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C02" w:rsidRDefault="00085C02" w:rsidP="00085C02">
      <w:pPr>
        <w:pStyle w:val="StileTitolocopertinaSinistro0cm"/>
        <w:spacing w:line="300" w:lineRule="exact"/>
        <w:ind w:left="426"/>
        <w:jc w:val="center"/>
        <w:rPr>
          <w:b/>
          <w:sz w:val="20"/>
        </w:rPr>
      </w:pPr>
      <w:bookmarkStart w:id="0" w:name="_GoBack"/>
      <w:bookmarkEnd w:id="0"/>
      <w:r>
        <w:rPr>
          <w:b/>
          <w:sz w:val="20"/>
        </w:rPr>
        <w:t>UNICAM</w:t>
      </w:r>
    </w:p>
    <w:p w:rsidR="00085C02" w:rsidRDefault="00085C02" w:rsidP="0020252C">
      <w:pPr>
        <w:pStyle w:val="StileTitolocopertinaSinistro0cm"/>
        <w:spacing w:line="300" w:lineRule="exact"/>
        <w:ind w:left="426"/>
        <w:rPr>
          <w:b/>
          <w:sz w:val="20"/>
        </w:rPr>
      </w:pPr>
    </w:p>
    <w:p w:rsidR="0020252C" w:rsidRPr="0020252C" w:rsidRDefault="00B33755" w:rsidP="0020252C">
      <w:pPr>
        <w:pStyle w:val="StileTitolocopertinaSinistro0cm"/>
        <w:spacing w:line="300" w:lineRule="exact"/>
        <w:ind w:left="426"/>
        <w:rPr>
          <w:b/>
          <w:sz w:val="20"/>
        </w:rPr>
      </w:pPr>
      <w:r>
        <w:rPr>
          <w:b/>
          <w:sz w:val="20"/>
        </w:rPr>
        <w:t xml:space="preserve">CONTRATTO </w:t>
      </w:r>
      <w:r w:rsidR="00C11EBD" w:rsidRPr="00A30167">
        <w:rPr>
          <w:b/>
          <w:sz w:val="20"/>
        </w:rPr>
        <w:t xml:space="preserve">per </w:t>
      </w:r>
      <w:r w:rsidR="0020252C" w:rsidRPr="0020252C">
        <w:rPr>
          <w:b/>
          <w:sz w:val="20"/>
        </w:rPr>
        <w:t xml:space="preserve">L’AFFIDAMENTO DEL SERVIZIO DI RACCOLTA RIFIUTI, RACCOLTA DIFFERENZIATA, TRASPORTO DEI RIFIUTI, IGIENE URBANA E SERVIZI COMPLEMENTARI PER LE AMMINISTRAZIONI COMUNALI </w:t>
      </w:r>
      <w:r w:rsidR="00FE7517">
        <w:rPr>
          <w:b/>
          <w:sz w:val="20"/>
        </w:rPr>
        <w:t>ri</w:t>
      </w:r>
      <w:r w:rsidR="00104244">
        <w:rPr>
          <w:b/>
          <w:sz w:val="20"/>
        </w:rPr>
        <w:t xml:space="preserve">cadenti </w:t>
      </w:r>
      <w:r w:rsidR="00FE7517">
        <w:rPr>
          <w:b/>
          <w:sz w:val="20"/>
        </w:rPr>
        <w:t xml:space="preserve">nel territorio </w:t>
      </w:r>
      <w:r w:rsidR="0020252C" w:rsidRPr="0020252C">
        <w:rPr>
          <w:b/>
          <w:sz w:val="20"/>
        </w:rPr>
        <w:t xml:space="preserve">DELL’ARO BA/4 - PROVINCIA DI BARI </w:t>
      </w:r>
    </w:p>
    <w:p w:rsidR="00C11EBD" w:rsidRDefault="00C11EBD" w:rsidP="00F746DE">
      <w:pPr>
        <w:pStyle w:val="Titolo2"/>
        <w:ind w:left="720" w:hanging="357"/>
      </w:pPr>
    </w:p>
    <w:p w:rsidR="00085C02" w:rsidRDefault="00085C02" w:rsidP="00085C02">
      <w:pPr>
        <w:ind w:left="426"/>
        <w:jc w:val="center"/>
        <w:rPr>
          <w:lang w:eastAsia="ar-SA"/>
        </w:rPr>
      </w:pPr>
      <w:r w:rsidRPr="00085C02">
        <w:rPr>
          <w:lang w:eastAsia="ar-SA"/>
        </w:rPr>
        <w:t>REPUBBLICA ITALIANA</w:t>
      </w:r>
    </w:p>
    <w:p w:rsidR="00085C02" w:rsidRDefault="00085C02" w:rsidP="00085C02">
      <w:pPr>
        <w:jc w:val="center"/>
        <w:rPr>
          <w:lang w:eastAsia="ar-SA"/>
        </w:rPr>
      </w:pPr>
    </w:p>
    <w:p w:rsidR="00085C02" w:rsidRPr="00085C02" w:rsidRDefault="00085C02" w:rsidP="00085C02">
      <w:pPr>
        <w:ind w:left="426"/>
        <w:jc w:val="both"/>
        <w:rPr>
          <w:rFonts w:ascii="Trebuchet MS" w:hAnsi="Trebuchet MS"/>
          <w:sz w:val="20"/>
          <w:szCs w:val="20"/>
        </w:rPr>
      </w:pPr>
      <w:r>
        <w:rPr>
          <w:rFonts w:ascii="Trebuchet MS" w:hAnsi="Trebuchet MS"/>
          <w:sz w:val="20"/>
          <w:szCs w:val="20"/>
        </w:rPr>
        <w:t>L'anno Duemiladiciotto</w:t>
      </w:r>
      <w:r w:rsidRPr="00085C02">
        <w:rPr>
          <w:rFonts w:ascii="Trebuchet MS" w:hAnsi="Trebuchet MS"/>
          <w:sz w:val="20"/>
          <w:szCs w:val="20"/>
        </w:rPr>
        <w:t xml:space="preserve"> (201</w:t>
      </w:r>
      <w:r>
        <w:rPr>
          <w:rFonts w:ascii="Trebuchet MS" w:hAnsi="Trebuchet MS"/>
          <w:sz w:val="20"/>
          <w:szCs w:val="20"/>
        </w:rPr>
        <w:t>8</w:t>
      </w:r>
      <w:r w:rsidRPr="00085C02">
        <w:rPr>
          <w:rFonts w:ascii="Trebuchet MS" w:hAnsi="Trebuchet MS"/>
          <w:sz w:val="20"/>
          <w:szCs w:val="20"/>
        </w:rPr>
        <w:t xml:space="preserve">), il giorno </w:t>
      </w:r>
      <w:r>
        <w:rPr>
          <w:rFonts w:ascii="Trebuchet MS" w:hAnsi="Trebuchet MS"/>
          <w:sz w:val="20"/>
          <w:szCs w:val="20"/>
        </w:rPr>
        <w:t>dieci</w:t>
      </w:r>
      <w:r w:rsidRPr="00085C02">
        <w:rPr>
          <w:rFonts w:ascii="Trebuchet MS" w:hAnsi="Trebuchet MS"/>
          <w:sz w:val="20"/>
          <w:szCs w:val="20"/>
        </w:rPr>
        <w:t xml:space="preserve"> (</w:t>
      </w:r>
      <w:r>
        <w:rPr>
          <w:rFonts w:ascii="Trebuchet MS" w:hAnsi="Trebuchet MS"/>
          <w:sz w:val="20"/>
          <w:szCs w:val="20"/>
        </w:rPr>
        <w:t>10</w:t>
      </w:r>
      <w:r w:rsidRPr="00085C02">
        <w:rPr>
          <w:rFonts w:ascii="Trebuchet MS" w:hAnsi="Trebuchet MS"/>
          <w:sz w:val="20"/>
          <w:szCs w:val="20"/>
        </w:rPr>
        <w:t xml:space="preserve">) del mese di </w:t>
      </w:r>
      <w:r>
        <w:rPr>
          <w:rFonts w:ascii="Trebuchet MS" w:hAnsi="Trebuchet MS"/>
          <w:sz w:val="20"/>
          <w:szCs w:val="20"/>
        </w:rPr>
        <w:t>gennaio</w:t>
      </w:r>
      <w:r w:rsidRPr="00085C02">
        <w:rPr>
          <w:rFonts w:ascii="Trebuchet MS" w:hAnsi="Trebuchet MS"/>
          <w:sz w:val="20"/>
          <w:szCs w:val="20"/>
        </w:rPr>
        <w:t xml:space="preserve"> (</w:t>
      </w:r>
      <w:r>
        <w:rPr>
          <w:rFonts w:ascii="Trebuchet MS" w:hAnsi="Trebuchet MS"/>
          <w:sz w:val="20"/>
          <w:szCs w:val="20"/>
        </w:rPr>
        <w:t>01</w:t>
      </w:r>
      <w:r w:rsidRPr="00085C02">
        <w:rPr>
          <w:rFonts w:ascii="Trebuchet MS" w:hAnsi="Trebuchet MS"/>
          <w:sz w:val="20"/>
          <w:szCs w:val="20"/>
        </w:rPr>
        <w:t xml:space="preserve">) in </w:t>
      </w:r>
      <w:r>
        <w:rPr>
          <w:rFonts w:ascii="Trebuchet MS" w:hAnsi="Trebuchet MS"/>
          <w:sz w:val="20"/>
          <w:szCs w:val="20"/>
        </w:rPr>
        <w:t>Gravina in Puglia</w:t>
      </w:r>
      <w:r w:rsidRPr="00085C02">
        <w:rPr>
          <w:rFonts w:ascii="Trebuchet MS" w:hAnsi="Trebuchet MS"/>
          <w:sz w:val="20"/>
          <w:szCs w:val="20"/>
        </w:rPr>
        <w:t xml:space="preserve">, presso la </w:t>
      </w:r>
      <w:r>
        <w:rPr>
          <w:rFonts w:ascii="Trebuchet MS" w:hAnsi="Trebuchet MS"/>
          <w:sz w:val="20"/>
          <w:szCs w:val="20"/>
        </w:rPr>
        <w:t>sede dell’Unione dei Comuni dell’Alta Murgia - UNICAM</w:t>
      </w:r>
      <w:r w:rsidRPr="00085C02">
        <w:rPr>
          <w:rFonts w:ascii="Trebuchet MS" w:hAnsi="Trebuchet MS"/>
          <w:sz w:val="20"/>
          <w:szCs w:val="20"/>
        </w:rPr>
        <w:t xml:space="preserve">, </w:t>
      </w:r>
      <w:r w:rsidR="009A4E19">
        <w:rPr>
          <w:rFonts w:ascii="Trebuchet MS" w:hAnsi="Trebuchet MS"/>
          <w:sz w:val="20"/>
          <w:szCs w:val="20"/>
        </w:rPr>
        <w:t>_______________________________________________________________ ____________________________________________________________________________________</w:t>
      </w:r>
      <w:r w:rsidRPr="00085C02">
        <w:rPr>
          <w:rFonts w:ascii="Trebuchet MS" w:hAnsi="Trebuchet MS"/>
          <w:sz w:val="20"/>
          <w:szCs w:val="20"/>
        </w:rPr>
        <w:t>:</w:t>
      </w:r>
    </w:p>
    <w:p w:rsidR="0020252C" w:rsidRDefault="0020252C" w:rsidP="0020252C">
      <w:pPr>
        <w:pStyle w:val="StileTitolo1Sinistro0cmInterlineaesatta15pt"/>
      </w:pPr>
      <w:bookmarkStart w:id="1" w:name="_Toc402453894"/>
    </w:p>
    <w:p w:rsidR="0020252C" w:rsidRPr="00085C02" w:rsidRDefault="0020252C" w:rsidP="00085C02">
      <w:pPr>
        <w:pStyle w:val="Paragrafoelenco"/>
        <w:widowControl w:val="0"/>
        <w:numPr>
          <w:ilvl w:val="0"/>
          <w:numId w:val="41"/>
        </w:numPr>
        <w:autoSpaceDE w:val="0"/>
        <w:autoSpaceDN w:val="0"/>
        <w:adjustRightInd w:val="0"/>
        <w:spacing w:line="300" w:lineRule="exact"/>
        <w:jc w:val="both"/>
        <w:rPr>
          <w:rFonts w:ascii="Trebuchet MS" w:eastAsia="Times New Roman" w:hAnsi="Trebuchet MS"/>
          <w:sz w:val="20"/>
          <w:szCs w:val="24"/>
          <w:lang w:eastAsia="it-IT"/>
        </w:rPr>
      </w:pPr>
      <w:r w:rsidRPr="00085C02">
        <w:rPr>
          <w:rFonts w:ascii="Trebuchet MS" w:eastAsia="Times New Roman" w:hAnsi="Trebuchet MS"/>
          <w:b/>
          <w:sz w:val="20"/>
          <w:szCs w:val="24"/>
          <w:lang w:eastAsia="it-IT"/>
        </w:rPr>
        <w:t>Comune di Gravina in Puglia</w:t>
      </w:r>
      <w:r w:rsidRPr="00085C02">
        <w:rPr>
          <w:rFonts w:ascii="Trebuchet MS" w:eastAsia="Times New Roman" w:hAnsi="Trebuchet MS"/>
          <w:sz w:val="20"/>
          <w:szCs w:val="24"/>
          <w:lang w:eastAsia="it-IT"/>
        </w:rPr>
        <w:t xml:space="preserve"> con sede in ___, Via ___, in persona del […] e legale rappresentante pro-tempore Dott. ______________ giusta poteri allo stesso conferiti da ___ ;</w:t>
      </w:r>
    </w:p>
    <w:p w:rsidR="0020252C" w:rsidRDefault="0020252C" w:rsidP="00F746DE">
      <w:pPr>
        <w:pStyle w:val="StileTitolo1Sinistro0cmInterlineaesatta15pt"/>
        <w:ind w:left="720" w:hanging="357"/>
        <w:jc w:val="center"/>
      </w:pPr>
    </w:p>
    <w:p w:rsidR="0020252C" w:rsidRPr="00085C02" w:rsidRDefault="0020252C" w:rsidP="00085C02">
      <w:pPr>
        <w:pStyle w:val="Paragrafoelenco"/>
        <w:widowControl w:val="0"/>
        <w:numPr>
          <w:ilvl w:val="0"/>
          <w:numId w:val="41"/>
        </w:numPr>
        <w:autoSpaceDE w:val="0"/>
        <w:autoSpaceDN w:val="0"/>
        <w:adjustRightInd w:val="0"/>
        <w:spacing w:line="300" w:lineRule="exact"/>
        <w:jc w:val="both"/>
        <w:rPr>
          <w:rFonts w:ascii="Trebuchet MS" w:eastAsia="Times New Roman" w:hAnsi="Trebuchet MS"/>
          <w:sz w:val="20"/>
          <w:szCs w:val="24"/>
          <w:lang w:eastAsia="it-IT"/>
        </w:rPr>
      </w:pPr>
      <w:r w:rsidRPr="00085C02">
        <w:rPr>
          <w:rFonts w:ascii="Trebuchet MS" w:eastAsia="Times New Roman" w:hAnsi="Trebuchet MS"/>
          <w:b/>
          <w:sz w:val="20"/>
          <w:szCs w:val="24"/>
          <w:lang w:eastAsia="it-IT"/>
        </w:rPr>
        <w:t>Comune di Grumo Appula</w:t>
      </w:r>
      <w:r w:rsidRPr="00085C02">
        <w:rPr>
          <w:rFonts w:ascii="Trebuchet MS" w:eastAsia="Times New Roman" w:hAnsi="Trebuchet MS"/>
          <w:sz w:val="20"/>
          <w:szCs w:val="24"/>
          <w:lang w:eastAsia="it-IT"/>
        </w:rPr>
        <w:t xml:space="preserve"> con sede in ___, Via ___, in persona del […] e legale rappresentante pro-tempore Dott. ______________ giusta poteri allo stesso conferiti da ___ ;</w:t>
      </w:r>
    </w:p>
    <w:p w:rsidR="0020252C" w:rsidRDefault="0020252C" w:rsidP="00F746DE">
      <w:pPr>
        <w:pStyle w:val="StileTitolo1Sinistro0cmInterlineaesatta15pt"/>
        <w:ind w:left="720" w:hanging="357"/>
        <w:jc w:val="center"/>
      </w:pPr>
    </w:p>
    <w:p w:rsidR="0020252C" w:rsidRPr="00085C02" w:rsidRDefault="0020252C" w:rsidP="00085C02">
      <w:pPr>
        <w:pStyle w:val="Paragrafoelenco"/>
        <w:widowControl w:val="0"/>
        <w:numPr>
          <w:ilvl w:val="0"/>
          <w:numId w:val="41"/>
        </w:numPr>
        <w:autoSpaceDE w:val="0"/>
        <w:autoSpaceDN w:val="0"/>
        <w:adjustRightInd w:val="0"/>
        <w:spacing w:line="300" w:lineRule="exact"/>
        <w:jc w:val="both"/>
        <w:rPr>
          <w:rFonts w:ascii="Trebuchet MS" w:eastAsia="Times New Roman" w:hAnsi="Trebuchet MS"/>
          <w:sz w:val="20"/>
          <w:szCs w:val="24"/>
          <w:lang w:eastAsia="it-IT"/>
        </w:rPr>
      </w:pPr>
      <w:r w:rsidRPr="00085C02">
        <w:rPr>
          <w:rFonts w:ascii="Trebuchet MS" w:eastAsia="Times New Roman" w:hAnsi="Trebuchet MS"/>
          <w:b/>
          <w:sz w:val="20"/>
          <w:szCs w:val="24"/>
          <w:lang w:eastAsia="it-IT"/>
        </w:rPr>
        <w:t>Comune di Poggiorsini</w:t>
      </w:r>
      <w:r w:rsidRPr="00085C02">
        <w:rPr>
          <w:rFonts w:ascii="Trebuchet MS" w:eastAsia="Times New Roman" w:hAnsi="Trebuchet MS"/>
          <w:sz w:val="20"/>
          <w:szCs w:val="24"/>
          <w:lang w:eastAsia="it-IT"/>
        </w:rPr>
        <w:t xml:space="preserve"> con sede in ___, Via ___, in persona del […] e legale rappresentante pro-tempore Dott. ______________ giusta poteri allo stesso conferiti da ___ ;</w:t>
      </w:r>
    </w:p>
    <w:p w:rsidR="0020252C" w:rsidRDefault="0020252C" w:rsidP="00F746DE">
      <w:pPr>
        <w:pStyle w:val="StileTitolo1Sinistro0cmInterlineaesatta15pt"/>
        <w:ind w:left="720" w:hanging="357"/>
        <w:jc w:val="center"/>
      </w:pPr>
    </w:p>
    <w:p w:rsidR="0020252C" w:rsidRPr="00085C02" w:rsidRDefault="0020252C" w:rsidP="00085C02">
      <w:pPr>
        <w:pStyle w:val="Paragrafoelenco"/>
        <w:widowControl w:val="0"/>
        <w:numPr>
          <w:ilvl w:val="0"/>
          <w:numId w:val="41"/>
        </w:numPr>
        <w:autoSpaceDE w:val="0"/>
        <w:autoSpaceDN w:val="0"/>
        <w:adjustRightInd w:val="0"/>
        <w:spacing w:line="300" w:lineRule="exact"/>
        <w:jc w:val="both"/>
        <w:rPr>
          <w:rFonts w:ascii="Trebuchet MS" w:eastAsia="Times New Roman" w:hAnsi="Trebuchet MS"/>
          <w:sz w:val="20"/>
          <w:szCs w:val="24"/>
          <w:lang w:eastAsia="it-IT"/>
        </w:rPr>
      </w:pPr>
      <w:r w:rsidRPr="00085C02">
        <w:rPr>
          <w:rFonts w:ascii="Trebuchet MS" w:eastAsia="Times New Roman" w:hAnsi="Trebuchet MS"/>
          <w:b/>
          <w:sz w:val="20"/>
          <w:szCs w:val="24"/>
          <w:lang w:eastAsia="it-IT"/>
        </w:rPr>
        <w:t>Comune di Santeramo in Colle</w:t>
      </w:r>
      <w:r w:rsidRPr="00085C02">
        <w:rPr>
          <w:rFonts w:ascii="Trebuchet MS" w:eastAsia="Times New Roman" w:hAnsi="Trebuchet MS"/>
          <w:sz w:val="20"/>
          <w:szCs w:val="24"/>
          <w:lang w:eastAsia="it-IT"/>
        </w:rPr>
        <w:t xml:space="preserve"> con sede in ___, Via ___, in persona del […] e legale rappresentante pro-tempore Dott. ______________ giusta poteri allo stesso conferiti da ___ ;</w:t>
      </w:r>
    </w:p>
    <w:p w:rsidR="0020252C" w:rsidRDefault="0020252C" w:rsidP="00F746DE">
      <w:pPr>
        <w:pStyle w:val="StileTitolo1Sinistro0cmInterlineaesatta15pt"/>
        <w:ind w:left="720" w:hanging="357"/>
        <w:jc w:val="center"/>
      </w:pPr>
    </w:p>
    <w:p w:rsidR="0020252C" w:rsidRPr="00085C02" w:rsidRDefault="0020252C" w:rsidP="00085C02">
      <w:pPr>
        <w:pStyle w:val="Paragrafoelenco"/>
        <w:widowControl w:val="0"/>
        <w:numPr>
          <w:ilvl w:val="0"/>
          <w:numId w:val="41"/>
        </w:numPr>
        <w:autoSpaceDE w:val="0"/>
        <w:autoSpaceDN w:val="0"/>
        <w:adjustRightInd w:val="0"/>
        <w:spacing w:line="300" w:lineRule="exact"/>
        <w:jc w:val="both"/>
        <w:rPr>
          <w:rFonts w:ascii="Trebuchet MS" w:eastAsia="Times New Roman" w:hAnsi="Trebuchet MS"/>
          <w:sz w:val="20"/>
          <w:szCs w:val="24"/>
          <w:lang w:eastAsia="it-IT"/>
        </w:rPr>
      </w:pPr>
      <w:r w:rsidRPr="00085C02">
        <w:rPr>
          <w:rFonts w:ascii="Trebuchet MS" w:eastAsia="Times New Roman" w:hAnsi="Trebuchet MS"/>
          <w:b/>
          <w:sz w:val="20"/>
          <w:szCs w:val="24"/>
          <w:lang w:eastAsia="it-IT"/>
        </w:rPr>
        <w:t>Comune di Toritto</w:t>
      </w:r>
      <w:r w:rsidRPr="00085C02">
        <w:rPr>
          <w:rFonts w:ascii="Trebuchet MS" w:eastAsia="Times New Roman" w:hAnsi="Trebuchet MS"/>
          <w:sz w:val="20"/>
          <w:szCs w:val="24"/>
          <w:lang w:eastAsia="it-IT"/>
        </w:rPr>
        <w:t xml:space="preserve"> con sede in ___, Via ___, in persona del […] e legale rappresentante pro-tempore Dott. ______________ giusta poteri allo stesso conferiti da ___ ;</w:t>
      </w:r>
      <w:r w:rsidR="00E31434" w:rsidRPr="00085C02">
        <w:rPr>
          <w:rFonts w:ascii="Trebuchet MS" w:eastAsia="Times New Roman" w:hAnsi="Trebuchet MS"/>
          <w:sz w:val="20"/>
          <w:szCs w:val="24"/>
          <w:lang w:eastAsia="it-IT"/>
        </w:rPr>
        <w:t xml:space="preserve"> </w:t>
      </w:r>
    </w:p>
    <w:p w:rsidR="00BA5AB0" w:rsidRDefault="00BA5AB0" w:rsidP="003E22BD">
      <w:pPr>
        <w:widowControl w:val="0"/>
        <w:autoSpaceDE w:val="0"/>
        <w:autoSpaceDN w:val="0"/>
        <w:adjustRightInd w:val="0"/>
        <w:spacing w:line="300" w:lineRule="exact"/>
        <w:ind w:left="426"/>
        <w:jc w:val="both"/>
        <w:rPr>
          <w:rFonts w:ascii="Trebuchet MS" w:eastAsia="Times New Roman" w:hAnsi="Trebuchet MS"/>
          <w:b/>
          <w:sz w:val="20"/>
          <w:szCs w:val="24"/>
          <w:highlight w:val="yellow"/>
          <w:lang w:eastAsia="it-IT"/>
        </w:rPr>
      </w:pPr>
    </w:p>
    <w:p w:rsidR="003E22BD" w:rsidRPr="00085C02" w:rsidRDefault="003E22BD" w:rsidP="00085C02">
      <w:pPr>
        <w:pStyle w:val="Paragrafoelenco"/>
        <w:widowControl w:val="0"/>
        <w:numPr>
          <w:ilvl w:val="0"/>
          <w:numId w:val="41"/>
        </w:numPr>
        <w:autoSpaceDE w:val="0"/>
        <w:autoSpaceDN w:val="0"/>
        <w:adjustRightInd w:val="0"/>
        <w:spacing w:line="300" w:lineRule="exact"/>
        <w:jc w:val="both"/>
        <w:rPr>
          <w:rFonts w:ascii="Trebuchet MS" w:eastAsia="Times New Roman" w:hAnsi="Trebuchet MS"/>
          <w:sz w:val="20"/>
          <w:szCs w:val="24"/>
          <w:lang w:eastAsia="it-IT"/>
        </w:rPr>
      </w:pPr>
      <w:r w:rsidRPr="00085C02">
        <w:rPr>
          <w:rFonts w:ascii="Trebuchet MS" w:eastAsia="Times New Roman" w:hAnsi="Trebuchet MS"/>
          <w:b/>
          <w:sz w:val="20"/>
          <w:szCs w:val="24"/>
          <w:lang w:eastAsia="it-IT"/>
        </w:rPr>
        <w:t>Comune di Altamura</w:t>
      </w:r>
      <w:r w:rsidRPr="00085C02">
        <w:rPr>
          <w:rFonts w:ascii="Trebuchet MS" w:eastAsia="Times New Roman" w:hAnsi="Trebuchet MS"/>
          <w:sz w:val="20"/>
          <w:szCs w:val="24"/>
          <w:lang w:eastAsia="it-IT"/>
        </w:rPr>
        <w:t xml:space="preserve"> con sede in ___, Via ___, in persona del […] e legale rappresentante pro-tempore Dott. ______________ giusta poteri allo stesso conferiti da ___ ;</w:t>
      </w:r>
    </w:p>
    <w:p w:rsidR="003E22BD" w:rsidRDefault="003E22BD" w:rsidP="003E22BD">
      <w:pPr>
        <w:pStyle w:val="StileTitolo1Sinistro0cmInterlineaesatta15pt"/>
        <w:ind w:left="720" w:hanging="357"/>
        <w:jc w:val="center"/>
      </w:pPr>
    </w:p>
    <w:p w:rsidR="003E22BD" w:rsidRDefault="009E5A94" w:rsidP="00085C02">
      <w:pPr>
        <w:pStyle w:val="Paragrafoelenco"/>
        <w:widowControl w:val="0"/>
        <w:numPr>
          <w:ilvl w:val="0"/>
          <w:numId w:val="41"/>
        </w:numPr>
        <w:autoSpaceDE w:val="0"/>
        <w:autoSpaceDN w:val="0"/>
        <w:adjustRightInd w:val="0"/>
        <w:spacing w:line="300" w:lineRule="exact"/>
        <w:jc w:val="both"/>
      </w:pPr>
      <w:r w:rsidRPr="00085C02">
        <w:rPr>
          <w:rFonts w:ascii="Trebuchet MS" w:eastAsia="Times New Roman" w:hAnsi="Trebuchet MS"/>
          <w:b/>
          <w:sz w:val="20"/>
          <w:szCs w:val="24"/>
          <w:lang w:eastAsia="it-IT"/>
        </w:rPr>
        <w:t>Comune di Cassano delle Murge</w:t>
      </w:r>
      <w:r w:rsidRPr="00085C02">
        <w:rPr>
          <w:rFonts w:ascii="Trebuchet MS" w:eastAsia="Times New Roman" w:hAnsi="Trebuchet MS"/>
          <w:sz w:val="20"/>
          <w:szCs w:val="24"/>
          <w:lang w:eastAsia="it-IT"/>
        </w:rPr>
        <w:t xml:space="preserve"> con sede in </w:t>
      </w:r>
      <w:r>
        <w:rPr>
          <w:rFonts w:ascii="Trebuchet MS" w:eastAsia="Times New Roman" w:hAnsi="Trebuchet MS"/>
          <w:sz w:val="20"/>
          <w:szCs w:val="24"/>
          <w:lang w:eastAsia="it-IT"/>
        </w:rPr>
        <w:t>Cassano delle Murge (BA)</w:t>
      </w:r>
      <w:r w:rsidRPr="00085C02">
        <w:rPr>
          <w:rFonts w:ascii="Trebuchet MS" w:eastAsia="Times New Roman" w:hAnsi="Trebuchet MS"/>
          <w:sz w:val="20"/>
          <w:szCs w:val="24"/>
          <w:lang w:eastAsia="it-IT"/>
        </w:rPr>
        <w:t xml:space="preserve">, </w:t>
      </w:r>
      <w:r>
        <w:rPr>
          <w:rFonts w:ascii="Trebuchet MS" w:eastAsia="Times New Roman" w:hAnsi="Trebuchet MS"/>
          <w:sz w:val="20"/>
          <w:szCs w:val="24"/>
          <w:lang w:eastAsia="it-IT"/>
        </w:rPr>
        <w:t>p.zza A. Moro n°10,</w:t>
      </w:r>
      <w:r w:rsidRPr="00085C02">
        <w:rPr>
          <w:rFonts w:ascii="Trebuchet MS" w:eastAsia="Times New Roman" w:hAnsi="Trebuchet MS"/>
          <w:sz w:val="20"/>
          <w:szCs w:val="24"/>
          <w:lang w:eastAsia="it-IT"/>
        </w:rPr>
        <w:t xml:space="preserve"> in persona del </w:t>
      </w:r>
      <w:r>
        <w:rPr>
          <w:rFonts w:ascii="Trebuchet MS" w:eastAsia="Times New Roman" w:hAnsi="Trebuchet MS"/>
          <w:sz w:val="20"/>
          <w:szCs w:val="24"/>
          <w:lang w:eastAsia="it-IT"/>
        </w:rPr>
        <w:t>Funzionario Responsabile</w:t>
      </w:r>
      <w:r w:rsidRPr="00085C02">
        <w:rPr>
          <w:rFonts w:ascii="Trebuchet MS" w:eastAsia="Times New Roman" w:hAnsi="Trebuchet MS"/>
          <w:sz w:val="20"/>
          <w:szCs w:val="24"/>
          <w:lang w:eastAsia="it-IT"/>
        </w:rPr>
        <w:t xml:space="preserve"> Dott. </w:t>
      </w:r>
      <w:r>
        <w:rPr>
          <w:rFonts w:ascii="Trebuchet MS" w:eastAsia="Times New Roman" w:hAnsi="Trebuchet MS"/>
          <w:sz w:val="20"/>
          <w:szCs w:val="24"/>
          <w:lang w:eastAsia="it-IT"/>
        </w:rPr>
        <w:t>Stefano Claudio Colucci nato a Spinazzola (BT) il 04/12/1954, c.f. CLCSFN54T04I907V</w:t>
      </w:r>
      <w:r w:rsidRPr="00085C02">
        <w:rPr>
          <w:rFonts w:ascii="Trebuchet MS" w:eastAsia="Times New Roman" w:hAnsi="Trebuchet MS"/>
          <w:sz w:val="20"/>
          <w:szCs w:val="24"/>
          <w:lang w:eastAsia="it-IT"/>
        </w:rPr>
        <w:t xml:space="preserve"> giusta poteri allo stesso conferiti </w:t>
      </w:r>
      <w:r>
        <w:rPr>
          <w:rFonts w:ascii="Trebuchet MS" w:eastAsia="Times New Roman" w:hAnsi="Trebuchet MS"/>
          <w:sz w:val="20"/>
          <w:szCs w:val="24"/>
          <w:lang w:eastAsia="it-IT"/>
        </w:rPr>
        <w:t>dal Decreto Sindacale n° 54 del 29/12/2017</w:t>
      </w:r>
      <w:r w:rsidR="003E22BD" w:rsidRPr="00085C02">
        <w:rPr>
          <w:rFonts w:ascii="Trebuchet MS" w:eastAsia="Times New Roman" w:hAnsi="Trebuchet MS"/>
          <w:sz w:val="20"/>
          <w:szCs w:val="24"/>
          <w:lang w:eastAsia="it-IT"/>
        </w:rPr>
        <w:t>;</w:t>
      </w:r>
    </w:p>
    <w:p w:rsidR="003E22BD" w:rsidRPr="00085C02" w:rsidRDefault="00104244" w:rsidP="000F0A8B">
      <w:pPr>
        <w:pStyle w:val="Paragrafoelenco"/>
        <w:spacing w:line="300" w:lineRule="exact"/>
        <w:rPr>
          <w:rFonts w:ascii="Trebuchet MS" w:hAnsi="Trebuchet MS"/>
          <w:b/>
          <w:sz w:val="20"/>
          <w:szCs w:val="20"/>
        </w:rPr>
      </w:pPr>
      <w:r w:rsidRPr="00085C02">
        <w:rPr>
          <w:rFonts w:ascii="Trebuchet MS" w:eastAsia="Times New Roman" w:hAnsi="Trebuchet MS"/>
          <w:sz w:val="20"/>
          <w:szCs w:val="24"/>
          <w:lang w:eastAsia="it-IT"/>
        </w:rPr>
        <w:t>(di seguito, per brevità, congiuntamente, le “</w:t>
      </w:r>
      <w:r w:rsidRPr="00085C02">
        <w:rPr>
          <w:rFonts w:ascii="Trebuchet MS" w:eastAsia="Times New Roman" w:hAnsi="Trebuchet MS"/>
          <w:b/>
          <w:sz w:val="20"/>
          <w:szCs w:val="24"/>
          <w:lang w:eastAsia="it-IT"/>
        </w:rPr>
        <w:t>Amministrazioni Comunali</w:t>
      </w:r>
      <w:r w:rsidRPr="00085C02">
        <w:rPr>
          <w:rFonts w:ascii="Trebuchet MS" w:eastAsia="Times New Roman" w:hAnsi="Trebuchet MS"/>
          <w:sz w:val="20"/>
          <w:szCs w:val="24"/>
          <w:lang w:eastAsia="it-IT"/>
        </w:rPr>
        <w:t>”)</w:t>
      </w:r>
    </w:p>
    <w:p w:rsidR="00104244" w:rsidRDefault="00104244" w:rsidP="00381633">
      <w:pPr>
        <w:spacing w:line="300" w:lineRule="exact"/>
        <w:ind w:left="426"/>
        <w:jc w:val="both"/>
        <w:rPr>
          <w:rFonts w:ascii="Trebuchet MS" w:hAnsi="Trebuchet MS"/>
          <w:b/>
          <w:sz w:val="20"/>
          <w:szCs w:val="20"/>
        </w:rPr>
      </w:pPr>
    </w:p>
    <w:p w:rsidR="000F0A8B" w:rsidRPr="00915E6B" w:rsidRDefault="003A5808" w:rsidP="00085C02">
      <w:pPr>
        <w:pStyle w:val="Paragrafoelenco"/>
        <w:numPr>
          <w:ilvl w:val="0"/>
          <w:numId w:val="41"/>
        </w:numPr>
        <w:spacing w:line="300" w:lineRule="exact"/>
        <w:jc w:val="both"/>
        <w:rPr>
          <w:rFonts w:ascii="Trebuchet MS" w:hAnsi="Trebuchet MS"/>
          <w:sz w:val="20"/>
          <w:szCs w:val="20"/>
        </w:rPr>
      </w:pPr>
      <w:r w:rsidRPr="00915E6B">
        <w:rPr>
          <w:rFonts w:ascii="Trebuchet MS" w:hAnsi="Trebuchet MS"/>
          <w:b/>
          <w:sz w:val="20"/>
          <w:szCs w:val="20"/>
        </w:rPr>
        <w:t xml:space="preserve">Commissario dell’Agenzia Territoriale della Regione Puglia per il servizio di gestione dei rifiuti, </w:t>
      </w:r>
      <w:r w:rsidRPr="00915E6B">
        <w:rPr>
          <w:rFonts w:ascii="Trebuchet MS" w:hAnsi="Trebuchet MS"/>
          <w:sz w:val="20"/>
          <w:szCs w:val="20"/>
        </w:rPr>
        <w:t>in nome e per conto dell’ARO 4 Bari già rappresentata dall’</w:t>
      </w:r>
      <w:r w:rsidR="00E31434" w:rsidRPr="00915E6B">
        <w:rPr>
          <w:rFonts w:ascii="Trebuchet MS" w:hAnsi="Trebuchet MS"/>
          <w:b/>
          <w:sz w:val="20"/>
          <w:szCs w:val="20"/>
        </w:rPr>
        <w:t>Unione dei Comuni dell’Alta Murgia</w:t>
      </w:r>
      <w:r w:rsidR="00E31434" w:rsidRPr="00915E6B">
        <w:rPr>
          <w:rFonts w:ascii="Trebuchet MS" w:hAnsi="Trebuchet MS"/>
          <w:sz w:val="20"/>
          <w:szCs w:val="20"/>
        </w:rPr>
        <w:t xml:space="preserve">, con sede legale in </w:t>
      </w:r>
      <w:r w:rsidRPr="00915E6B">
        <w:rPr>
          <w:rFonts w:ascii="Trebuchet MS" w:hAnsi="Trebuchet MS"/>
          <w:sz w:val="20"/>
          <w:szCs w:val="20"/>
        </w:rPr>
        <w:t>Gravina di Puglia</w:t>
      </w:r>
      <w:r w:rsidR="00E31434" w:rsidRPr="00915E6B">
        <w:rPr>
          <w:rStyle w:val="Corsivo"/>
          <w:i w:val="0"/>
          <w:szCs w:val="20"/>
        </w:rPr>
        <w:t xml:space="preserve">, Via </w:t>
      </w:r>
      <w:r w:rsidR="003248A8" w:rsidRPr="00915E6B">
        <w:rPr>
          <w:rFonts w:ascii="Trebuchet MS" w:hAnsi="Trebuchet MS"/>
          <w:sz w:val="20"/>
          <w:szCs w:val="20"/>
        </w:rPr>
        <w:t>V</w:t>
      </w:r>
      <w:r w:rsidRPr="00915E6B">
        <w:rPr>
          <w:rFonts w:ascii="Trebuchet MS" w:hAnsi="Trebuchet MS"/>
          <w:sz w:val="20"/>
          <w:szCs w:val="20"/>
        </w:rPr>
        <w:t>ittorio Veneto n°12,</w:t>
      </w:r>
      <w:r w:rsidR="00E31434" w:rsidRPr="00915E6B">
        <w:rPr>
          <w:rFonts w:ascii="Trebuchet MS" w:hAnsi="Trebuchet MS"/>
          <w:sz w:val="20"/>
          <w:szCs w:val="20"/>
        </w:rPr>
        <w:t xml:space="preserve"> codice fiscale n. </w:t>
      </w:r>
      <w:r w:rsidRPr="00915E6B">
        <w:rPr>
          <w:rFonts w:ascii="Trebuchet MS" w:hAnsi="Trebuchet MS"/>
          <w:sz w:val="20"/>
          <w:szCs w:val="20"/>
        </w:rPr>
        <w:t xml:space="preserve">91111500723, in persona del </w:t>
      </w:r>
      <w:r w:rsidR="00E31434" w:rsidRPr="00915E6B">
        <w:rPr>
          <w:rFonts w:ascii="Trebuchet MS" w:hAnsi="Trebuchet MS"/>
          <w:sz w:val="20"/>
          <w:szCs w:val="20"/>
        </w:rPr>
        <w:t xml:space="preserve">Dott. </w:t>
      </w:r>
      <w:r w:rsidRPr="00915E6B">
        <w:rPr>
          <w:rFonts w:ascii="Trebuchet MS" w:hAnsi="Trebuchet MS"/>
          <w:sz w:val="20"/>
          <w:szCs w:val="20"/>
        </w:rPr>
        <w:t>Gianfranco Grandaliano</w:t>
      </w:r>
      <w:r w:rsidR="00E31434" w:rsidRPr="00915E6B">
        <w:rPr>
          <w:rFonts w:ascii="Trebuchet MS" w:hAnsi="Trebuchet MS"/>
          <w:sz w:val="20"/>
          <w:szCs w:val="20"/>
        </w:rPr>
        <w:t>, giusta poteri allo stesso conferiti da</w:t>
      </w:r>
      <w:r w:rsidRPr="00915E6B">
        <w:rPr>
          <w:rFonts w:ascii="Trebuchet MS" w:hAnsi="Trebuchet MS"/>
          <w:sz w:val="20"/>
          <w:szCs w:val="20"/>
        </w:rPr>
        <w:t>lla Deliberazione di Giunta Regionale n° 382 del 24 marzo 2017</w:t>
      </w:r>
      <w:r w:rsidR="000F0A8B" w:rsidRPr="00915E6B">
        <w:rPr>
          <w:rFonts w:ascii="Trebuchet MS" w:hAnsi="Trebuchet MS"/>
          <w:sz w:val="20"/>
          <w:szCs w:val="20"/>
        </w:rPr>
        <w:t>;</w:t>
      </w:r>
    </w:p>
    <w:p w:rsidR="00E31434" w:rsidRDefault="00E31434" w:rsidP="000F0A8B">
      <w:pPr>
        <w:pStyle w:val="Paragrafoelenco"/>
        <w:spacing w:line="300" w:lineRule="exact"/>
        <w:jc w:val="both"/>
        <w:rPr>
          <w:rFonts w:ascii="Trebuchet MS" w:hAnsi="Trebuchet MS"/>
          <w:sz w:val="20"/>
          <w:szCs w:val="20"/>
        </w:rPr>
      </w:pPr>
      <w:r w:rsidRPr="00915E6B">
        <w:rPr>
          <w:rFonts w:ascii="Trebuchet MS" w:hAnsi="Trebuchet MS"/>
          <w:sz w:val="20"/>
          <w:szCs w:val="20"/>
        </w:rPr>
        <w:t>(di seguito, per brevità, anche “</w:t>
      </w:r>
      <w:r w:rsidRPr="00915E6B">
        <w:rPr>
          <w:rFonts w:ascii="Trebuchet MS" w:hAnsi="Trebuchet MS"/>
          <w:b/>
          <w:sz w:val="20"/>
          <w:szCs w:val="20"/>
        </w:rPr>
        <w:t>UNICAM</w:t>
      </w:r>
      <w:r w:rsidR="000F0A8B" w:rsidRPr="00915E6B">
        <w:rPr>
          <w:rFonts w:ascii="Trebuchet MS" w:hAnsi="Trebuchet MS"/>
          <w:sz w:val="20"/>
          <w:szCs w:val="20"/>
        </w:rPr>
        <w:t>”)</w:t>
      </w:r>
    </w:p>
    <w:p w:rsidR="000F0A8B" w:rsidRPr="00085C02" w:rsidRDefault="000F0A8B" w:rsidP="000F0A8B">
      <w:pPr>
        <w:pStyle w:val="Paragrafoelenco"/>
        <w:spacing w:line="300" w:lineRule="exact"/>
        <w:jc w:val="both"/>
        <w:rPr>
          <w:rFonts w:ascii="Trebuchet MS" w:hAnsi="Trebuchet MS"/>
          <w:sz w:val="20"/>
          <w:szCs w:val="20"/>
        </w:rPr>
      </w:pPr>
    </w:p>
    <w:p w:rsidR="00C11EBD" w:rsidRPr="00A30167" w:rsidRDefault="00C11EBD" w:rsidP="00085C02">
      <w:pPr>
        <w:pStyle w:val="StileTitolo1Sinistro0cmInterlineaesatta15pt"/>
        <w:ind w:left="720"/>
        <w:jc w:val="center"/>
      </w:pPr>
      <w:r w:rsidRPr="00A30167">
        <w:t>E</w:t>
      </w:r>
      <w:bookmarkEnd w:id="1"/>
    </w:p>
    <w:p w:rsidR="00C11EBD" w:rsidRPr="00A30167" w:rsidRDefault="00085C02" w:rsidP="00F746DE">
      <w:pPr>
        <w:spacing w:line="300" w:lineRule="exact"/>
        <w:ind w:left="720" w:hanging="357"/>
        <w:rPr>
          <w:rFonts w:ascii="Trebuchet MS" w:hAnsi="Trebuchet MS"/>
          <w:sz w:val="20"/>
          <w:szCs w:val="20"/>
        </w:rPr>
      </w:pPr>
      <w:r>
        <w:rPr>
          <w:rFonts w:ascii="Trebuchet MS" w:hAnsi="Trebuchet MS"/>
          <w:sz w:val="20"/>
          <w:szCs w:val="20"/>
        </w:rPr>
        <w:tab/>
      </w:r>
    </w:p>
    <w:p w:rsidR="00C11EBD" w:rsidRPr="00085C02" w:rsidRDefault="00E121D7" w:rsidP="00085C02">
      <w:pPr>
        <w:pStyle w:val="Paragrafoelenco"/>
        <w:numPr>
          <w:ilvl w:val="0"/>
          <w:numId w:val="41"/>
        </w:numPr>
        <w:spacing w:line="300" w:lineRule="exact"/>
        <w:jc w:val="both"/>
        <w:rPr>
          <w:rFonts w:ascii="Trebuchet MS" w:hAnsi="Trebuchet MS"/>
          <w:sz w:val="20"/>
          <w:szCs w:val="20"/>
        </w:rPr>
      </w:pPr>
      <w:r w:rsidRPr="00085C02">
        <w:rPr>
          <w:rFonts w:ascii="Trebuchet MS" w:hAnsi="Trebuchet MS"/>
          <w:b/>
          <w:sz w:val="20"/>
          <w:szCs w:val="20"/>
        </w:rPr>
        <w:t>Teknoservice srl</w:t>
      </w:r>
      <w:r w:rsidRPr="00085C02">
        <w:rPr>
          <w:rFonts w:ascii="Trebuchet MS" w:hAnsi="Trebuchet MS"/>
          <w:sz w:val="20"/>
          <w:szCs w:val="20"/>
        </w:rPr>
        <w:t xml:space="preserve">, sede legale in Piossasco (TO), Viale dell’artigianato n° 16, capitale sociale Euro 1.000.000 (un milione virgola zero zero) versato, iscritta al Registro delle Imprese di Torino al n. 08854760017, REA n° TO-1004998, P. IVA  08854760017, </w:t>
      </w:r>
      <w:r w:rsidRPr="00915E6B">
        <w:rPr>
          <w:rFonts w:ascii="Trebuchet MS" w:hAnsi="Trebuchet MS"/>
          <w:sz w:val="20"/>
          <w:szCs w:val="20"/>
        </w:rPr>
        <w:t xml:space="preserve">domiciliata ai fini del presente </w:t>
      </w:r>
      <w:r w:rsidR="00915E6B" w:rsidRPr="00915E6B">
        <w:rPr>
          <w:rFonts w:ascii="Trebuchet MS" w:hAnsi="Trebuchet MS"/>
          <w:sz w:val="20"/>
          <w:szCs w:val="20"/>
        </w:rPr>
        <w:t>presso la propria sede legale</w:t>
      </w:r>
      <w:r w:rsidRPr="00915E6B">
        <w:rPr>
          <w:rFonts w:ascii="Trebuchet MS" w:hAnsi="Trebuchet MS"/>
          <w:sz w:val="20"/>
          <w:szCs w:val="20"/>
        </w:rPr>
        <w:t>,</w:t>
      </w:r>
      <w:r w:rsidRPr="00085C02">
        <w:rPr>
          <w:rFonts w:ascii="Trebuchet MS" w:hAnsi="Trebuchet MS"/>
          <w:sz w:val="20"/>
          <w:szCs w:val="20"/>
        </w:rPr>
        <w:t xml:space="preserve"> in persona del Presidente del Consiglio di Amministrazione nonché amministratore delegato e come tale legale rappresentante sig. BENEDETTO Nicola, </w:t>
      </w:r>
      <w:r w:rsidR="00C11EBD" w:rsidRPr="00085C02">
        <w:rPr>
          <w:rFonts w:ascii="Trebuchet MS" w:hAnsi="Trebuchet MS"/>
          <w:sz w:val="20"/>
          <w:szCs w:val="20"/>
        </w:rPr>
        <w:t xml:space="preserve">nella sua qualità di impresa mandataria capo-gruppo del Raggruppamento Temporaneo oltre alla stessa la mandante </w:t>
      </w:r>
      <w:r w:rsidRPr="00085C02">
        <w:rPr>
          <w:rFonts w:ascii="Trebuchet MS" w:hAnsi="Trebuchet MS"/>
          <w:b/>
          <w:sz w:val="20"/>
          <w:szCs w:val="20"/>
        </w:rPr>
        <w:t>Azienda Servizi Vari Spa</w:t>
      </w:r>
      <w:r w:rsidR="00C11EBD" w:rsidRPr="00085C02">
        <w:rPr>
          <w:rStyle w:val="Corsivo"/>
          <w:szCs w:val="20"/>
        </w:rPr>
        <w:t xml:space="preserve"> </w:t>
      </w:r>
      <w:r w:rsidR="00C11EBD" w:rsidRPr="00085C02">
        <w:rPr>
          <w:rStyle w:val="Corsivo"/>
          <w:i w:val="0"/>
          <w:szCs w:val="20"/>
        </w:rPr>
        <w:t xml:space="preserve">con </w:t>
      </w:r>
      <w:r w:rsidR="00C11EBD" w:rsidRPr="00085C02">
        <w:rPr>
          <w:rFonts w:ascii="Trebuchet MS" w:hAnsi="Trebuchet MS"/>
          <w:sz w:val="20"/>
          <w:szCs w:val="20"/>
        </w:rPr>
        <w:t xml:space="preserve">sede legale in </w:t>
      </w:r>
      <w:r w:rsidRPr="00085C02">
        <w:rPr>
          <w:rFonts w:ascii="Trebuchet MS" w:hAnsi="Trebuchet MS"/>
          <w:sz w:val="20"/>
          <w:szCs w:val="20"/>
        </w:rPr>
        <w:t>Bitonto (BA)</w:t>
      </w:r>
      <w:r w:rsidR="00C11EBD" w:rsidRPr="00085C02">
        <w:rPr>
          <w:rFonts w:ascii="Trebuchet MS" w:hAnsi="Trebuchet MS"/>
          <w:sz w:val="20"/>
          <w:szCs w:val="20"/>
        </w:rPr>
        <w:t xml:space="preserve">, Via </w:t>
      </w:r>
      <w:r w:rsidRPr="00085C02">
        <w:rPr>
          <w:rFonts w:ascii="Trebuchet MS" w:hAnsi="Trebuchet MS"/>
          <w:sz w:val="20"/>
          <w:szCs w:val="20"/>
        </w:rPr>
        <w:t>Quorchio n° 14</w:t>
      </w:r>
      <w:r w:rsidR="00C11EBD" w:rsidRPr="00085C02">
        <w:rPr>
          <w:rFonts w:ascii="Trebuchet MS" w:hAnsi="Trebuchet MS"/>
          <w:sz w:val="20"/>
          <w:szCs w:val="20"/>
        </w:rPr>
        <w:t xml:space="preserve">, capitale sociale Euro </w:t>
      </w:r>
      <w:r w:rsidRPr="00085C02">
        <w:rPr>
          <w:rFonts w:ascii="Trebuchet MS" w:hAnsi="Trebuchet MS"/>
          <w:sz w:val="20"/>
          <w:szCs w:val="20"/>
        </w:rPr>
        <w:t>6.000.000,00 (seimilioni virgola zero zero)</w:t>
      </w:r>
      <w:r w:rsidR="00C11EBD" w:rsidRPr="00085C02">
        <w:rPr>
          <w:rFonts w:ascii="Trebuchet MS" w:hAnsi="Trebuchet MS"/>
          <w:sz w:val="20"/>
          <w:szCs w:val="20"/>
        </w:rPr>
        <w:t>,</w:t>
      </w:r>
      <w:r w:rsidR="00C11EBD" w:rsidRPr="00085C02">
        <w:rPr>
          <w:rStyle w:val="Grassetto"/>
          <w:szCs w:val="20"/>
        </w:rPr>
        <w:t xml:space="preserve"> </w:t>
      </w:r>
      <w:r w:rsidR="00C11EBD" w:rsidRPr="00085C02">
        <w:rPr>
          <w:rFonts w:ascii="Trebuchet MS" w:hAnsi="Trebuchet MS"/>
          <w:sz w:val="20"/>
          <w:szCs w:val="20"/>
        </w:rPr>
        <w:t xml:space="preserve">iscritta al Registro delle Imprese di </w:t>
      </w:r>
      <w:r w:rsidRPr="00085C02">
        <w:rPr>
          <w:rFonts w:ascii="Trebuchet MS" w:hAnsi="Trebuchet MS"/>
          <w:sz w:val="20"/>
          <w:szCs w:val="20"/>
        </w:rPr>
        <w:t>Bari</w:t>
      </w:r>
      <w:r w:rsidR="00C11EBD" w:rsidRPr="00085C02">
        <w:rPr>
          <w:rFonts w:ascii="Trebuchet MS" w:hAnsi="Trebuchet MS"/>
          <w:sz w:val="20"/>
          <w:szCs w:val="20"/>
        </w:rPr>
        <w:t xml:space="preserve"> al n. </w:t>
      </w:r>
      <w:r w:rsidRPr="00085C02">
        <w:rPr>
          <w:rFonts w:ascii="Trebuchet MS" w:hAnsi="Trebuchet MS"/>
          <w:sz w:val="20"/>
          <w:szCs w:val="20"/>
        </w:rPr>
        <w:t>93023270726</w:t>
      </w:r>
      <w:r w:rsidR="00C11EBD" w:rsidRPr="00085C02">
        <w:rPr>
          <w:rFonts w:ascii="Trebuchet MS" w:hAnsi="Trebuchet MS"/>
          <w:sz w:val="20"/>
          <w:szCs w:val="20"/>
        </w:rPr>
        <w:t>,</w:t>
      </w:r>
      <w:r w:rsidRPr="00085C02">
        <w:rPr>
          <w:rFonts w:ascii="Trebuchet MS" w:hAnsi="Trebuchet MS"/>
          <w:sz w:val="20"/>
          <w:szCs w:val="20"/>
        </w:rPr>
        <w:t xml:space="preserve"> REA    BA-338918,</w:t>
      </w:r>
      <w:r w:rsidR="00C11EBD" w:rsidRPr="00085C02">
        <w:rPr>
          <w:rFonts w:ascii="Trebuchet MS" w:hAnsi="Trebuchet MS"/>
          <w:sz w:val="20"/>
          <w:szCs w:val="20"/>
        </w:rPr>
        <w:t xml:space="preserve"> P. IVA </w:t>
      </w:r>
      <w:r w:rsidRPr="00085C02">
        <w:rPr>
          <w:rFonts w:ascii="Trebuchet MS" w:hAnsi="Trebuchet MS"/>
          <w:sz w:val="20"/>
          <w:szCs w:val="20"/>
        </w:rPr>
        <w:t>05458190724</w:t>
      </w:r>
      <w:r w:rsidR="00C11EBD" w:rsidRPr="00085C02">
        <w:rPr>
          <w:rFonts w:ascii="Trebuchet MS" w:hAnsi="Trebuchet MS"/>
          <w:sz w:val="20"/>
          <w:szCs w:val="20"/>
        </w:rPr>
        <w:t xml:space="preserve">, e la mandante  </w:t>
      </w:r>
      <w:r w:rsidRPr="00085C02">
        <w:rPr>
          <w:rStyle w:val="Corsivo"/>
          <w:b/>
          <w:i w:val="0"/>
          <w:szCs w:val="20"/>
        </w:rPr>
        <w:t>Raccolio – Società a responsabilità limitata</w:t>
      </w:r>
      <w:r w:rsidR="00C11EBD" w:rsidRPr="00085C02">
        <w:rPr>
          <w:rFonts w:ascii="Trebuchet MS" w:hAnsi="Trebuchet MS"/>
          <w:sz w:val="20"/>
          <w:szCs w:val="20"/>
        </w:rPr>
        <w:t xml:space="preserve">, con sede legale in </w:t>
      </w:r>
      <w:r w:rsidRPr="00085C02">
        <w:rPr>
          <w:rFonts w:ascii="Trebuchet MS" w:hAnsi="Trebuchet MS"/>
          <w:sz w:val="20"/>
          <w:szCs w:val="20"/>
        </w:rPr>
        <w:t>Bari</w:t>
      </w:r>
      <w:r w:rsidR="00C11EBD" w:rsidRPr="00085C02">
        <w:rPr>
          <w:rFonts w:ascii="Trebuchet MS" w:hAnsi="Trebuchet MS"/>
          <w:sz w:val="20"/>
          <w:szCs w:val="20"/>
        </w:rPr>
        <w:t xml:space="preserve">, Via </w:t>
      </w:r>
      <w:r w:rsidRPr="00085C02">
        <w:rPr>
          <w:rFonts w:ascii="Trebuchet MS" w:hAnsi="Trebuchet MS"/>
          <w:sz w:val="20"/>
          <w:szCs w:val="20"/>
        </w:rPr>
        <w:t>Michele Quintavalle n°3</w:t>
      </w:r>
      <w:r w:rsidR="00C11EBD" w:rsidRPr="00085C02">
        <w:rPr>
          <w:rFonts w:ascii="Trebuchet MS" w:hAnsi="Trebuchet MS"/>
          <w:sz w:val="20"/>
          <w:szCs w:val="20"/>
        </w:rPr>
        <w:t xml:space="preserve">, capitale sociale Euro </w:t>
      </w:r>
      <w:r w:rsidRPr="00085C02">
        <w:rPr>
          <w:rFonts w:ascii="Trebuchet MS" w:hAnsi="Trebuchet MS"/>
          <w:sz w:val="20"/>
          <w:szCs w:val="20"/>
        </w:rPr>
        <w:t>50.000,00 (cinquantamila virgola zero zero)</w:t>
      </w:r>
      <w:r w:rsidR="00C11EBD" w:rsidRPr="00085C02">
        <w:rPr>
          <w:rFonts w:ascii="Trebuchet MS" w:hAnsi="Trebuchet MS"/>
          <w:sz w:val="20"/>
          <w:szCs w:val="20"/>
        </w:rPr>
        <w:t xml:space="preserve">, iscritta al Registro delle Imprese di </w:t>
      </w:r>
      <w:r w:rsidRPr="00085C02">
        <w:rPr>
          <w:rFonts w:ascii="Trebuchet MS" w:hAnsi="Trebuchet MS"/>
          <w:sz w:val="20"/>
          <w:szCs w:val="20"/>
        </w:rPr>
        <w:t>Bari</w:t>
      </w:r>
      <w:r w:rsidR="00C11EBD" w:rsidRPr="00085C02">
        <w:rPr>
          <w:rFonts w:ascii="Trebuchet MS" w:hAnsi="Trebuchet MS"/>
          <w:sz w:val="20"/>
          <w:szCs w:val="20"/>
        </w:rPr>
        <w:t xml:space="preserve"> al n. </w:t>
      </w:r>
      <w:r w:rsidRPr="00085C02">
        <w:rPr>
          <w:rFonts w:ascii="Trebuchet MS" w:hAnsi="Trebuchet MS"/>
          <w:sz w:val="20"/>
          <w:szCs w:val="20"/>
        </w:rPr>
        <w:t>06886220729, REA BA-516843</w:t>
      </w:r>
      <w:r w:rsidR="00C11EBD" w:rsidRPr="00085C02">
        <w:rPr>
          <w:rFonts w:ascii="Trebuchet MS" w:hAnsi="Trebuchet MS"/>
          <w:sz w:val="20"/>
          <w:szCs w:val="20"/>
        </w:rPr>
        <w:t xml:space="preserve">, P. IVA </w:t>
      </w:r>
      <w:r w:rsidRPr="00085C02">
        <w:rPr>
          <w:rFonts w:ascii="Trebuchet MS" w:hAnsi="Trebuchet MS"/>
          <w:sz w:val="20"/>
          <w:szCs w:val="20"/>
        </w:rPr>
        <w:t>06886220729</w:t>
      </w:r>
      <w:r w:rsidR="00C11EBD" w:rsidRPr="00085C02">
        <w:rPr>
          <w:rFonts w:ascii="Trebuchet MS" w:hAnsi="Trebuchet MS"/>
          <w:sz w:val="20"/>
          <w:szCs w:val="20"/>
        </w:rPr>
        <w:t xml:space="preserve">, giusta mandato collettivo speciale con rappresentanza autenticato dal notaio in </w:t>
      </w:r>
      <w:r w:rsidRPr="00085C02">
        <w:rPr>
          <w:rFonts w:ascii="Trebuchet MS" w:hAnsi="Trebuchet MS"/>
          <w:sz w:val="20"/>
          <w:szCs w:val="20"/>
        </w:rPr>
        <w:t>27/06/2017 dott. Gianluca Eleuteri</w:t>
      </w:r>
      <w:r w:rsidR="00C11EBD" w:rsidRPr="00085C02">
        <w:rPr>
          <w:rFonts w:ascii="Trebuchet MS" w:hAnsi="Trebuchet MS"/>
          <w:sz w:val="20"/>
          <w:szCs w:val="20"/>
        </w:rPr>
        <w:t xml:space="preserve"> repertorio n. </w:t>
      </w:r>
      <w:r w:rsidRPr="00085C02">
        <w:rPr>
          <w:rFonts w:ascii="Trebuchet MS" w:hAnsi="Trebuchet MS"/>
          <w:sz w:val="20"/>
          <w:szCs w:val="20"/>
        </w:rPr>
        <w:t>87101, registrato a Torino il 28/06/2017 al n° 15907 serie 1T;</w:t>
      </w:r>
      <w:r w:rsidR="00C11EBD" w:rsidRPr="00085C02">
        <w:rPr>
          <w:rFonts w:ascii="Trebuchet MS" w:hAnsi="Trebuchet MS"/>
          <w:sz w:val="20"/>
          <w:szCs w:val="20"/>
        </w:rPr>
        <w:t xml:space="preserve"> </w:t>
      </w:r>
      <w:r w:rsidR="00E31434" w:rsidRPr="00085C02">
        <w:rPr>
          <w:rFonts w:ascii="Trebuchet MS" w:hAnsi="Trebuchet MS"/>
          <w:sz w:val="20"/>
          <w:szCs w:val="20"/>
        </w:rPr>
        <w:t>(di</w:t>
      </w:r>
      <w:r w:rsidR="00C11EBD" w:rsidRPr="00085C02">
        <w:rPr>
          <w:rFonts w:ascii="Trebuchet MS" w:hAnsi="Trebuchet MS"/>
          <w:sz w:val="20"/>
          <w:szCs w:val="20"/>
        </w:rPr>
        <w:t xml:space="preserve"> seguito</w:t>
      </w:r>
      <w:r w:rsidR="00E31434" w:rsidRPr="00085C02">
        <w:rPr>
          <w:rFonts w:ascii="Trebuchet MS" w:hAnsi="Trebuchet MS"/>
          <w:sz w:val="20"/>
          <w:szCs w:val="20"/>
        </w:rPr>
        <w:t>,</w:t>
      </w:r>
      <w:r w:rsidR="00C11EBD" w:rsidRPr="00085C02">
        <w:rPr>
          <w:rFonts w:ascii="Trebuchet MS" w:hAnsi="Trebuchet MS"/>
          <w:sz w:val="20"/>
          <w:szCs w:val="20"/>
        </w:rPr>
        <w:t xml:space="preserve"> per brevità</w:t>
      </w:r>
      <w:r w:rsidR="00E31434" w:rsidRPr="00085C02">
        <w:rPr>
          <w:rFonts w:ascii="Trebuchet MS" w:hAnsi="Trebuchet MS"/>
          <w:sz w:val="20"/>
          <w:szCs w:val="20"/>
        </w:rPr>
        <w:t>,</w:t>
      </w:r>
      <w:r w:rsidR="00C11EBD" w:rsidRPr="00085C02">
        <w:rPr>
          <w:rFonts w:ascii="Trebuchet MS" w:hAnsi="Trebuchet MS"/>
          <w:sz w:val="20"/>
          <w:szCs w:val="20"/>
        </w:rPr>
        <w:t xml:space="preserve"> congiuntamente anche “</w:t>
      </w:r>
      <w:r w:rsidR="00C11EBD" w:rsidRPr="00085C02">
        <w:rPr>
          <w:rFonts w:ascii="Trebuchet MS" w:hAnsi="Trebuchet MS"/>
          <w:b/>
          <w:bCs/>
          <w:i/>
          <w:iCs/>
          <w:sz w:val="20"/>
          <w:szCs w:val="20"/>
        </w:rPr>
        <w:t>Fornitore</w:t>
      </w:r>
      <w:r w:rsidR="00C11EBD" w:rsidRPr="00085C02">
        <w:rPr>
          <w:rFonts w:ascii="Trebuchet MS" w:hAnsi="Trebuchet MS"/>
          <w:sz w:val="20"/>
          <w:szCs w:val="20"/>
        </w:rPr>
        <w:t>”)</w:t>
      </w:r>
    </w:p>
    <w:p w:rsidR="00C11EBD" w:rsidRDefault="00C11EBD" w:rsidP="00F746DE">
      <w:pPr>
        <w:autoSpaceDE w:val="0"/>
        <w:autoSpaceDN w:val="0"/>
        <w:adjustRightInd w:val="0"/>
        <w:spacing w:before="120" w:after="120" w:line="300" w:lineRule="exact"/>
        <w:ind w:left="720" w:hanging="357"/>
        <w:jc w:val="both"/>
        <w:outlineLvl w:val="0"/>
        <w:rPr>
          <w:rFonts w:ascii="Trebuchet MS" w:eastAsia="Times New Roman" w:hAnsi="Trebuchet MS" w:cs="Arial"/>
          <w:b/>
          <w:caps/>
          <w:kern w:val="2"/>
          <w:sz w:val="20"/>
          <w:szCs w:val="20"/>
          <w:lang w:eastAsia="it-IT"/>
        </w:rPr>
      </w:pPr>
    </w:p>
    <w:p w:rsidR="00C11EBD" w:rsidRPr="00E41061" w:rsidRDefault="00C11EBD" w:rsidP="00F746DE">
      <w:pPr>
        <w:autoSpaceDE w:val="0"/>
        <w:autoSpaceDN w:val="0"/>
        <w:adjustRightInd w:val="0"/>
        <w:spacing w:before="120" w:after="120" w:line="300" w:lineRule="exact"/>
        <w:ind w:left="720" w:hanging="357"/>
        <w:jc w:val="center"/>
        <w:outlineLvl w:val="0"/>
        <w:rPr>
          <w:rFonts w:ascii="Trebuchet MS" w:eastAsia="Times New Roman" w:hAnsi="Trebuchet MS" w:cs="Arial"/>
          <w:b/>
          <w:caps/>
          <w:kern w:val="2"/>
          <w:sz w:val="20"/>
          <w:szCs w:val="20"/>
          <w:lang w:eastAsia="it-IT"/>
        </w:rPr>
      </w:pPr>
      <w:bookmarkStart w:id="2" w:name="_Toc402453896"/>
      <w:r w:rsidRPr="00E41061">
        <w:rPr>
          <w:rFonts w:ascii="Trebuchet MS" w:eastAsia="Times New Roman" w:hAnsi="Trebuchet MS" w:cs="Arial"/>
          <w:b/>
          <w:caps/>
          <w:kern w:val="2"/>
          <w:sz w:val="20"/>
          <w:szCs w:val="20"/>
          <w:lang w:eastAsia="it-IT"/>
        </w:rPr>
        <w:t>PREMESSO</w:t>
      </w:r>
      <w:bookmarkEnd w:id="2"/>
    </w:p>
    <w:p w:rsidR="00E31434" w:rsidRDefault="00142559" w:rsidP="00FB5DF8">
      <w:pPr>
        <w:pStyle w:val="Numeroelenco21"/>
        <w:numPr>
          <w:ilvl w:val="0"/>
          <w:numId w:val="28"/>
        </w:numPr>
        <w:spacing w:line="300" w:lineRule="exact"/>
        <w:ind w:left="720" w:hanging="436"/>
      </w:pPr>
      <w:r w:rsidRPr="00E31434">
        <w:t xml:space="preserve">che </w:t>
      </w:r>
      <w:r w:rsidR="00E31434">
        <w:t>la Convenzione stipulata in data 7 febbraio 2013 tra il Ministero dell’Economia e delle Finanze – Dipartimento dell’Amministrazione Generale del personale e dei servizi e la Consip S.p.A. (“</w:t>
      </w:r>
      <w:r w:rsidR="00E31434" w:rsidRPr="00381633">
        <w:rPr>
          <w:b/>
        </w:rPr>
        <w:t>Consip</w:t>
      </w:r>
      <w:r w:rsidR="00E31434">
        <w:t>”) regola con riferimento alle attività di realizzazione del Programma di razionalizzazione degli acquisti, le obbligazioni reciproche, le attività da svolgere e le modalità di remunerazione delle stesse;</w:t>
      </w:r>
    </w:p>
    <w:p w:rsidR="00E31434" w:rsidRDefault="00E31434" w:rsidP="00FB5DF8">
      <w:pPr>
        <w:pStyle w:val="Numeroelenco21"/>
        <w:numPr>
          <w:ilvl w:val="0"/>
          <w:numId w:val="28"/>
        </w:numPr>
        <w:spacing w:line="300" w:lineRule="exact"/>
        <w:ind w:left="720" w:hanging="436"/>
      </w:pPr>
      <w:r>
        <w:t xml:space="preserve">che, in particolare, l’art. 2, comma 1, lett. b) della citata Convenzione prevede, </w:t>
      </w:r>
      <w:r w:rsidR="00C00CEE">
        <w:t>tra i servizi di supporto alle a</w:t>
      </w:r>
      <w:r>
        <w:t>mministrazioni, lo svolgimento da parte di Consip di gare su D</w:t>
      </w:r>
      <w:r w:rsidR="00C00CEE">
        <w:t>elega</w:t>
      </w:r>
      <w:r>
        <w:t xml:space="preserve"> per le amministrazioni per le esigenze di approvvigionamento di beni e servizi</w:t>
      </w:r>
      <w:r w:rsidR="002C35F5">
        <w:t>; a tal fine il Di</w:t>
      </w:r>
      <w:r w:rsidR="00C00CEE">
        <w:t>pa</w:t>
      </w:r>
      <w:r w:rsidR="002C35F5">
        <w:t xml:space="preserve">rtimento </w:t>
      </w:r>
      <w:r w:rsidR="00C00CEE">
        <w:t>dell’Amministrazione Generale del personale e dei servizi, Consip e le singole a</w:t>
      </w:r>
      <w:r w:rsidR="002C35F5">
        <w:t xml:space="preserve">mministrazioni </w:t>
      </w:r>
      <w:r w:rsidR="00C00CEE">
        <w:t xml:space="preserve">che intendono </w:t>
      </w:r>
      <w:r w:rsidR="00C00CEE">
        <w:lastRenderedPageBreak/>
        <w:t xml:space="preserve">avvalersi di Consip </w:t>
      </w:r>
      <w:r w:rsidR="002C35F5">
        <w:t>sottoscrivono specifici accordi di collaborazione voti a definire i reciproci rapporti</w:t>
      </w:r>
      <w:r>
        <w:t>;</w:t>
      </w:r>
    </w:p>
    <w:p w:rsidR="002C35F5" w:rsidRDefault="00C00CEE" w:rsidP="00FB5DF8">
      <w:pPr>
        <w:pStyle w:val="Numeroelenco21"/>
        <w:numPr>
          <w:ilvl w:val="0"/>
          <w:numId w:val="28"/>
        </w:numPr>
        <w:spacing w:line="300" w:lineRule="exact"/>
      </w:pPr>
      <w:r>
        <w:t xml:space="preserve">che </w:t>
      </w:r>
      <w:r w:rsidR="002C35F5">
        <w:t xml:space="preserve">in data </w:t>
      </w:r>
      <w:r w:rsidR="00A25687" w:rsidRPr="00A25687">
        <w:t>19/09/2014</w:t>
      </w:r>
      <w:r w:rsidR="002C35F5">
        <w:t xml:space="preserve"> </w:t>
      </w:r>
      <w:r>
        <w:t>il Dipartimento dell’Amministrazione Generale del personale e dei servizi, Consip e UNICAM</w:t>
      </w:r>
      <w:r w:rsidR="008C06BF">
        <w:t xml:space="preserve"> (quest’ultima per conto sia delle amministrazioni comunali aderenti all’UNICAM sia dei comuni di Cassano delle Murge e di Altamura che hanno sottoscritto con UNICAM una convenzione ex art. 30 del D.lgs. 267/2000)</w:t>
      </w:r>
      <w:r>
        <w:t xml:space="preserve"> hanno sotto</w:t>
      </w:r>
      <w:r w:rsidR="002C35F5">
        <w:t xml:space="preserve">scritto un accordo </w:t>
      </w:r>
      <w:r>
        <w:t xml:space="preserve">di collaborazione </w:t>
      </w:r>
      <w:r w:rsidR="002C35F5">
        <w:t xml:space="preserve">per lo svolgimento, da parte di Consip, della </w:t>
      </w:r>
      <w:r>
        <w:t xml:space="preserve">procedura di gara avente ad oggetto la </w:t>
      </w:r>
      <w:r w:rsidR="002C35F5">
        <w:t>gestione del servizio di raccolta</w:t>
      </w:r>
      <w:r>
        <w:t xml:space="preserve"> rifiuti, raccolta differenziata, trasporto dei rifiuti, igiene urbana e servizi complementari da svolgersi nel territorio delle Amministrazioni Comunali dell’ARO BA/4;</w:t>
      </w:r>
    </w:p>
    <w:p w:rsidR="00142559" w:rsidRPr="00E31434" w:rsidRDefault="00C00CEE" w:rsidP="00FB5DF8">
      <w:pPr>
        <w:pStyle w:val="Numeroelenco21"/>
        <w:numPr>
          <w:ilvl w:val="0"/>
          <w:numId w:val="28"/>
        </w:numPr>
        <w:spacing w:line="300" w:lineRule="exact"/>
      </w:pPr>
      <w:r>
        <w:t>che la Consip</w:t>
      </w:r>
      <w:r w:rsidR="00142559" w:rsidRPr="00E31434">
        <w:t xml:space="preserve">, in esecuzione dei compiti </w:t>
      </w:r>
      <w:r w:rsidRPr="00E31434">
        <w:t xml:space="preserve">ad essa </w:t>
      </w:r>
      <w:r w:rsidR="00142559" w:rsidRPr="00E31434">
        <w:t>assegnati dal</w:t>
      </w:r>
      <w:r>
        <w:t>l’accordo di collaborazione di cui alla precedente lett. c)</w:t>
      </w:r>
      <w:r w:rsidR="00142559" w:rsidRPr="00E31434">
        <w:t xml:space="preserve">, nel rispetto dei principi in materia di scelta del contraente, ha </w:t>
      </w:r>
      <w:r>
        <w:t xml:space="preserve">indetto </w:t>
      </w:r>
      <w:r w:rsidR="00142559" w:rsidRPr="00E31434">
        <w:t xml:space="preserve">una procedura </w:t>
      </w:r>
      <w:r>
        <w:t xml:space="preserve">di gara </w:t>
      </w:r>
      <w:r w:rsidR="00142559" w:rsidRPr="00E31434">
        <w:t xml:space="preserve">aperta svolta in ambito comunitario con Bando di gara pubblicato </w:t>
      </w:r>
      <w:r w:rsidR="000D2F33" w:rsidRPr="000D2F33">
        <w:t>sulla G.U.U.E. n.S-246 del 20/12/2014 e sulla G.U.R.I. n.145 del 19/12/2014 e di cui alla rettifica pubblicata sulla G.U.U.E. n.S-53 del 17/03/2015 e sulla G.U.R.I. n.35 del 23/03/2015</w:t>
      </w:r>
      <w:r w:rsidR="000D2F33">
        <w:t>;</w:t>
      </w:r>
    </w:p>
    <w:p w:rsidR="00142559" w:rsidRDefault="00142559" w:rsidP="00FB5DF8">
      <w:pPr>
        <w:pStyle w:val="Numeroelenco21"/>
        <w:numPr>
          <w:ilvl w:val="0"/>
          <w:numId w:val="28"/>
        </w:numPr>
        <w:spacing w:line="300" w:lineRule="exact"/>
        <w:ind w:left="720" w:hanging="357"/>
      </w:pPr>
      <w:r w:rsidRPr="00E31434">
        <w:t>che</w:t>
      </w:r>
      <w:r w:rsidR="00C00CEE">
        <w:t xml:space="preserve">, all’esito dello svolgimento della procedura di gara, </w:t>
      </w:r>
      <w:r w:rsidRPr="00E31434">
        <w:t>il Fornitore è risultato aggiudicatario e, per l’effetto, il medesimo Fornitore ha espressamente manifestato la volontà di impegnars</w:t>
      </w:r>
      <w:r w:rsidR="00C00CEE">
        <w:t>i ad effettuare il servizio di raccolta rifiuti, raccolta differenziata, trasporto dei rifiuti, igiene urbana e servizi complementari da svolgersi nel territorio delle Amministrazioni Comunali dell’ARO BA/4</w:t>
      </w:r>
      <w:r w:rsidRPr="00E31434">
        <w:t xml:space="preserve">, alle condizioni, modalità e termini stabiliti nel presente </w:t>
      </w:r>
      <w:r w:rsidR="00C00CEE">
        <w:t>contratto e relativi allegati (il “</w:t>
      </w:r>
      <w:r w:rsidR="00C00CEE" w:rsidRPr="00C00CEE">
        <w:rPr>
          <w:b/>
        </w:rPr>
        <w:t>Contratto</w:t>
      </w:r>
      <w:r w:rsidR="00C00CEE">
        <w:t>”)</w:t>
      </w:r>
      <w:r w:rsidRPr="00E31434">
        <w:t>;</w:t>
      </w:r>
    </w:p>
    <w:p w:rsidR="004147CB" w:rsidRPr="000C5E2C" w:rsidRDefault="004147CB" w:rsidP="00FB5DF8">
      <w:pPr>
        <w:pStyle w:val="Numeroelenco21"/>
        <w:numPr>
          <w:ilvl w:val="0"/>
          <w:numId w:val="28"/>
        </w:numPr>
        <w:spacing w:line="300" w:lineRule="exact"/>
      </w:pPr>
      <w:r w:rsidRPr="000C5E2C">
        <w:t>che il Fornitore, con la partecipazione alla Procedura, ha preso atto e si è obbligato ad assumere il personale trasferito dall’impresa cessante, ai sensi e per gli effetti dell'articolo 6 del CCNL " per i dipendenti di imprese e società esercenti Servizi ambientali" FISE ASSOAMBIENTE;</w:t>
      </w:r>
    </w:p>
    <w:p w:rsidR="00142559" w:rsidRPr="00E31434" w:rsidRDefault="00142559" w:rsidP="00FB5DF8">
      <w:pPr>
        <w:pStyle w:val="Numeroelenco21"/>
        <w:numPr>
          <w:ilvl w:val="0"/>
          <w:numId w:val="28"/>
        </w:numPr>
        <w:spacing w:line="300" w:lineRule="exact"/>
        <w:ind w:left="720" w:hanging="357"/>
      </w:pPr>
      <w:r w:rsidRPr="00E31434">
        <w:t>che il Fornitore dichiara che quanto risulta dal</w:t>
      </w:r>
      <w:r w:rsidR="00C00CEE">
        <w:t xml:space="preserve"> Contratto e dai suoi allegati, </w:t>
      </w:r>
      <w:r w:rsidRPr="00C00CEE">
        <w:rPr>
          <w:iCs/>
        </w:rPr>
        <w:t>ivi compreso il Capitolato Tecnico,</w:t>
      </w:r>
      <w:r w:rsidR="00C00CEE">
        <w:t xml:space="preserve"> </w:t>
      </w:r>
      <w:r w:rsidRPr="00E31434">
        <w:t>nonché dal Bando di gara e dal Disciplinare di gara, definisce in modo adeguato e completo l’oggetto delle prestazioni da fornire e, in ogni caso, che ha potuto acquisire tutti gli elementi per una idonea valutazione tecnica ed economica delle stesse e per la formulazione dell’offerta;</w:t>
      </w:r>
    </w:p>
    <w:p w:rsidR="00142559" w:rsidRPr="00E31434" w:rsidRDefault="00142559" w:rsidP="00FB5DF8">
      <w:pPr>
        <w:pStyle w:val="Numeroelenco21"/>
        <w:numPr>
          <w:ilvl w:val="0"/>
          <w:numId w:val="28"/>
        </w:numPr>
        <w:spacing w:line="300" w:lineRule="exact"/>
        <w:ind w:left="720" w:hanging="357"/>
      </w:pPr>
      <w:r w:rsidRPr="00E31434">
        <w:t>che il Fornitore ha presentato la documentazione richiesta ai fini della stipula del</w:t>
      </w:r>
      <w:r w:rsidR="00C00CEE">
        <w:t xml:space="preserve"> Contratto </w:t>
      </w:r>
      <w:r w:rsidRPr="00E31434">
        <w:t xml:space="preserve">che, anche se non materialmente allegata al presente atto, ne forma parte integrante e sostanziale, ivi incluse la cauzione definitiva rilasciata </w:t>
      </w:r>
      <w:r w:rsidRPr="00915E6B">
        <w:t xml:space="preserve">dalla </w:t>
      </w:r>
      <w:r w:rsidR="00B30AE7" w:rsidRPr="00915E6B">
        <w:t>ARGOGLOBAL SE</w:t>
      </w:r>
      <w:r w:rsidRPr="00915E6B">
        <w:t xml:space="preserve"> ed avente n </w:t>
      </w:r>
      <w:r w:rsidR="00B30AE7" w:rsidRPr="00915E6B">
        <w:t xml:space="preserve">A20171201903070036 </w:t>
      </w:r>
      <w:r w:rsidRPr="00915E6B">
        <w:t xml:space="preserve">per un importo di Euro </w:t>
      </w:r>
      <w:r w:rsidR="00B30AE7" w:rsidRPr="00915E6B">
        <w:t xml:space="preserve">6.543.930,50 </w:t>
      </w:r>
      <w:r w:rsidRPr="00915E6B">
        <w:t>= (</w:t>
      </w:r>
      <w:r w:rsidR="00B30AE7" w:rsidRPr="00915E6B">
        <w:rPr>
          <w:sz w:val="18"/>
        </w:rPr>
        <w:t xml:space="preserve">seimilionicinquecentoquarantatremilanovecentotrenta </w:t>
      </w:r>
      <w:r w:rsidRPr="00915E6B">
        <w:rPr>
          <w:sz w:val="16"/>
        </w:rPr>
        <w:t>/</w:t>
      </w:r>
      <w:r w:rsidR="00B30AE7" w:rsidRPr="00915E6B">
        <w:rPr>
          <w:sz w:val="18"/>
        </w:rPr>
        <w:t>cinquanta</w:t>
      </w:r>
      <w:r w:rsidRPr="00915E6B">
        <w:t>) a garanzia dell’adempimento delle obbligazioni contrattuali,  nonché l</w:t>
      </w:r>
      <w:r w:rsidR="00B30AE7" w:rsidRPr="00915E6B">
        <w:t>e</w:t>
      </w:r>
      <w:r w:rsidRPr="00915E6B">
        <w:t xml:space="preserve"> </w:t>
      </w:r>
      <w:r w:rsidR="00C052CE" w:rsidRPr="00915E6B">
        <w:t xml:space="preserve">seguenti </w:t>
      </w:r>
      <w:r w:rsidRPr="00915E6B">
        <w:t>polizz</w:t>
      </w:r>
      <w:r w:rsidR="00C052CE" w:rsidRPr="00915E6B">
        <w:t>e</w:t>
      </w:r>
      <w:r w:rsidRPr="00915E6B">
        <w:t xml:space="preserve"> assicurativ</w:t>
      </w:r>
      <w:r w:rsidR="00C052CE" w:rsidRPr="00915E6B">
        <w:t>e</w:t>
      </w:r>
      <w:r w:rsidRPr="00915E6B">
        <w:t xml:space="preserve"> per la responsabilità civile </w:t>
      </w:r>
      <w:r w:rsidR="00C052CE" w:rsidRPr="00915E6B">
        <w:t>stipulate</w:t>
      </w:r>
      <w:r w:rsidR="00C052CE" w:rsidRPr="00E31434">
        <w:t xml:space="preserve"> con le modalità indicate nel Disciplinare di gara</w:t>
      </w:r>
      <w:r w:rsidR="00C052CE">
        <w:t>: a</w:t>
      </w:r>
      <w:r w:rsidR="00C052CE" w:rsidRPr="00915E6B">
        <w:t xml:space="preserve">) per Teknoservice srl polizza </w:t>
      </w:r>
      <w:r w:rsidRPr="00915E6B">
        <w:t xml:space="preserve">rilasciata dalla </w:t>
      </w:r>
      <w:r w:rsidR="00C052CE" w:rsidRPr="00915E6B">
        <w:lastRenderedPageBreak/>
        <w:t>UNIPOLSAI</w:t>
      </w:r>
      <w:r w:rsidRPr="00915E6B">
        <w:t xml:space="preserve"> ed avente n. </w:t>
      </w:r>
      <w:r w:rsidR="00C052CE" w:rsidRPr="00915E6B">
        <w:t>1/10313/60/104280982; b) per Raccolio srl polizza rilasciata dalla REALE MUTUA ed avente n</w:t>
      </w:r>
      <w:r w:rsidR="00C052CE">
        <w:t xml:space="preserve">° 2017/03/2282068; c) per la ASV-Azienda Servizi Vari Spa polizza rilasciata dalla </w:t>
      </w:r>
      <w:r w:rsidR="00104244">
        <w:t xml:space="preserve"> </w:t>
      </w:r>
      <w:r w:rsidR="00C052CE">
        <w:t>ELBA ASSICURAZIONI Spa n°E0000002775</w:t>
      </w:r>
      <w:r w:rsidR="00523C53">
        <w:t>;</w:t>
      </w:r>
    </w:p>
    <w:p w:rsidR="00142559" w:rsidRPr="00E31434" w:rsidRDefault="00142559" w:rsidP="00FB5DF8">
      <w:pPr>
        <w:pStyle w:val="Numeroelenco21"/>
        <w:numPr>
          <w:ilvl w:val="0"/>
          <w:numId w:val="28"/>
        </w:numPr>
        <w:spacing w:line="300" w:lineRule="exact"/>
        <w:ind w:left="720" w:hanging="357"/>
        <w:rPr>
          <w:rStyle w:val="Grassettocorsivo"/>
          <w:color w:val="0000FF"/>
        </w:rPr>
      </w:pPr>
      <w:r w:rsidRPr="00E31434">
        <w:t xml:space="preserve">che il Fornitore, con la seconda sottoscrizione, dichiara, ai sensi e per gli effetti di cui agli artt. 1341 e 1342 cod. civ., di accettare tutte le condizioni e patti contenuti nel </w:t>
      </w:r>
      <w:r w:rsidR="008A5AC5">
        <w:t>Contratto</w:t>
      </w:r>
      <w:r w:rsidRPr="00E31434">
        <w:t xml:space="preserve"> e di avere particolarmente considerato quanto stabilito e convenuto con le relative clausole; in particolare dichiara di approvare specificamente le clausole e co</w:t>
      </w:r>
      <w:r w:rsidR="008A5AC5">
        <w:t>ndizioni riportate in calce al Contratto</w:t>
      </w:r>
      <w:r w:rsidRPr="00E31434">
        <w:t xml:space="preserve">; </w:t>
      </w:r>
    </w:p>
    <w:p w:rsidR="00142559" w:rsidRPr="00E31434" w:rsidRDefault="00142559" w:rsidP="00FB5DF8">
      <w:pPr>
        <w:pStyle w:val="Numeroelenco21"/>
        <w:numPr>
          <w:ilvl w:val="0"/>
          <w:numId w:val="28"/>
        </w:numPr>
        <w:spacing w:line="300" w:lineRule="exact"/>
        <w:ind w:left="720" w:hanging="357"/>
      </w:pPr>
      <w:r w:rsidRPr="00E31434">
        <w:t xml:space="preserve">che </w:t>
      </w:r>
      <w:r w:rsidR="008A5AC5">
        <w:t>il Contratto</w:t>
      </w:r>
      <w:r w:rsidRPr="00E31434">
        <w:t xml:space="preserve">, compresi i relativi Allegati, viene </w:t>
      </w:r>
      <w:r w:rsidR="004B7B19" w:rsidRPr="00E31434">
        <w:t>sottoscritt</w:t>
      </w:r>
      <w:r w:rsidR="004B7B19">
        <w:t>o</w:t>
      </w:r>
      <w:r w:rsidR="004B7B19" w:rsidRPr="00E31434">
        <w:t xml:space="preserve"> </w:t>
      </w:r>
      <w:r w:rsidRPr="00E31434">
        <w:t>dalle Parti con firma digitale rilasciata da ente certificatore autorizzato.</w:t>
      </w:r>
    </w:p>
    <w:p w:rsidR="00142559" w:rsidRDefault="00142559" w:rsidP="00F746DE">
      <w:pPr>
        <w:spacing w:line="300" w:lineRule="exact"/>
        <w:ind w:left="720" w:hanging="357"/>
      </w:pPr>
    </w:p>
    <w:p w:rsidR="0049295B" w:rsidRPr="0049295B" w:rsidRDefault="0049295B" w:rsidP="00F746DE">
      <w:pPr>
        <w:widowControl w:val="0"/>
        <w:tabs>
          <w:tab w:val="left" w:pos="360"/>
        </w:tabs>
        <w:autoSpaceDE w:val="0"/>
        <w:autoSpaceDN w:val="0"/>
        <w:adjustRightInd w:val="0"/>
        <w:spacing w:line="300" w:lineRule="exact"/>
        <w:ind w:left="720" w:hanging="357"/>
        <w:jc w:val="both"/>
        <w:rPr>
          <w:rFonts w:ascii="Trebuchet MS" w:eastAsia="Times New Roman" w:hAnsi="Trebuchet MS" w:cs="Trebuchet MS"/>
          <w:sz w:val="20"/>
          <w:szCs w:val="20"/>
          <w:lang w:eastAsia="it-IT"/>
        </w:rPr>
      </w:pPr>
      <w:r w:rsidRPr="0049295B">
        <w:rPr>
          <w:rFonts w:ascii="Trebuchet MS" w:eastAsia="Times New Roman" w:hAnsi="Trebuchet MS" w:cs="Trebuchet MS"/>
          <w:sz w:val="20"/>
          <w:szCs w:val="20"/>
          <w:lang w:eastAsia="it-IT"/>
        </w:rPr>
        <w:t>Tutto ciò premesso, tra le parti come in epigrafe rappresentate e domiciliate:</w:t>
      </w:r>
    </w:p>
    <w:p w:rsidR="0049295B" w:rsidRPr="0049295B" w:rsidRDefault="0049295B" w:rsidP="00F746DE">
      <w:pPr>
        <w:widowControl w:val="0"/>
        <w:tabs>
          <w:tab w:val="left" w:pos="360"/>
        </w:tabs>
        <w:autoSpaceDE w:val="0"/>
        <w:autoSpaceDN w:val="0"/>
        <w:adjustRightInd w:val="0"/>
        <w:spacing w:line="300" w:lineRule="exact"/>
        <w:ind w:left="720" w:hanging="357"/>
        <w:jc w:val="both"/>
        <w:outlineLvl w:val="0"/>
        <w:rPr>
          <w:rFonts w:ascii="Trebuchet MS" w:eastAsia="Times New Roman" w:hAnsi="Trebuchet MS"/>
          <w:b/>
          <w:sz w:val="20"/>
          <w:szCs w:val="24"/>
          <w:lang w:eastAsia="it-IT"/>
        </w:rPr>
      </w:pPr>
    </w:p>
    <w:p w:rsidR="0049295B" w:rsidRDefault="0049295B" w:rsidP="00F746DE">
      <w:pPr>
        <w:spacing w:line="300" w:lineRule="exact"/>
        <w:ind w:left="720" w:hanging="357"/>
      </w:pPr>
      <w:r w:rsidRPr="0049295B">
        <w:rPr>
          <w:rFonts w:ascii="Trebuchet MS" w:eastAsia="Times New Roman" w:hAnsi="Trebuchet MS"/>
          <w:b/>
          <w:sz w:val="20"/>
          <w:szCs w:val="24"/>
          <w:lang w:eastAsia="it-IT"/>
        </w:rPr>
        <w:t>SI CONVIENE E SI STIPULA QUANTO SEGUE</w:t>
      </w:r>
    </w:p>
    <w:p w:rsidR="00C11EBD" w:rsidRPr="00C11EBD" w:rsidRDefault="00C11EBD" w:rsidP="00F746DE">
      <w:pPr>
        <w:widowControl w:val="0"/>
        <w:tabs>
          <w:tab w:val="num" w:pos="0"/>
        </w:tabs>
        <w:suppressAutoHyphens/>
        <w:autoSpaceDE w:val="0"/>
        <w:spacing w:line="300" w:lineRule="exact"/>
        <w:ind w:left="720" w:hanging="357"/>
        <w:jc w:val="both"/>
        <w:outlineLvl w:val="0"/>
        <w:rPr>
          <w:rFonts w:ascii="Trebuchet MS" w:eastAsia="Times New Roman" w:hAnsi="Trebuchet MS" w:cs="Trebuchet MS"/>
          <w:b/>
          <w:caps/>
          <w:kern w:val="1"/>
          <w:sz w:val="20"/>
          <w:szCs w:val="20"/>
          <w:lang w:eastAsia="ar-SA"/>
        </w:rPr>
      </w:pPr>
    </w:p>
    <w:p w:rsidR="00D56BB5" w:rsidRDefault="00D56BB5" w:rsidP="00F746DE">
      <w:pPr>
        <w:spacing w:line="300" w:lineRule="exact"/>
        <w:ind w:left="720" w:hanging="357"/>
        <w:jc w:val="center"/>
      </w:pPr>
    </w:p>
    <w:p w:rsidR="00D56BB5" w:rsidRPr="00E41061" w:rsidRDefault="00D56BB5"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3" w:name="_Toc402453897"/>
      <w:r>
        <w:rPr>
          <w:rFonts w:ascii="Trebuchet MS" w:eastAsia="Times New Roman" w:hAnsi="Trebuchet MS" w:cs="Trebuchet MS"/>
          <w:b/>
          <w:bCs/>
          <w:caps/>
          <w:kern w:val="2"/>
          <w:sz w:val="20"/>
          <w:szCs w:val="20"/>
          <w:lang w:eastAsia="it-IT"/>
        </w:rPr>
        <w:t xml:space="preserve">Articolo </w:t>
      </w:r>
      <w:r w:rsidR="002A2ADC">
        <w:rPr>
          <w:rFonts w:ascii="Trebuchet MS" w:eastAsia="Times New Roman" w:hAnsi="Trebuchet MS" w:cs="Trebuchet MS"/>
          <w:b/>
          <w:bCs/>
          <w:caps/>
          <w:kern w:val="2"/>
          <w:sz w:val="20"/>
          <w:szCs w:val="20"/>
          <w:lang w:eastAsia="it-IT"/>
        </w:rPr>
        <w:t>1</w:t>
      </w:r>
      <w:bookmarkEnd w:id="3"/>
      <w:r w:rsidR="005F4C41">
        <w:rPr>
          <w:rFonts w:ascii="Trebuchet MS" w:eastAsia="Times New Roman" w:hAnsi="Trebuchet MS" w:cs="Trebuchet MS"/>
          <w:b/>
          <w:bCs/>
          <w:caps/>
          <w:kern w:val="2"/>
          <w:sz w:val="20"/>
          <w:szCs w:val="20"/>
          <w:lang w:eastAsia="it-IT"/>
        </w:rPr>
        <w:t xml:space="preserve"> </w:t>
      </w:r>
    </w:p>
    <w:p w:rsidR="00D56BB5" w:rsidRPr="00E41061" w:rsidRDefault="00D56BB5"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4" w:name="_Toc402453898"/>
      <w:r w:rsidRPr="00E41061">
        <w:rPr>
          <w:rFonts w:ascii="Trebuchet MS" w:eastAsia="Times New Roman" w:hAnsi="Trebuchet MS" w:cs="Trebuchet MS"/>
          <w:b/>
          <w:bCs/>
          <w:caps/>
          <w:kern w:val="2"/>
          <w:sz w:val="20"/>
          <w:szCs w:val="20"/>
          <w:lang w:eastAsia="it-IT"/>
        </w:rPr>
        <w:t>Valore delle premesse, degli allegati e norme regolatrici</w:t>
      </w:r>
      <w:r w:rsidR="00B60A76">
        <w:rPr>
          <w:rFonts w:ascii="Trebuchet MS" w:eastAsia="Times New Roman" w:hAnsi="Trebuchet MS" w:cs="Trebuchet MS"/>
          <w:b/>
          <w:bCs/>
          <w:caps/>
          <w:kern w:val="2"/>
          <w:sz w:val="20"/>
          <w:szCs w:val="20"/>
          <w:lang w:eastAsia="it-IT"/>
        </w:rPr>
        <w:t xml:space="preserve">. </w:t>
      </w:r>
      <w:r w:rsidR="00B60A76" w:rsidRPr="00B60A76">
        <w:rPr>
          <w:rFonts w:ascii="Trebuchet MS" w:eastAsia="Times New Roman" w:hAnsi="Trebuchet MS" w:cs="Trebuchet MS"/>
          <w:b/>
          <w:bCs/>
          <w:caps/>
          <w:kern w:val="2"/>
          <w:sz w:val="20"/>
          <w:szCs w:val="20"/>
          <w:lang w:eastAsia="it-IT"/>
        </w:rPr>
        <w:t>RESPONSABILE DEL PROCEDIMENTO E DIRETTORE DELL’ESECUZIONE</w:t>
      </w:r>
      <w:bookmarkEnd w:id="4"/>
    </w:p>
    <w:p w:rsidR="00D56BB5" w:rsidRPr="00DF00EC" w:rsidRDefault="00D56BB5" w:rsidP="00FB5DF8">
      <w:pPr>
        <w:pStyle w:val="Paragrafoelenco"/>
        <w:numPr>
          <w:ilvl w:val="0"/>
          <w:numId w:val="29"/>
        </w:numPr>
        <w:tabs>
          <w:tab w:val="left" w:pos="426"/>
        </w:tabs>
        <w:spacing w:line="300" w:lineRule="exact"/>
        <w:jc w:val="both"/>
        <w:rPr>
          <w:rFonts w:ascii="Trebuchet MS" w:eastAsia="Times New Roman" w:hAnsi="Trebuchet MS"/>
          <w:sz w:val="20"/>
          <w:szCs w:val="24"/>
          <w:lang w:eastAsia="it-IT"/>
        </w:rPr>
      </w:pPr>
      <w:r w:rsidRPr="00DF00EC">
        <w:rPr>
          <w:rFonts w:ascii="Trebuchet MS" w:eastAsia="Times New Roman" w:hAnsi="Trebuchet MS"/>
          <w:sz w:val="20"/>
          <w:szCs w:val="24"/>
          <w:lang w:eastAsia="it-IT"/>
        </w:rPr>
        <w:t xml:space="preserve">Le premesse di cui </w:t>
      </w:r>
      <w:r w:rsidR="00F504E8" w:rsidRPr="00DF00EC">
        <w:rPr>
          <w:rFonts w:ascii="Trebuchet MS" w:eastAsia="Times New Roman" w:hAnsi="Trebuchet MS"/>
          <w:sz w:val="20"/>
          <w:szCs w:val="24"/>
          <w:lang w:eastAsia="it-IT"/>
        </w:rPr>
        <w:t>sopra</w:t>
      </w:r>
      <w:r w:rsidRPr="00DF00EC">
        <w:rPr>
          <w:rFonts w:ascii="Trebuchet MS" w:eastAsia="Times New Roman" w:hAnsi="Trebuchet MS"/>
          <w:sz w:val="20"/>
          <w:szCs w:val="24"/>
          <w:lang w:eastAsia="it-IT"/>
        </w:rPr>
        <w:t>, gli atti e i documenti ivi richiamati, ancorché non materialmente allegati, costituiscono parte integrante e sostanziale del Contratto.</w:t>
      </w:r>
    </w:p>
    <w:p w:rsidR="00DF00EC" w:rsidRPr="00E7559D" w:rsidRDefault="00DF00EC" w:rsidP="00FB5DF8">
      <w:pPr>
        <w:pStyle w:val="Paragrafoelenco"/>
        <w:numPr>
          <w:ilvl w:val="0"/>
          <w:numId w:val="29"/>
        </w:numPr>
        <w:tabs>
          <w:tab w:val="left" w:pos="426"/>
        </w:tabs>
        <w:jc w:val="both"/>
        <w:rPr>
          <w:rFonts w:ascii="Trebuchet MS" w:eastAsia="Times New Roman" w:hAnsi="Trebuchet MS"/>
          <w:sz w:val="20"/>
          <w:szCs w:val="24"/>
          <w:lang w:eastAsia="it-IT"/>
        </w:rPr>
      </w:pPr>
      <w:r w:rsidRPr="00E7559D">
        <w:rPr>
          <w:rFonts w:ascii="Trebuchet MS" w:eastAsia="Times New Roman" w:hAnsi="Trebuchet MS"/>
          <w:sz w:val="20"/>
          <w:szCs w:val="24"/>
          <w:lang w:eastAsia="it-IT"/>
        </w:rPr>
        <w:t xml:space="preserve">Costituiscono, altresì, parte integrante e sostanziale del </w:t>
      </w:r>
      <w:r w:rsidR="00FE7517" w:rsidRPr="00E7559D">
        <w:rPr>
          <w:rFonts w:ascii="Trebuchet MS" w:eastAsia="Times New Roman" w:hAnsi="Trebuchet MS"/>
          <w:sz w:val="20"/>
          <w:szCs w:val="24"/>
          <w:lang w:eastAsia="it-IT"/>
        </w:rPr>
        <w:t>Contratto</w:t>
      </w:r>
      <w:r w:rsidRPr="00E7559D">
        <w:rPr>
          <w:rFonts w:ascii="Trebuchet MS" w:eastAsia="Times New Roman" w:hAnsi="Trebuchet MS"/>
          <w:sz w:val="20"/>
          <w:szCs w:val="24"/>
          <w:lang w:eastAsia="it-IT"/>
        </w:rPr>
        <w:t xml:space="preserve">: </w:t>
      </w:r>
      <w:r w:rsidRPr="00E7559D">
        <w:rPr>
          <w:rFonts w:ascii="Trebuchet MS" w:eastAsia="Times New Roman" w:hAnsi="Trebuchet MS"/>
          <w:iCs/>
          <w:sz w:val="20"/>
          <w:szCs w:val="24"/>
          <w:lang w:eastAsia="it-IT"/>
        </w:rPr>
        <w:t>l’Allegato “A” (Capitolato Tecnico)</w:t>
      </w:r>
      <w:r w:rsidRPr="00E7559D">
        <w:rPr>
          <w:rFonts w:ascii="Trebuchet MS" w:eastAsia="Times New Roman" w:hAnsi="Trebuchet MS"/>
          <w:sz w:val="20"/>
          <w:szCs w:val="24"/>
          <w:lang w:eastAsia="it-IT"/>
        </w:rPr>
        <w:t xml:space="preserve">, </w:t>
      </w:r>
      <w:r w:rsidRPr="00E7559D">
        <w:rPr>
          <w:rFonts w:ascii="Trebuchet MS" w:eastAsia="Times New Roman" w:hAnsi="Trebuchet MS"/>
          <w:iCs/>
          <w:sz w:val="20"/>
          <w:szCs w:val="24"/>
          <w:lang w:eastAsia="it-IT"/>
        </w:rPr>
        <w:t>l’Allegato “B” (Offerta Tecnica del Fornitore)</w:t>
      </w:r>
      <w:r w:rsidRPr="00E7559D">
        <w:rPr>
          <w:rFonts w:ascii="Trebuchet MS" w:eastAsia="Times New Roman" w:hAnsi="Trebuchet MS"/>
          <w:sz w:val="20"/>
          <w:szCs w:val="24"/>
          <w:lang w:eastAsia="it-IT"/>
        </w:rPr>
        <w:t xml:space="preserve">, l’Allegato “C” (Offerta Economica del Fornitore), l’Allegato “D” </w:t>
      </w:r>
      <w:r w:rsidR="002B0011" w:rsidRPr="00E7559D">
        <w:rPr>
          <w:rFonts w:ascii="Trebuchet MS" w:eastAsia="Times New Roman" w:hAnsi="Trebuchet MS"/>
          <w:sz w:val="20"/>
          <w:szCs w:val="24"/>
          <w:lang w:eastAsia="it-IT"/>
        </w:rPr>
        <w:t>(Corrispettivi e tariffe), L’Allegato “E” (DUVRI).</w:t>
      </w:r>
    </w:p>
    <w:p w:rsidR="00D56BB5" w:rsidRDefault="00DF00EC" w:rsidP="008A5AC5">
      <w:pPr>
        <w:tabs>
          <w:tab w:val="left" w:pos="426"/>
        </w:tabs>
        <w:spacing w:line="300" w:lineRule="exact"/>
        <w:ind w:left="720"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3</w:t>
      </w:r>
      <w:r w:rsidR="00D56BB5">
        <w:rPr>
          <w:rFonts w:ascii="Trebuchet MS" w:eastAsia="Times New Roman" w:hAnsi="Trebuchet MS"/>
          <w:sz w:val="20"/>
          <w:szCs w:val="24"/>
          <w:lang w:eastAsia="it-IT"/>
        </w:rPr>
        <w:t>.</w:t>
      </w:r>
      <w:r w:rsidR="00D56BB5">
        <w:rPr>
          <w:rFonts w:ascii="Trebuchet MS" w:eastAsia="Times New Roman" w:hAnsi="Trebuchet MS"/>
          <w:sz w:val="20"/>
          <w:szCs w:val="24"/>
          <w:lang w:eastAsia="it-IT"/>
        </w:rPr>
        <w:tab/>
      </w:r>
      <w:r w:rsidR="009620CD" w:rsidRPr="009620CD">
        <w:rPr>
          <w:rFonts w:ascii="Trebuchet MS" w:eastAsia="Times New Roman" w:hAnsi="Trebuchet MS"/>
          <w:sz w:val="20"/>
          <w:szCs w:val="24"/>
          <w:lang w:eastAsia="it-IT"/>
        </w:rPr>
        <w:t xml:space="preserve">L’esecuzione del </w:t>
      </w:r>
      <w:r w:rsidR="009620CD" w:rsidRPr="008A5AC5">
        <w:rPr>
          <w:rFonts w:ascii="Trebuchet MS" w:eastAsia="Times New Roman" w:hAnsi="Trebuchet MS"/>
          <w:sz w:val="20"/>
          <w:szCs w:val="24"/>
          <w:lang w:eastAsia="it-IT"/>
        </w:rPr>
        <w:t>Contratto</w:t>
      </w:r>
      <w:r w:rsidR="009620CD" w:rsidRPr="009620CD">
        <w:rPr>
          <w:rFonts w:ascii="Trebuchet MS" w:eastAsia="Times New Roman" w:hAnsi="Trebuchet MS"/>
          <w:sz w:val="20"/>
          <w:szCs w:val="24"/>
          <w:lang w:eastAsia="it-IT"/>
        </w:rPr>
        <w:t xml:space="preserve"> è regolata, oltre che da quanto disposto nel medesimo e nei suoi allegati</w:t>
      </w:r>
      <w:r w:rsidR="00BA5AB0">
        <w:rPr>
          <w:rFonts w:ascii="Trebuchet MS" w:eastAsia="Times New Roman" w:hAnsi="Trebuchet MS"/>
          <w:sz w:val="20"/>
          <w:szCs w:val="24"/>
          <w:lang w:eastAsia="it-IT"/>
        </w:rPr>
        <w:t xml:space="preserve">, </w:t>
      </w:r>
      <w:r w:rsidR="008C06BF">
        <w:rPr>
          <w:rFonts w:ascii="Trebuchet MS" w:eastAsia="Times New Roman" w:hAnsi="Trebuchet MS"/>
          <w:sz w:val="20"/>
          <w:szCs w:val="24"/>
          <w:lang w:eastAsia="it-IT"/>
        </w:rPr>
        <w:t>anche, a titolo meramente indicativo e non esaustivo</w:t>
      </w:r>
      <w:r w:rsidR="00D56BB5">
        <w:rPr>
          <w:rFonts w:ascii="Trebuchet MS" w:eastAsia="Times New Roman" w:hAnsi="Trebuchet MS"/>
          <w:sz w:val="20"/>
          <w:szCs w:val="24"/>
          <w:lang w:eastAsia="it-IT"/>
        </w:rPr>
        <w:t>:</w:t>
      </w:r>
    </w:p>
    <w:p w:rsidR="009620CD" w:rsidRDefault="009620CD" w:rsidP="00FB5DF8">
      <w:pPr>
        <w:pStyle w:val="StileGiustificatoInterlineaesatta15pt"/>
        <w:numPr>
          <w:ilvl w:val="0"/>
          <w:numId w:val="2"/>
        </w:numPr>
        <w:tabs>
          <w:tab w:val="clear" w:pos="720"/>
          <w:tab w:val="left" w:pos="1134"/>
        </w:tabs>
        <w:ind w:left="1134" w:hanging="425"/>
      </w:pPr>
      <w:r w:rsidRPr="009620CD">
        <w:t>dalle norme applicabili ai contratti della pubblica amministrazione;</w:t>
      </w:r>
    </w:p>
    <w:p w:rsidR="009620CD" w:rsidRDefault="009620CD" w:rsidP="00FB5DF8">
      <w:pPr>
        <w:pStyle w:val="StileGiustificatoInterlineaesatta15pt"/>
        <w:numPr>
          <w:ilvl w:val="0"/>
          <w:numId w:val="2"/>
        </w:numPr>
        <w:tabs>
          <w:tab w:val="clear" w:pos="720"/>
          <w:tab w:val="left" w:pos="1134"/>
        </w:tabs>
        <w:ind w:left="1134" w:hanging="425"/>
      </w:pPr>
      <w:r w:rsidRPr="00790E0C">
        <w:t>dal Codice Civile e dalle altre disposizioni normative in materia di contratti di diritto privato per quanto non regolato dalle disposizioni sopra richiamate;</w:t>
      </w:r>
    </w:p>
    <w:p w:rsidR="0043005F" w:rsidRDefault="0043005F" w:rsidP="00FB5DF8">
      <w:pPr>
        <w:pStyle w:val="StileGiustificatoInterlineaesatta15pt"/>
        <w:numPr>
          <w:ilvl w:val="0"/>
          <w:numId w:val="2"/>
        </w:numPr>
        <w:tabs>
          <w:tab w:val="clear" w:pos="720"/>
          <w:tab w:val="left" w:pos="1134"/>
        </w:tabs>
        <w:ind w:left="1134" w:hanging="425"/>
      </w:pPr>
      <w:r>
        <w:t>dalle disposizioni di cui al D.Lgs. n. 163/2006 e s.m.i.;</w:t>
      </w:r>
    </w:p>
    <w:p w:rsidR="0043005F" w:rsidRDefault="00BA5AB0" w:rsidP="00FB5DF8">
      <w:pPr>
        <w:pStyle w:val="StileGiustificatoInterlineaesatta15pt"/>
        <w:numPr>
          <w:ilvl w:val="0"/>
          <w:numId w:val="2"/>
        </w:numPr>
        <w:tabs>
          <w:tab w:val="clear" w:pos="720"/>
          <w:tab w:val="left" w:pos="1134"/>
        </w:tabs>
        <w:ind w:left="1134" w:hanging="425"/>
      </w:pPr>
      <w:r>
        <w:t>dalle disposizioni di cui al D</w:t>
      </w:r>
      <w:r w:rsidR="0043005F" w:rsidRPr="00FA5396">
        <w:t>.P.R. 10 ottobre 2010, n. 207;</w:t>
      </w:r>
    </w:p>
    <w:p w:rsidR="00BA5AB0" w:rsidRPr="00FA5396" w:rsidRDefault="00BA5AB0" w:rsidP="00FB5DF8">
      <w:pPr>
        <w:pStyle w:val="StileGiustificatoInterlineaesatta15pt"/>
        <w:numPr>
          <w:ilvl w:val="0"/>
          <w:numId w:val="2"/>
        </w:numPr>
        <w:tabs>
          <w:tab w:val="clear" w:pos="720"/>
          <w:tab w:val="left" w:pos="1134"/>
        </w:tabs>
        <w:ind w:left="1134" w:hanging="425"/>
      </w:pPr>
      <w:r>
        <w:t>dalle disposizioni di cui al D.Lgs. 152/2006;</w:t>
      </w:r>
    </w:p>
    <w:p w:rsidR="00887062" w:rsidRPr="00FA5396" w:rsidRDefault="00887062" w:rsidP="00FB5DF8">
      <w:pPr>
        <w:pStyle w:val="StileGiustificatoInterlineaesatta15pt"/>
        <w:numPr>
          <w:ilvl w:val="0"/>
          <w:numId w:val="2"/>
        </w:numPr>
        <w:tabs>
          <w:tab w:val="clear" w:pos="720"/>
          <w:tab w:val="left" w:pos="1134"/>
        </w:tabs>
        <w:ind w:left="1134" w:hanging="425"/>
      </w:pPr>
      <w:r w:rsidRPr="00FA5396">
        <w:t xml:space="preserve">dalle disposizioni della L.R. della Regione Puglia </w:t>
      </w:r>
      <w:r w:rsidR="00B20A77" w:rsidRPr="00FA5396">
        <w:t>20 agosto 2012, n. 24;</w:t>
      </w:r>
    </w:p>
    <w:p w:rsidR="0043005F" w:rsidRPr="00FA5396" w:rsidRDefault="0043005F" w:rsidP="00FB5DF8">
      <w:pPr>
        <w:pStyle w:val="StileGiustificatoInterlineaesatta15pt"/>
        <w:numPr>
          <w:ilvl w:val="0"/>
          <w:numId w:val="2"/>
        </w:numPr>
        <w:tabs>
          <w:tab w:val="clear" w:pos="720"/>
          <w:tab w:val="left" w:pos="1134"/>
        </w:tabs>
        <w:ind w:left="1134" w:hanging="425"/>
      </w:pPr>
      <w:r w:rsidRPr="00FA5396">
        <w:t>dalle norme in materia di Contabilità delle Amministrazioni Contraenti;</w:t>
      </w:r>
    </w:p>
    <w:p w:rsidR="00047BE6" w:rsidRDefault="00047BE6" w:rsidP="00FB5DF8">
      <w:pPr>
        <w:pStyle w:val="StileGiustificatoInterlineaesatta15pt"/>
        <w:numPr>
          <w:ilvl w:val="0"/>
          <w:numId w:val="2"/>
        </w:numPr>
        <w:tabs>
          <w:tab w:val="clear" w:pos="720"/>
          <w:tab w:val="left" w:pos="1134"/>
        </w:tabs>
        <w:ind w:left="1134" w:hanging="425"/>
      </w:pPr>
      <w:r w:rsidRPr="005A52E8">
        <w:t>dal decreto-legge 6 luglio 2012, n. 95 come convertito dalla legge de</w:t>
      </w:r>
      <w:r w:rsidR="00DF00EC">
        <w:t>l 7 agosto 2012 n. 135 e s.m.i.</w:t>
      </w:r>
      <w:r>
        <w:t>;</w:t>
      </w:r>
    </w:p>
    <w:p w:rsidR="0043005F" w:rsidRDefault="00047BE6" w:rsidP="00FB5DF8">
      <w:pPr>
        <w:pStyle w:val="StileGiustificatoInterlineaesatta15pt"/>
        <w:numPr>
          <w:ilvl w:val="0"/>
          <w:numId w:val="2"/>
        </w:numPr>
        <w:tabs>
          <w:tab w:val="clear" w:pos="720"/>
          <w:tab w:val="left" w:pos="1134"/>
        </w:tabs>
        <w:ind w:left="1134" w:hanging="425"/>
      </w:pPr>
      <w:r w:rsidRPr="005A52E8">
        <w:t>dal decreto legislativo 9 aprile n. 2008</w:t>
      </w:r>
      <w:r>
        <w:t>, n. 81</w:t>
      </w:r>
      <w:r w:rsidR="00616A9A">
        <w:t>.</w:t>
      </w:r>
    </w:p>
    <w:p w:rsidR="00616A9A" w:rsidRDefault="00DF00EC" w:rsidP="00F746DE">
      <w:pPr>
        <w:pStyle w:val="StileGiustificatoInterlineaesatta15pt"/>
        <w:tabs>
          <w:tab w:val="left" w:pos="900"/>
        </w:tabs>
        <w:ind w:left="720" w:hanging="357"/>
      </w:pPr>
      <w:r>
        <w:t>4</w:t>
      </w:r>
      <w:r w:rsidR="00616A9A">
        <w:t>.</w:t>
      </w:r>
      <w:r w:rsidR="00616A9A">
        <w:tab/>
      </w:r>
      <w:r w:rsidR="00616A9A" w:rsidRPr="005A52E8">
        <w:t>In caso di discordanza o contrasto, gli atti ed i documenti tutti della procedura prodotti dalla Consip</w:t>
      </w:r>
      <w:r w:rsidR="008A5AC5">
        <w:t xml:space="preserve"> </w:t>
      </w:r>
      <w:r w:rsidR="00616A9A" w:rsidRPr="005A52E8">
        <w:t xml:space="preserve">- nella sua qualità di centrale di committenza per le </w:t>
      </w:r>
      <w:r w:rsidR="00616A9A" w:rsidRPr="005A52E8">
        <w:lastRenderedPageBreak/>
        <w:t xml:space="preserve">acquisizioni di beni e servizi in favore </w:t>
      </w:r>
      <w:r w:rsidR="00B338E2">
        <w:t>d</w:t>
      </w:r>
      <w:r w:rsidR="00382855">
        <w:t>i UNICAM e delle Amministrazioni Comunali</w:t>
      </w:r>
      <w:r w:rsidR="00616A9A" w:rsidRPr="005A52E8">
        <w:t xml:space="preserve"> -</w:t>
      </w:r>
      <w:r w:rsidR="00616A9A">
        <w:t xml:space="preserve"> </w:t>
      </w:r>
      <w:r w:rsidR="00616A9A" w:rsidRPr="005A52E8">
        <w:t>prevarranno sugli atti ed i documenti della procedura prodotti dall’Impresa, ad eccezione di eventuali proposte migliorative formulate dall’Impresa ed accettate da Consip in sede di definizione contrattuale</w:t>
      </w:r>
      <w:r w:rsidR="008A5AC5">
        <w:t>.</w:t>
      </w:r>
    </w:p>
    <w:p w:rsidR="00474127" w:rsidRDefault="00DF00EC" w:rsidP="00F746DE">
      <w:pPr>
        <w:pStyle w:val="StileGiustificatoInterlineaesatta15pt"/>
        <w:ind w:left="720" w:hanging="357"/>
      </w:pPr>
      <w:r>
        <w:t>5</w:t>
      </w:r>
      <w:r w:rsidR="0043005F">
        <w:t>. Le clausole del Contra</w:t>
      </w:r>
      <w:r w:rsidR="00497FC4">
        <w:t>t</w:t>
      </w:r>
      <w:r w:rsidR="0043005F">
        <w:t>to sono sostituite, modificate od abrogate automaticamente per effetto di norme aventi carattere cogente contenute in leggi o regolamenti che entreranno in vigore successivamente, fermo restando che in ogni caso, anche ove intervengano modificazioni autoritative dei prezzi migliorative per il Fornitore, quest’ultimo rinuncia a promuovere azione o ad opporre eccezioni rivolte a sospendere o a risolvere il r</w:t>
      </w:r>
      <w:r w:rsidR="00474127">
        <w:t>apporto contrattuale in essere.</w:t>
      </w:r>
    </w:p>
    <w:p w:rsidR="00474127" w:rsidRPr="008A5AC5" w:rsidRDefault="00474127" w:rsidP="00F746DE">
      <w:pPr>
        <w:pStyle w:val="StileGiustificatoInterlineaesatta15pt"/>
        <w:ind w:left="720" w:hanging="357"/>
        <w:rPr>
          <w:rStyle w:val="Corsivo"/>
          <w:i w:val="0"/>
        </w:rPr>
      </w:pPr>
      <w:r>
        <w:tab/>
      </w:r>
      <w:r w:rsidRPr="008A5AC5">
        <w:rPr>
          <w:rStyle w:val="Corsivo"/>
          <w:i w:val="0"/>
        </w:rPr>
        <w:t>In caso di difficoltà interpretative tra quanto contenuto nel Capitolato Tecnico e quanto dichiarato nell’Offerta Tecnica, prevarrà quanto contenuto nel Capitolato Tecnico, fatto comunque salvo il caso in cui l’Offerta Te</w:t>
      </w:r>
      <w:r w:rsidR="006429B9">
        <w:rPr>
          <w:rStyle w:val="Corsivo"/>
          <w:i w:val="0"/>
        </w:rPr>
        <w:t>cnica contenga, a giudizio di UNICAM e/o delle Amministrazioni Comunali</w:t>
      </w:r>
      <w:r w:rsidRPr="008A5AC5">
        <w:rPr>
          <w:rStyle w:val="Corsivo"/>
          <w:i w:val="0"/>
        </w:rPr>
        <w:t>, previsioni migliorative rispetto a quelle contenute nel Capitolato Tecnico.</w:t>
      </w:r>
    </w:p>
    <w:p w:rsidR="00474127" w:rsidRDefault="00474127" w:rsidP="00F746DE">
      <w:pPr>
        <w:pStyle w:val="StileGiustificatoInterlineaesatta15pt"/>
        <w:ind w:left="720" w:hanging="357"/>
        <w:rPr>
          <w:rStyle w:val="Corsivo"/>
        </w:rPr>
      </w:pPr>
      <w:r>
        <w:rPr>
          <w:rStyle w:val="Corsivo"/>
        </w:rPr>
        <w:tab/>
      </w:r>
      <w:r w:rsidRPr="008A5AC5">
        <w:rPr>
          <w:rStyle w:val="Corsivo"/>
          <w:i w:val="0"/>
        </w:rPr>
        <w:t xml:space="preserve">Nel caso in cui dovessero sopraggiungere provvedimenti di pubbliche autorità dai contenuti non suscettibili di inserimento di diritto </w:t>
      </w:r>
      <w:r w:rsidR="00C26C46" w:rsidRPr="008A5AC5">
        <w:rPr>
          <w:rStyle w:val="Corsivo"/>
          <w:i w:val="0"/>
        </w:rPr>
        <w:t>nel Contratto</w:t>
      </w:r>
      <w:r w:rsidRPr="008A5AC5">
        <w:rPr>
          <w:rStyle w:val="Corsivo"/>
          <w:i w:val="0"/>
        </w:rPr>
        <w:t xml:space="preserve"> e che fossero parzialmente o totalmente incompatibili con </w:t>
      </w:r>
      <w:r w:rsidR="00616A9A" w:rsidRPr="008A5AC5">
        <w:rPr>
          <w:rStyle w:val="Corsivo"/>
          <w:i w:val="0"/>
        </w:rPr>
        <w:t>il Contratto</w:t>
      </w:r>
      <w:r w:rsidRPr="008A5AC5">
        <w:rPr>
          <w:rStyle w:val="Corsivo"/>
          <w:i w:val="0"/>
        </w:rPr>
        <w:t xml:space="preserve">, </w:t>
      </w:r>
      <w:r w:rsidR="006429B9">
        <w:rPr>
          <w:rStyle w:val="Corsivo"/>
          <w:i w:val="0"/>
        </w:rPr>
        <w:t>UNICAM</w:t>
      </w:r>
      <w:r w:rsidR="00616A9A" w:rsidRPr="008A5AC5">
        <w:rPr>
          <w:rStyle w:val="Corsivo"/>
          <w:i w:val="0"/>
        </w:rPr>
        <w:t xml:space="preserve"> </w:t>
      </w:r>
      <w:r w:rsidRPr="008A5AC5">
        <w:rPr>
          <w:rStyle w:val="Corsivo"/>
          <w:i w:val="0"/>
        </w:rPr>
        <w:t>da un lato e il Fornitore dall’altro potranno concordare le opportune modifiche ai surrichiamati documenti sul presupposto di un equo contemperamento dei rispettivi interessi e nel rispetto dei criteri di aggiudicazione della gara.</w:t>
      </w:r>
    </w:p>
    <w:p w:rsidR="0025591A" w:rsidRPr="00915E6B" w:rsidRDefault="00DF00EC" w:rsidP="00F746DE">
      <w:pPr>
        <w:pStyle w:val="StileGiustificatoInterlineaesatta15pt"/>
        <w:ind w:left="720" w:hanging="357"/>
        <w:rPr>
          <w:szCs w:val="24"/>
          <w:lang w:eastAsia="it-IT"/>
        </w:rPr>
      </w:pPr>
      <w:r>
        <w:rPr>
          <w:rStyle w:val="Corsivo"/>
          <w:i w:val="0"/>
        </w:rPr>
        <w:t>6</w:t>
      </w:r>
      <w:r w:rsidR="0025591A">
        <w:rPr>
          <w:rStyle w:val="Corsivo"/>
          <w:i w:val="0"/>
        </w:rPr>
        <w:t>.</w:t>
      </w:r>
      <w:r w:rsidR="0025591A">
        <w:rPr>
          <w:rStyle w:val="Corsivo"/>
          <w:i w:val="0"/>
        </w:rPr>
        <w:tab/>
      </w:r>
      <w:r w:rsidR="006429B9">
        <w:rPr>
          <w:szCs w:val="24"/>
          <w:lang w:eastAsia="it-IT"/>
        </w:rPr>
        <w:t>UNICAM e/o le Amministrazioni Comunali</w:t>
      </w:r>
      <w:r w:rsidR="0025591A" w:rsidRPr="0062508B">
        <w:rPr>
          <w:szCs w:val="24"/>
          <w:lang w:eastAsia="it-IT"/>
        </w:rPr>
        <w:t>, ai sensi di quanto stabilito dalla Determinazione dell’Autorità di Vigilanza sui Contratti Pubblici</w:t>
      </w:r>
      <w:r w:rsidR="008A5AC5">
        <w:rPr>
          <w:szCs w:val="24"/>
          <w:lang w:eastAsia="it-IT"/>
        </w:rPr>
        <w:t xml:space="preserve"> (ora A.N.A.C.)</w:t>
      </w:r>
      <w:r w:rsidR="0025591A" w:rsidRPr="0062508B">
        <w:rPr>
          <w:szCs w:val="24"/>
          <w:lang w:eastAsia="it-IT"/>
        </w:rPr>
        <w:t xml:space="preserve">, n. 1 del 10/01/2008, provvederà a comunicare </w:t>
      </w:r>
      <w:r w:rsidR="0025591A" w:rsidRPr="00915E6B">
        <w:rPr>
          <w:szCs w:val="24"/>
          <w:lang w:eastAsia="it-IT"/>
        </w:rPr>
        <w:t>al Casellario Informatico i fatti riguardanti la fase di esecuzione del Contratto.</w:t>
      </w:r>
    </w:p>
    <w:p w:rsidR="00BA5AB0" w:rsidRPr="00915E6B" w:rsidRDefault="00DF00EC" w:rsidP="00F746DE">
      <w:pPr>
        <w:pStyle w:val="StileGiustificatoInterlineaesatta15pt"/>
        <w:ind w:left="720" w:hanging="357"/>
      </w:pPr>
      <w:r w:rsidRPr="00915E6B">
        <w:t>7</w:t>
      </w:r>
      <w:r w:rsidR="00B60A76" w:rsidRPr="00915E6B">
        <w:t>.</w:t>
      </w:r>
      <w:r w:rsidR="008A5AC5" w:rsidRPr="00915E6B">
        <w:tab/>
      </w:r>
      <w:r w:rsidR="00B60A76" w:rsidRPr="00915E6B">
        <w:t>E’ designato quale Responsabile del procedimento</w:t>
      </w:r>
      <w:r w:rsidR="00BA5AB0" w:rsidRPr="00915E6B">
        <w:t xml:space="preserve"> il Dott. </w:t>
      </w:r>
      <w:r w:rsidR="00B60A76" w:rsidRPr="00915E6B">
        <w:t xml:space="preserve"> </w:t>
      </w:r>
      <w:r w:rsidR="00977C3C" w:rsidRPr="00915E6B">
        <w:t>Francesco Paolo D’Amore</w:t>
      </w:r>
      <w:r w:rsidR="00BA5AB0" w:rsidRPr="00915E6B">
        <w:t xml:space="preserve"> ai sensi e per gli effetti di cui al combinato disposto dell’art. 10 del D.Lgs. n. 163/2006 e smi e del D.P.R. n. 207/2010.</w:t>
      </w:r>
    </w:p>
    <w:p w:rsidR="008A5AC5" w:rsidRPr="00C01AB8" w:rsidRDefault="00BA5AB0" w:rsidP="00BA5AB0">
      <w:pPr>
        <w:pStyle w:val="StileGiustificatoInterlineaesatta15pt"/>
        <w:ind w:left="709" w:hanging="357"/>
      </w:pPr>
      <w:r w:rsidRPr="00915E6B">
        <w:t>8.</w:t>
      </w:r>
      <w:r w:rsidR="00B60A76" w:rsidRPr="00915E6B">
        <w:t xml:space="preserve"> </w:t>
      </w:r>
      <w:r w:rsidR="00977C3C" w:rsidRPr="00915E6B">
        <w:t xml:space="preserve">I direttori dell’esecuzione ai sensi e per gli effetti di cui al combinato disposto dell’art. 10 del D.Lgs. n. 163/2006 e smi e del D.P.R. n. 207/2010 saranno </w:t>
      </w:r>
      <w:r w:rsidRPr="00915E6B">
        <w:t xml:space="preserve"> designati</w:t>
      </w:r>
      <w:r w:rsidR="00977C3C" w:rsidRPr="00915E6B">
        <w:t xml:space="preserve"> da </w:t>
      </w:r>
      <w:r w:rsidRPr="00915E6B">
        <w:t>ciascuna Amministrazione Comunale</w:t>
      </w:r>
      <w:r w:rsidR="00977C3C" w:rsidRPr="00915E6B">
        <w:t xml:space="preserve"> e comunicati al fornitore entro 20 giorni dalla sottoscrizione del presente atto. In mancanza di nomina comunale</w:t>
      </w:r>
      <w:r w:rsidR="00926962" w:rsidRPr="00915E6B">
        <w:t xml:space="preserve"> entro i termini stabiliti</w:t>
      </w:r>
      <w:r w:rsidR="00977C3C" w:rsidRPr="00915E6B">
        <w:t xml:space="preserve">, </w:t>
      </w:r>
      <w:r w:rsidR="00926962" w:rsidRPr="00915E6B">
        <w:t xml:space="preserve">alla nomina </w:t>
      </w:r>
      <w:r w:rsidR="00977C3C" w:rsidRPr="00915E6B">
        <w:t>provvederà l’UNICAM</w:t>
      </w:r>
      <w:r w:rsidR="00926962" w:rsidRPr="00915E6B">
        <w:t>;</w:t>
      </w:r>
    </w:p>
    <w:p w:rsidR="002B679B" w:rsidRDefault="002B679B" w:rsidP="008A5AC5">
      <w:pPr>
        <w:pStyle w:val="StileGiustificatoInterlineaesatta15pt"/>
        <w:ind w:left="720" w:hanging="12"/>
      </w:pPr>
    </w:p>
    <w:p w:rsidR="00C01476" w:rsidRDefault="00C01476" w:rsidP="00F746DE">
      <w:pPr>
        <w:pStyle w:val="StileGiustificatoInterlineaesatta15pt"/>
        <w:ind w:left="720" w:hanging="357"/>
        <w:rPr>
          <w:szCs w:val="24"/>
          <w:lang w:eastAsia="it-IT"/>
        </w:rPr>
      </w:pPr>
    </w:p>
    <w:p w:rsidR="00C01476" w:rsidRPr="00E41061" w:rsidRDefault="00C01476" w:rsidP="00F746DE">
      <w:pPr>
        <w:widowControl w:val="0"/>
        <w:numPr>
          <w:ilvl w:val="12"/>
          <w:numId w:val="0"/>
        </w:numPr>
        <w:spacing w:line="300" w:lineRule="exact"/>
        <w:ind w:left="720" w:hanging="357"/>
        <w:jc w:val="center"/>
        <w:outlineLvl w:val="0"/>
        <w:rPr>
          <w:rFonts w:ascii="Trebuchet MS" w:eastAsia="Times New Roman" w:hAnsi="Trebuchet MS" w:cs="Trebuchet MS"/>
          <w:b/>
          <w:caps/>
          <w:kern w:val="2"/>
          <w:sz w:val="20"/>
          <w:szCs w:val="20"/>
          <w:lang w:eastAsia="it-IT"/>
        </w:rPr>
      </w:pPr>
      <w:bookmarkStart w:id="5" w:name="_Toc402453899"/>
      <w:r>
        <w:rPr>
          <w:rFonts w:ascii="Trebuchet MS" w:eastAsia="Times New Roman" w:hAnsi="Trebuchet MS" w:cs="Trebuchet MS"/>
          <w:b/>
          <w:caps/>
          <w:kern w:val="2"/>
          <w:sz w:val="20"/>
          <w:szCs w:val="20"/>
          <w:lang w:eastAsia="it-IT"/>
        </w:rPr>
        <w:t xml:space="preserve">Articolo </w:t>
      </w:r>
      <w:r w:rsidR="002A2ADC">
        <w:rPr>
          <w:rFonts w:ascii="Trebuchet MS" w:eastAsia="Times New Roman" w:hAnsi="Trebuchet MS" w:cs="Trebuchet MS"/>
          <w:b/>
          <w:caps/>
          <w:kern w:val="2"/>
          <w:sz w:val="20"/>
          <w:szCs w:val="20"/>
          <w:lang w:eastAsia="it-IT"/>
        </w:rPr>
        <w:t>2</w:t>
      </w:r>
      <w:bookmarkEnd w:id="5"/>
      <w:r w:rsidR="005F4C41">
        <w:rPr>
          <w:rFonts w:ascii="Trebuchet MS" w:eastAsia="Times New Roman" w:hAnsi="Trebuchet MS" w:cs="Trebuchet MS"/>
          <w:b/>
          <w:caps/>
          <w:kern w:val="2"/>
          <w:sz w:val="20"/>
          <w:szCs w:val="20"/>
          <w:lang w:eastAsia="it-IT"/>
        </w:rPr>
        <w:t xml:space="preserve"> </w:t>
      </w:r>
    </w:p>
    <w:p w:rsidR="00C01476" w:rsidRDefault="00DF00EC" w:rsidP="00F746DE">
      <w:pPr>
        <w:widowControl w:val="0"/>
        <w:numPr>
          <w:ilvl w:val="12"/>
          <w:numId w:val="0"/>
        </w:numPr>
        <w:spacing w:line="300" w:lineRule="exact"/>
        <w:ind w:left="720" w:hanging="357"/>
        <w:jc w:val="center"/>
        <w:outlineLvl w:val="0"/>
        <w:rPr>
          <w:rFonts w:ascii="Trebuchet MS" w:eastAsia="Times New Roman" w:hAnsi="Trebuchet MS" w:cs="Trebuchet MS"/>
          <w:b/>
          <w:caps/>
          <w:kern w:val="2"/>
          <w:sz w:val="20"/>
          <w:szCs w:val="20"/>
          <w:lang w:eastAsia="it-IT"/>
        </w:rPr>
      </w:pPr>
      <w:bookmarkStart w:id="6" w:name="_Toc402453900"/>
      <w:r>
        <w:rPr>
          <w:rFonts w:ascii="Trebuchet MS" w:eastAsia="Times New Roman" w:hAnsi="Trebuchet MS" w:cs="Trebuchet MS"/>
          <w:b/>
          <w:caps/>
          <w:kern w:val="2"/>
          <w:sz w:val="20"/>
          <w:szCs w:val="20"/>
          <w:lang w:eastAsia="it-IT"/>
        </w:rPr>
        <w:t xml:space="preserve">Oggetto </w:t>
      </w:r>
      <w:r w:rsidR="008B1C57" w:rsidRPr="007F47B4">
        <w:rPr>
          <w:rFonts w:ascii="Trebuchet MS" w:eastAsia="Times New Roman" w:hAnsi="Trebuchet MS" w:cs="Trebuchet MS"/>
          <w:b/>
          <w:caps/>
          <w:kern w:val="2"/>
          <w:sz w:val="20"/>
          <w:szCs w:val="20"/>
          <w:lang w:eastAsia="it-IT"/>
        </w:rPr>
        <w:t>E</w:t>
      </w:r>
      <w:r w:rsidR="00C01476" w:rsidRPr="007F47B4">
        <w:rPr>
          <w:rFonts w:ascii="Trebuchet MS" w:eastAsia="Times New Roman" w:hAnsi="Trebuchet MS" w:cs="Trebuchet MS"/>
          <w:b/>
          <w:caps/>
          <w:kern w:val="2"/>
          <w:sz w:val="20"/>
          <w:szCs w:val="20"/>
          <w:lang w:eastAsia="it-IT"/>
        </w:rPr>
        <w:t xml:space="preserve"> luogo della prestazione</w:t>
      </w:r>
      <w:bookmarkEnd w:id="6"/>
    </w:p>
    <w:p w:rsidR="00DF00EC" w:rsidRPr="00DF00EC" w:rsidRDefault="00382855" w:rsidP="00FB5DF8">
      <w:pPr>
        <w:pStyle w:val="Paragrafoelenco"/>
        <w:numPr>
          <w:ilvl w:val="6"/>
          <w:numId w:val="3"/>
        </w:numPr>
        <w:autoSpaceDE w:val="0"/>
        <w:autoSpaceDN w:val="0"/>
        <w:adjustRightInd w:val="0"/>
        <w:spacing w:line="300" w:lineRule="exact"/>
        <w:ind w:left="720"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UNICAM e le Amministrazioni Comunali</w:t>
      </w:r>
      <w:r w:rsidR="00DF00EC">
        <w:rPr>
          <w:rFonts w:ascii="Trebuchet MS" w:eastAsia="Times New Roman" w:hAnsi="Trebuchet MS"/>
          <w:sz w:val="20"/>
          <w:szCs w:val="24"/>
          <w:lang w:eastAsia="it-IT"/>
        </w:rPr>
        <w:t xml:space="preserve"> </w:t>
      </w:r>
      <w:r w:rsidR="006F315D" w:rsidRPr="00E41061">
        <w:rPr>
          <w:rFonts w:ascii="Trebuchet MS" w:eastAsia="Times New Roman" w:hAnsi="Trebuchet MS"/>
          <w:sz w:val="20"/>
          <w:szCs w:val="24"/>
          <w:lang w:eastAsia="it-IT"/>
        </w:rPr>
        <w:t>affida</w:t>
      </w:r>
      <w:r>
        <w:rPr>
          <w:rFonts w:ascii="Trebuchet MS" w:eastAsia="Times New Roman" w:hAnsi="Trebuchet MS"/>
          <w:sz w:val="20"/>
          <w:szCs w:val="24"/>
          <w:lang w:eastAsia="it-IT"/>
        </w:rPr>
        <w:t>no</w:t>
      </w:r>
      <w:r w:rsidR="006F315D" w:rsidRPr="00E41061">
        <w:rPr>
          <w:rFonts w:ascii="Trebuchet MS" w:eastAsia="Times New Roman" w:hAnsi="Trebuchet MS"/>
          <w:sz w:val="20"/>
          <w:szCs w:val="24"/>
          <w:lang w:eastAsia="it-IT"/>
        </w:rPr>
        <w:t xml:space="preserve"> al</w:t>
      </w:r>
      <w:r>
        <w:rPr>
          <w:rFonts w:ascii="Trebuchet MS" w:eastAsia="Times New Roman" w:hAnsi="Trebuchet MS"/>
          <w:sz w:val="20"/>
          <w:szCs w:val="24"/>
          <w:lang w:eastAsia="it-IT"/>
        </w:rPr>
        <w:t xml:space="preserve"> Fornitore</w:t>
      </w:r>
      <w:r w:rsidR="006F315D" w:rsidRPr="00E41061">
        <w:rPr>
          <w:rFonts w:ascii="Trebuchet MS" w:eastAsia="Times New Roman" w:hAnsi="Trebuchet MS"/>
          <w:sz w:val="20"/>
          <w:szCs w:val="24"/>
          <w:lang w:eastAsia="it-IT"/>
        </w:rPr>
        <w:t xml:space="preserve">, che accetta, la prestazione dei servizi di seguito indicati, da eseguirsi nel rispetto delle norme vigenti e in conformità alle prescrizioni contenute </w:t>
      </w:r>
      <w:r w:rsidR="004B1568">
        <w:rPr>
          <w:rFonts w:ascii="Trebuchet MS" w:eastAsia="Times New Roman" w:hAnsi="Trebuchet MS"/>
          <w:sz w:val="20"/>
          <w:szCs w:val="24"/>
          <w:lang w:eastAsia="it-IT"/>
        </w:rPr>
        <w:t>negli atti di gara</w:t>
      </w:r>
      <w:r w:rsidR="006F315D" w:rsidRPr="00E41061">
        <w:rPr>
          <w:rFonts w:ascii="Trebuchet MS" w:eastAsia="Times New Roman" w:hAnsi="Trebuchet MS"/>
          <w:sz w:val="20"/>
          <w:szCs w:val="24"/>
          <w:lang w:eastAsia="it-IT"/>
        </w:rPr>
        <w:t xml:space="preserve">, </w:t>
      </w:r>
      <w:r w:rsidR="00DF00EC">
        <w:rPr>
          <w:rFonts w:ascii="Trebuchet MS" w:eastAsia="Times New Roman" w:hAnsi="Trebuchet MS"/>
          <w:sz w:val="20"/>
          <w:szCs w:val="24"/>
          <w:lang w:eastAsia="it-IT"/>
        </w:rPr>
        <w:t>ne</w:t>
      </w:r>
      <w:r w:rsidR="006F315D" w:rsidRPr="00E41061">
        <w:rPr>
          <w:rFonts w:ascii="Trebuchet MS" w:eastAsia="Times New Roman" w:hAnsi="Trebuchet MS"/>
          <w:sz w:val="20"/>
          <w:szCs w:val="20"/>
          <w:lang w:eastAsia="it-IT"/>
        </w:rPr>
        <w:t>l Capitolato Tecnico, nonché alle condizioni</w:t>
      </w:r>
      <w:r w:rsidR="006F315D" w:rsidRPr="00E41061">
        <w:rPr>
          <w:rFonts w:ascii="Trebuchet MS" w:eastAsia="Times New Roman" w:hAnsi="Trebuchet MS"/>
          <w:sz w:val="20"/>
          <w:szCs w:val="24"/>
          <w:lang w:eastAsia="it-IT"/>
        </w:rPr>
        <w:t xml:space="preserve"> e</w:t>
      </w:r>
      <w:r w:rsidR="00DF00EC">
        <w:rPr>
          <w:rFonts w:ascii="Trebuchet MS" w:eastAsia="Times New Roman" w:hAnsi="Trebuchet MS"/>
          <w:sz w:val="20"/>
          <w:szCs w:val="24"/>
          <w:lang w:eastAsia="it-IT"/>
        </w:rPr>
        <w:t xml:space="preserve"> termini previsti nel Contratto</w:t>
      </w:r>
      <w:r w:rsidR="00DF00EC" w:rsidRPr="00DF00EC">
        <w:rPr>
          <w:rFonts w:ascii="Trebuchet MS" w:eastAsia="Times New Roman" w:hAnsi="Trebuchet MS"/>
          <w:sz w:val="20"/>
          <w:szCs w:val="24"/>
          <w:lang w:eastAsia="it-IT"/>
        </w:rPr>
        <w:t>:</w:t>
      </w:r>
    </w:p>
    <w:p w:rsidR="00DF00EC" w:rsidRDefault="00DF00EC" w:rsidP="00DF00EC">
      <w:pPr>
        <w:tabs>
          <w:tab w:val="left" w:pos="709"/>
        </w:tabs>
        <w:autoSpaceDE w:val="0"/>
        <w:autoSpaceDN w:val="0"/>
        <w:adjustRightInd w:val="0"/>
        <w:spacing w:line="300" w:lineRule="exact"/>
        <w:ind w:left="709" w:hanging="283"/>
        <w:jc w:val="both"/>
        <w:rPr>
          <w:rFonts w:ascii="Trebuchet MS" w:eastAsia="Times New Roman" w:hAnsi="Trebuchet MS"/>
          <w:b/>
          <w:sz w:val="20"/>
          <w:szCs w:val="24"/>
          <w:lang w:eastAsia="it-IT"/>
        </w:rPr>
      </w:pPr>
    </w:p>
    <w:p w:rsidR="001E5097" w:rsidRPr="006C03B8" w:rsidRDefault="001E5097" w:rsidP="00FB5DF8">
      <w:pPr>
        <w:pStyle w:val="Paragrafoelenco"/>
        <w:numPr>
          <w:ilvl w:val="0"/>
          <w:numId w:val="37"/>
        </w:numPr>
        <w:ind w:left="1068"/>
        <w:rPr>
          <w:rStyle w:val="StileElencoletteraGrassettoSottolineatoCarattere"/>
          <w:rFonts w:eastAsiaTheme="minorHAnsi"/>
          <w:sz w:val="20"/>
          <w:szCs w:val="20"/>
        </w:rPr>
      </w:pPr>
      <w:r w:rsidRPr="006C03B8">
        <w:rPr>
          <w:rStyle w:val="StileElencoletteraGrassettoSottolineatoCarattere"/>
          <w:rFonts w:eastAsiaTheme="minorHAnsi"/>
          <w:sz w:val="20"/>
          <w:szCs w:val="20"/>
        </w:rPr>
        <w:t>Servizi gestionali:</w:t>
      </w:r>
    </w:p>
    <w:p w:rsidR="001E5097" w:rsidRPr="006C03B8" w:rsidRDefault="001E5097" w:rsidP="00FB5DF8">
      <w:pPr>
        <w:numPr>
          <w:ilvl w:val="0"/>
          <w:numId w:val="38"/>
        </w:numPr>
        <w:spacing w:line="300" w:lineRule="exact"/>
        <w:jc w:val="both"/>
        <w:rPr>
          <w:rFonts w:ascii="Trebuchet MS" w:hAnsi="Trebuchet MS"/>
          <w:sz w:val="20"/>
          <w:szCs w:val="20"/>
        </w:rPr>
      </w:pPr>
      <w:r w:rsidRPr="006C03B8">
        <w:rPr>
          <w:rFonts w:ascii="Trebuchet MS" w:hAnsi="Trebuchet MS"/>
          <w:sz w:val="20"/>
          <w:szCs w:val="20"/>
        </w:rPr>
        <w:lastRenderedPageBreak/>
        <w:t>Campagna di sensibilizzazione;</w:t>
      </w:r>
    </w:p>
    <w:p w:rsidR="001E5097" w:rsidRPr="006C03B8" w:rsidRDefault="001E5097" w:rsidP="00FB5DF8">
      <w:pPr>
        <w:numPr>
          <w:ilvl w:val="0"/>
          <w:numId w:val="38"/>
        </w:numPr>
        <w:spacing w:line="300" w:lineRule="exact"/>
        <w:jc w:val="both"/>
        <w:rPr>
          <w:rFonts w:ascii="Trebuchet MS" w:hAnsi="Trebuchet MS"/>
          <w:sz w:val="20"/>
          <w:szCs w:val="20"/>
        </w:rPr>
      </w:pPr>
      <w:r w:rsidRPr="006C03B8">
        <w:rPr>
          <w:rFonts w:ascii="Trebuchet MS" w:hAnsi="Trebuchet MS"/>
          <w:sz w:val="20"/>
          <w:szCs w:val="20"/>
        </w:rPr>
        <w:t>Programmazione, controllo e ottimizzazione dei servizi;</w:t>
      </w:r>
    </w:p>
    <w:p w:rsidR="001E5097" w:rsidRPr="006C03B8" w:rsidRDefault="001E5097" w:rsidP="00FB5DF8">
      <w:pPr>
        <w:numPr>
          <w:ilvl w:val="0"/>
          <w:numId w:val="38"/>
        </w:numPr>
        <w:spacing w:line="300" w:lineRule="exact"/>
        <w:jc w:val="both"/>
        <w:rPr>
          <w:rFonts w:ascii="Trebuchet MS" w:hAnsi="Trebuchet MS"/>
          <w:sz w:val="20"/>
          <w:szCs w:val="20"/>
        </w:rPr>
      </w:pPr>
      <w:r w:rsidRPr="006C03B8">
        <w:rPr>
          <w:rFonts w:ascii="Trebuchet MS" w:hAnsi="Trebuchet MS"/>
          <w:sz w:val="20"/>
          <w:szCs w:val="20"/>
        </w:rPr>
        <w:t>Sistema Informativo di gestione date;</w:t>
      </w:r>
    </w:p>
    <w:p w:rsidR="001E5097" w:rsidRPr="006C03B8" w:rsidRDefault="001E5097" w:rsidP="00FB5DF8">
      <w:pPr>
        <w:numPr>
          <w:ilvl w:val="0"/>
          <w:numId w:val="38"/>
        </w:numPr>
        <w:spacing w:line="300" w:lineRule="exact"/>
        <w:jc w:val="both"/>
        <w:rPr>
          <w:rFonts w:ascii="Trebuchet MS" w:hAnsi="Trebuchet MS"/>
          <w:sz w:val="20"/>
          <w:szCs w:val="20"/>
        </w:rPr>
      </w:pPr>
      <w:r w:rsidRPr="006C03B8">
        <w:rPr>
          <w:rFonts w:ascii="Trebuchet MS" w:hAnsi="Trebuchet MS"/>
          <w:sz w:val="20"/>
          <w:szCs w:val="20"/>
        </w:rPr>
        <w:t>Banca Dati delle Utenze;</w:t>
      </w:r>
    </w:p>
    <w:p w:rsidR="001E5097" w:rsidRPr="006C03B8" w:rsidRDefault="001E5097" w:rsidP="00FB5DF8">
      <w:pPr>
        <w:numPr>
          <w:ilvl w:val="0"/>
          <w:numId w:val="38"/>
        </w:numPr>
        <w:spacing w:line="300" w:lineRule="exact"/>
        <w:jc w:val="both"/>
        <w:rPr>
          <w:rFonts w:ascii="Trebuchet MS" w:hAnsi="Trebuchet MS"/>
          <w:sz w:val="20"/>
          <w:szCs w:val="20"/>
        </w:rPr>
      </w:pPr>
      <w:r w:rsidRPr="006C03B8">
        <w:rPr>
          <w:rFonts w:ascii="Trebuchet MS" w:hAnsi="Trebuchet MS"/>
          <w:sz w:val="20"/>
          <w:szCs w:val="20"/>
        </w:rPr>
        <w:t>Call Center;</w:t>
      </w:r>
    </w:p>
    <w:p w:rsidR="001E5097" w:rsidRPr="006C03B8" w:rsidRDefault="001E5097" w:rsidP="00FB5DF8">
      <w:pPr>
        <w:numPr>
          <w:ilvl w:val="0"/>
          <w:numId w:val="38"/>
        </w:numPr>
        <w:spacing w:line="300" w:lineRule="exact"/>
        <w:jc w:val="both"/>
        <w:rPr>
          <w:rFonts w:ascii="Trebuchet MS" w:hAnsi="Trebuchet MS"/>
          <w:sz w:val="20"/>
          <w:szCs w:val="20"/>
        </w:rPr>
      </w:pPr>
      <w:r w:rsidRPr="006C03B8">
        <w:rPr>
          <w:rFonts w:ascii="Trebuchet MS" w:hAnsi="Trebuchet MS"/>
          <w:sz w:val="20"/>
          <w:szCs w:val="20"/>
        </w:rPr>
        <w:t>Reperibilità e pronto intervento.</w:t>
      </w:r>
    </w:p>
    <w:p w:rsidR="001E5097" w:rsidRPr="006C03B8" w:rsidRDefault="001E5097" w:rsidP="00FB5DF8">
      <w:pPr>
        <w:pStyle w:val="Paragrafoelenco"/>
        <w:numPr>
          <w:ilvl w:val="0"/>
          <w:numId w:val="37"/>
        </w:numPr>
        <w:ind w:left="1068"/>
        <w:rPr>
          <w:rFonts w:ascii="Trebuchet MS" w:hAnsi="Trebuchet MS"/>
          <w:sz w:val="20"/>
          <w:szCs w:val="20"/>
        </w:rPr>
      </w:pPr>
      <w:r w:rsidRPr="006C03B8">
        <w:rPr>
          <w:rStyle w:val="StileElencoletteraGrassettoSottolineatoCarattere"/>
          <w:rFonts w:eastAsiaTheme="minorHAnsi"/>
          <w:sz w:val="20"/>
          <w:szCs w:val="20"/>
        </w:rPr>
        <w:t>Servizi operativi</w:t>
      </w:r>
      <w:r w:rsidRPr="006C03B8">
        <w:rPr>
          <w:rStyle w:val="StileElencoletteraGrassettoSottolineatoCarattere"/>
          <w:rFonts w:eastAsiaTheme="minorHAnsi"/>
          <w:b w:val="0"/>
          <w:sz w:val="20"/>
          <w:szCs w:val="20"/>
        </w:rPr>
        <w:t xml:space="preserve">, </w:t>
      </w:r>
      <w:r w:rsidRPr="006C03B8">
        <w:rPr>
          <w:rFonts w:ascii="Trebuchet MS" w:hAnsi="Trebuchet MS"/>
          <w:sz w:val="20"/>
          <w:szCs w:val="20"/>
        </w:rPr>
        <w:t>che includono:</w:t>
      </w:r>
    </w:p>
    <w:p w:rsidR="001E5097" w:rsidRPr="006C03B8" w:rsidRDefault="001E5097" w:rsidP="00FB5DF8">
      <w:pPr>
        <w:numPr>
          <w:ilvl w:val="0"/>
          <w:numId w:val="38"/>
        </w:numPr>
        <w:spacing w:line="300" w:lineRule="exact"/>
        <w:jc w:val="both"/>
        <w:rPr>
          <w:rFonts w:ascii="Trebuchet MS" w:hAnsi="Trebuchet MS"/>
          <w:sz w:val="20"/>
          <w:szCs w:val="20"/>
        </w:rPr>
      </w:pPr>
      <w:r w:rsidRPr="006C03B8">
        <w:rPr>
          <w:rFonts w:ascii="Trebuchet MS" w:hAnsi="Trebuchet MS"/>
          <w:sz w:val="20"/>
          <w:szCs w:val="20"/>
        </w:rPr>
        <w:t>Servizi di raccolta e trasporto rifiuti;</w:t>
      </w:r>
    </w:p>
    <w:p w:rsidR="001E5097" w:rsidRPr="006C03B8" w:rsidRDefault="001E5097" w:rsidP="00FB5DF8">
      <w:pPr>
        <w:numPr>
          <w:ilvl w:val="0"/>
          <w:numId w:val="38"/>
        </w:numPr>
        <w:spacing w:line="300" w:lineRule="exact"/>
        <w:jc w:val="both"/>
        <w:rPr>
          <w:rFonts w:ascii="Trebuchet MS" w:hAnsi="Trebuchet MS"/>
          <w:sz w:val="20"/>
          <w:szCs w:val="20"/>
        </w:rPr>
      </w:pPr>
      <w:r w:rsidRPr="006C03B8">
        <w:rPr>
          <w:rFonts w:ascii="Trebuchet MS" w:hAnsi="Trebuchet MS"/>
          <w:sz w:val="20"/>
          <w:szCs w:val="20"/>
        </w:rPr>
        <w:t>Spazzamento, pulizia, lavaggio strade e servizi accessori.</w:t>
      </w:r>
    </w:p>
    <w:p w:rsidR="001E5097" w:rsidRPr="006C03B8" w:rsidRDefault="001E5097" w:rsidP="00FB5DF8">
      <w:pPr>
        <w:pStyle w:val="Paragrafoelenco"/>
        <w:numPr>
          <w:ilvl w:val="0"/>
          <w:numId w:val="37"/>
        </w:numPr>
        <w:ind w:left="1068"/>
        <w:rPr>
          <w:rStyle w:val="StileElencoletteraGrassettoSottolineatoCarattere"/>
          <w:rFonts w:eastAsiaTheme="minorHAnsi"/>
          <w:b w:val="0"/>
          <w:sz w:val="20"/>
          <w:szCs w:val="20"/>
        </w:rPr>
      </w:pPr>
      <w:r w:rsidRPr="006C03B8">
        <w:rPr>
          <w:rStyle w:val="StileElencoletteraGrassettoSottolineatoCarattere"/>
          <w:rFonts w:eastAsiaTheme="minorHAnsi"/>
          <w:sz w:val="20"/>
          <w:szCs w:val="20"/>
        </w:rPr>
        <w:t>Servizi opzionali</w:t>
      </w:r>
      <w:r w:rsidRPr="006C03B8">
        <w:rPr>
          <w:rStyle w:val="StileElencoletteraGrassettoSottolineatoCarattere"/>
          <w:rFonts w:eastAsiaTheme="minorHAnsi"/>
          <w:b w:val="0"/>
          <w:sz w:val="20"/>
          <w:szCs w:val="20"/>
        </w:rPr>
        <w:t xml:space="preserve"> </w:t>
      </w:r>
      <w:r w:rsidR="00B8417F" w:rsidRPr="001B16C8">
        <w:rPr>
          <w:rStyle w:val="StileElencoletteraGrassettoSottolineatoCarattere"/>
          <w:rFonts w:eastAsiaTheme="minorHAnsi"/>
          <w:sz w:val="20"/>
          <w:szCs w:val="20"/>
        </w:rPr>
        <w:t>e prestazioni aggiuntive occasionali</w:t>
      </w:r>
      <w:r w:rsidR="00B8417F" w:rsidRPr="004A768A">
        <w:rPr>
          <w:rStyle w:val="StileElencoletteraGrassettoSottolineatoCarattere"/>
          <w:rFonts w:eastAsiaTheme="minorHAnsi"/>
          <w:b w:val="0"/>
          <w:sz w:val="20"/>
          <w:szCs w:val="20"/>
        </w:rPr>
        <w:t xml:space="preserve"> </w:t>
      </w:r>
      <w:r w:rsidRPr="006C03B8">
        <w:rPr>
          <w:rStyle w:val="StileElencoletteraGrassettoSottolineatoCarattere"/>
          <w:rFonts w:eastAsiaTheme="minorHAnsi"/>
          <w:b w:val="0"/>
          <w:sz w:val="20"/>
          <w:szCs w:val="20"/>
        </w:rPr>
        <w:t>che includono:</w:t>
      </w:r>
    </w:p>
    <w:p w:rsidR="001E5097" w:rsidRPr="006C03B8" w:rsidRDefault="001E5097" w:rsidP="00FB5DF8">
      <w:pPr>
        <w:numPr>
          <w:ilvl w:val="0"/>
          <w:numId w:val="38"/>
        </w:numPr>
        <w:spacing w:line="300" w:lineRule="exact"/>
        <w:jc w:val="both"/>
        <w:rPr>
          <w:rFonts w:ascii="Trebuchet MS" w:hAnsi="Trebuchet MS"/>
          <w:sz w:val="20"/>
          <w:szCs w:val="20"/>
        </w:rPr>
      </w:pPr>
      <w:r w:rsidRPr="006C03B8">
        <w:rPr>
          <w:rFonts w:ascii="Trebuchet MS" w:hAnsi="Trebuchet MS"/>
          <w:sz w:val="20"/>
          <w:szCs w:val="20"/>
        </w:rPr>
        <w:t xml:space="preserve">Servizi igienici mobili; </w:t>
      </w:r>
    </w:p>
    <w:p w:rsidR="001E5097" w:rsidRPr="006C03B8" w:rsidRDefault="001E5097" w:rsidP="00FB5DF8">
      <w:pPr>
        <w:numPr>
          <w:ilvl w:val="0"/>
          <w:numId w:val="38"/>
        </w:numPr>
        <w:spacing w:line="300" w:lineRule="exact"/>
        <w:jc w:val="both"/>
        <w:rPr>
          <w:rFonts w:ascii="Trebuchet MS" w:hAnsi="Trebuchet MS"/>
          <w:sz w:val="20"/>
          <w:szCs w:val="20"/>
        </w:rPr>
      </w:pPr>
      <w:r w:rsidRPr="006C03B8">
        <w:rPr>
          <w:rFonts w:ascii="Trebuchet MS" w:hAnsi="Trebuchet MS"/>
          <w:sz w:val="20"/>
          <w:szCs w:val="20"/>
        </w:rPr>
        <w:t>Gestione delle aree verdi;</w:t>
      </w:r>
    </w:p>
    <w:p w:rsidR="001E5097" w:rsidRPr="006C03B8" w:rsidRDefault="001E5097" w:rsidP="00FB5DF8">
      <w:pPr>
        <w:numPr>
          <w:ilvl w:val="0"/>
          <w:numId w:val="38"/>
        </w:numPr>
        <w:spacing w:line="300" w:lineRule="exact"/>
        <w:jc w:val="both"/>
        <w:rPr>
          <w:rFonts w:ascii="Trebuchet MS" w:hAnsi="Trebuchet MS"/>
          <w:sz w:val="20"/>
          <w:szCs w:val="20"/>
        </w:rPr>
      </w:pPr>
      <w:r w:rsidRPr="006C03B8">
        <w:rPr>
          <w:rFonts w:ascii="Trebuchet MS" w:hAnsi="Trebuchet MS"/>
          <w:sz w:val="20"/>
          <w:szCs w:val="20"/>
        </w:rPr>
        <w:t>Pulizia e rimozione scritte;</w:t>
      </w:r>
    </w:p>
    <w:p w:rsidR="001E5097" w:rsidRPr="006C03B8" w:rsidRDefault="001E5097" w:rsidP="00FB5DF8">
      <w:pPr>
        <w:numPr>
          <w:ilvl w:val="0"/>
          <w:numId w:val="38"/>
        </w:numPr>
        <w:spacing w:line="300" w:lineRule="exact"/>
        <w:jc w:val="both"/>
        <w:rPr>
          <w:rFonts w:ascii="Trebuchet MS" w:hAnsi="Trebuchet MS"/>
          <w:sz w:val="20"/>
          <w:szCs w:val="20"/>
        </w:rPr>
      </w:pPr>
      <w:r w:rsidRPr="006C03B8">
        <w:rPr>
          <w:rFonts w:ascii="Trebuchet MS" w:hAnsi="Trebuchet MS"/>
          <w:sz w:val="20"/>
          <w:szCs w:val="20"/>
        </w:rPr>
        <w:t>Rimozione di carcasse di animali di grandi dimensioni;</w:t>
      </w:r>
    </w:p>
    <w:p w:rsidR="001E5097" w:rsidRPr="006C03B8" w:rsidRDefault="001E5097" w:rsidP="00FB5DF8">
      <w:pPr>
        <w:numPr>
          <w:ilvl w:val="0"/>
          <w:numId w:val="38"/>
        </w:numPr>
        <w:spacing w:line="300" w:lineRule="exact"/>
        <w:jc w:val="both"/>
        <w:rPr>
          <w:rFonts w:ascii="Trebuchet MS" w:hAnsi="Trebuchet MS"/>
          <w:sz w:val="20"/>
          <w:szCs w:val="20"/>
        </w:rPr>
      </w:pPr>
      <w:r w:rsidRPr="006C03B8">
        <w:rPr>
          <w:rFonts w:ascii="Trebuchet MS" w:hAnsi="Trebuchet MS"/>
          <w:sz w:val="20"/>
          <w:szCs w:val="20"/>
        </w:rPr>
        <w:t>Pulizia delle caditoie;</w:t>
      </w:r>
    </w:p>
    <w:p w:rsidR="001E5097" w:rsidRPr="006C03B8" w:rsidRDefault="001E5097" w:rsidP="00FB5DF8">
      <w:pPr>
        <w:numPr>
          <w:ilvl w:val="0"/>
          <w:numId w:val="38"/>
        </w:numPr>
        <w:spacing w:line="300" w:lineRule="exact"/>
        <w:jc w:val="both"/>
        <w:rPr>
          <w:rFonts w:ascii="Trebuchet MS" w:hAnsi="Trebuchet MS"/>
          <w:sz w:val="20"/>
          <w:szCs w:val="20"/>
        </w:rPr>
      </w:pPr>
      <w:r w:rsidRPr="006C03B8">
        <w:rPr>
          <w:rFonts w:ascii="Trebuchet MS" w:hAnsi="Trebuchet MS"/>
          <w:sz w:val="20"/>
          <w:szCs w:val="20"/>
        </w:rPr>
        <w:t>Diserbo e scerbatura;</w:t>
      </w:r>
    </w:p>
    <w:p w:rsidR="001E5097" w:rsidRDefault="001E5097" w:rsidP="00FB5DF8">
      <w:pPr>
        <w:numPr>
          <w:ilvl w:val="0"/>
          <w:numId w:val="38"/>
        </w:numPr>
        <w:spacing w:line="300" w:lineRule="exact"/>
        <w:jc w:val="both"/>
        <w:rPr>
          <w:rFonts w:ascii="Trebuchet MS" w:hAnsi="Trebuchet MS"/>
          <w:sz w:val="20"/>
          <w:szCs w:val="20"/>
        </w:rPr>
      </w:pPr>
      <w:r w:rsidRPr="006C03B8">
        <w:rPr>
          <w:rFonts w:ascii="Trebuchet MS" w:hAnsi="Trebuchet MS"/>
          <w:sz w:val="20"/>
          <w:szCs w:val="20"/>
        </w:rPr>
        <w:t>Derattizzazione, deb</w:t>
      </w:r>
      <w:r w:rsidR="00B8417F">
        <w:rPr>
          <w:rFonts w:ascii="Trebuchet MS" w:hAnsi="Trebuchet MS"/>
          <w:sz w:val="20"/>
          <w:szCs w:val="20"/>
        </w:rPr>
        <w:t>lattizzazione e disinfestazione</w:t>
      </w:r>
      <w:r w:rsidR="007C243D">
        <w:rPr>
          <w:rFonts w:ascii="Trebuchet MS" w:hAnsi="Trebuchet MS"/>
          <w:sz w:val="20"/>
          <w:szCs w:val="20"/>
        </w:rPr>
        <w:t>;</w:t>
      </w:r>
    </w:p>
    <w:p w:rsidR="00B8417F" w:rsidRPr="006C03B8" w:rsidRDefault="00B8417F" w:rsidP="00FB5DF8">
      <w:pPr>
        <w:numPr>
          <w:ilvl w:val="0"/>
          <w:numId w:val="38"/>
        </w:numPr>
        <w:spacing w:line="300" w:lineRule="exact"/>
        <w:jc w:val="both"/>
        <w:rPr>
          <w:rFonts w:ascii="Trebuchet MS" w:hAnsi="Trebuchet MS"/>
          <w:sz w:val="20"/>
          <w:szCs w:val="20"/>
        </w:rPr>
      </w:pPr>
      <w:r w:rsidRPr="00B8417F">
        <w:rPr>
          <w:rFonts w:ascii="Trebuchet MS" w:hAnsi="Trebuchet MS"/>
          <w:sz w:val="20"/>
          <w:szCs w:val="20"/>
        </w:rPr>
        <w:t>Altre prestazioni aggiuntive occasionali</w:t>
      </w:r>
      <w:r w:rsidR="007C243D">
        <w:rPr>
          <w:rFonts w:ascii="Trebuchet MS" w:hAnsi="Trebuchet MS"/>
          <w:sz w:val="20"/>
          <w:szCs w:val="20"/>
        </w:rPr>
        <w:t>.</w:t>
      </w:r>
    </w:p>
    <w:p w:rsidR="00821372" w:rsidRPr="007F47B4" w:rsidRDefault="00D22DAE" w:rsidP="00D22DAE">
      <w:pPr>
        <w:tabs>
          <w:tab w:val="left" w:pos="1134"/>
        </w:tabs>
        <w:autoSpaceDE w:val="0"/>
        <w:autoSpaceDN w:val="0"/>
        <w:adjustRightInd w:val="0"/>
        <w:spacing w:line="300" w:lineRule="exact"/>
        <w:ind w:left="709"/>
        <w:jc w:val="both"/>
        <w:rPr>
          <w:rFonts w:ascii="Trebuchet MS" w:eastAsia="Times New Roman" w:hAnsi="Trebuchet MS"/>
          <w:sz w:val="20"/>
          <w:szCs w:val="24"/>
          <w:lang w:eastAsia="it-IT"/>
        </w:rPr>
      </w:pPr>
      <w:r w:rsidRPr="00D22DAE">
        <w:rPr>
          <w:rFonts w:ascii="Trebuchet MS" w:eastAsia="Times New Roman" w:hAnsi="Trebuchet MS"/>
          <w:b/>
          <w:sz w:val="20"/>
          <w:szCs w:val="24"/>
          <w:lang w:eastAsia="it-IT"/>
        </w:rPr>
        <w:tab/>
      </w:r>
    </w:p>
    <w:p w:rsidR="00D06341" w:rsidRDefault="00D22DAE" w:rsidP="00FB5DF8">
      <w:pPr>
        <w:pStyle w:val="Paragrafoelenco"/>
        <w:numPr>
          <w:ilvl w:val="6"/>
          <w:numId w:val="3"/>
        </w:numPr>
        <w:autoSpaceDE w:val="0"/>
        <w:autoSpaceDN w:val="0"/>
        <w:adjustRightInd w:val="0"/>
        <w:spacing w:line="300" w:lineRule="exact"/>
        <w:ind w:left="720" w:hanging="357"/>
        <w:jc w:val="both"/>
        <w:rPr>
          <w:rFonts w:ascii="Trebuchet MS" w:eastAsia="Times New Roman" w:hAnsi="Trebuchet MS"/>
          <w:iCs/>
          <w:kern w:val="2"/>
          <w:sz w:val="20"/>
          <w:szCs w:val="24"/>
          <w:lang w:eastAsia="it-IT"/>
        </w:rPr>
      </w:pPr>
      <w:r w:rsidRPr="00D22DAE">
        <w:rPr>
          <w:rFonts w:ascii="Trebuchet MS" w:eastAsia="Times New Roman" w:hAnsi="Trebuchet MS"/>
          <w:iCs/>
          <w:kern w:val="2"/>
          <w:sz w:val="20"/>
          <w:szCs w:val="24"/>
          <w:lang w:eastAsia="it-IT"/>
        </w:rPr>
        <w:t xml:space="preserve">I servizi di cui alla lett. C) che precede sono opzionali e saranno richiesti all’Impresa dalle singole Amministrazioni </w:t>
      </w:r>
      <w:r w:rsidR="00C01AB8">
        <w:rPr>
          <w:rFonts w:ascii="Trebuchet MS" w:eastAsia="Times New Roman" w:hAnsi="Trebuchet MS"/>
          <w:iCs/>
          <w:kern w:val="2"/>
          <w:sz w:val="20"/>
          <w:szCs w:val="24"/>
          <w:lang w:eastAsia="it-IT"/>
        </w:rPr>
        <w:t>C</w:t>
      </w:r>
      <w:r w:rsidRPr="00D22DAE">
        <w:rPr>
          <w:rFonts w:ascii="Trebuchet MS" w:eastAsia="Times New Roman" w:hAnsi="Trebuchet MS"/>
          <w:iCs/>
          <w:kern w:val="2"/>
          <w:sz w:val="20"/>
          <w:szCs w:val="24"/>
          <w:lang w:eastAsia="it-IT"/>
        </w:rPr>
        <w:t xml:space="preserve">omunali dell’ARO BA/4 sulla base e in funzione delle loro specifiche necessità. </w:t>
      </w:r>
      <w:r w:rsidR="00C01AB8">
        <w:rPr>
          <w:rFonts w:ascii="Trebuchet MS" w:eastAsia="Times New Roman" w:hAnsi="Trebuchet MS"/>
          <w:iCs/>
          <w:kern w:val="2"/>
          <w:sz w:val="20"/>
          <w:szCs w:val="24"/>
          <w:lang w:eastAsia="it-IT"/>
        </w:rPr>
        <w:t xml:space="preserve">Il </w:t>
      </w:r>
      <w:r w:rsidR="00C01AB8" w:rsidRPr="00C01AB8">
        <w:rPr>
          <w:rFonts w:ascii="Trebuchet MS" w:eastAsia="Times New Roman" w:hAnsi="Trebuchet MS"/>
          <w:iCs/>
          <w:kern w:val="2"/>
          <w:sz w:val="20"/>
          <w:szCs w:val="24"/>
          <w:lang w:eastAsia="it-IT"/>
        </w:rPr>
        <w:t>Contratto</w:t>
      </w:r>
      <w:r w:rsidRPr="00C01AB8">
        <w:rPr>
          <w:rFonts w:ascii="Trebuchet MS" w:eastAsia="Times New Roman" w:hAnsi="Trebuchet MS"/>
          <w:iCs/>
          <w:kern w:val="2"/>
          <w:sz w:val="20"/>
          <w:szCs w:val="24"/>
          <w:lang w:eastAsia="it-IT"/>
        </w:rPr>
        <w:t xml:space="preserve"> non vincola pertanto in alcun mo</w:t>
      </w:r>
      <w:r w:rsidR="00C01AB8" w:rsidRPr="00C01AB8">
        <w:rPr>
          <w:rFonts w:ascii="Trebuchet MS" w:eastAsia="Times New Roman" w:hAnsi="Trebuchet MS"/>
          <w:iCs/>
          <w:kern w:val="2"/>
          <w:sz w:val="20"/>
          <w:szCs w:val="24"/>
          <w:lang w:eastAsia="it-IT"/>
        </w:rPr>
        <w:t>do UNICAM e le Amministrazioni C</w:t>
      </w:r>
      <w:r w:rsidRPr="00C01AB8">
        <w:rPr>
          <w:rFonts w:ascii="Trebuchet MS" w:eastAsia="Times New Roman" w:hAnsi="Trebuchet MS"/>
          <w:iCs/>
          <w:kern w:val="2"/>
          <w:sz w:val="20"/>
          <w:szCs w:val="24"/>
          <w:lang w:eastAsia="it-IT"/>
        </w:rPr>
        <w:t xml:space="preserve">omunali </w:t>
      </w:r>
      <w:r w:rsidR="00C01AB8" w:rsidRPr="00C01AB8">
        <w:rPr>
          <w:rFonts w:ascii="Trebuchet MS" w:eastAsia="Times New Roman" w:hAnsi="Trebuchet MS"/>
          <w:iCs/>
          <w:kern w:val="2"/>
          <w:sz w:val="20"/>
          <w:szCs w:val="24"/>
          <w:lang w:eastAsia="it-IT"/>
        </w:rPr>
        <w:t>del</w:t>
      </w:r>
      <w:r w:rsidRPr="00C01AB8">
        <w:rPr>
          <w:rFonts w:ascii="Trebuchet MS" w:eastAsia="Times New Roman" w:hAnsi="Trebuchet MS"/>
          <w:iCs/>
          <w:kern w:val="2"/>
          <w:sz w:val="20"/>
          <w:szCs w:val="24"/>
          <w:lang w:eastAsia="it-IT"/>
        </w:rPr>
        <w:t>l’ARO BA/4 all’acquisto dei predetti servizi, ma vincola unicamente l’Impresa ad accettare le eventuali richieste di erogazione di tali servizi da parte delle</w:t>
      </w:r>
      <w:r w:rsidR="00C01AB8" w:rsidRPr="00C01AB8">
        <w:rPr>
          <w:rFonts w:ascii="Trebuchet MS" w:eastAsia="Times New Roman" w:hAnsi="Trebuchet MS"/>
          <w:iCs/>
          <w:kern w:val="2"/>
          <w:sz w:val="20"/>
          <w:szCs w:val="24"/>
          <w:lang w:eastAsia="it-IT"/>
        </w:rPr>
        <w:t xml:space="preserve"> medesime Amministrazioni Comunali</w:t>
      </w:r>
      <w:r w:rsidR="00821372" w:rsidRPr="00C01AB8">
        <w:rPr>
          <w:rFonts w:ascii="Trebuchet MS" w:eastAsia="Times New Roman" w:hAnsi="Trebuchet MS"/>
          <w:iCs/>
          <w:kern w:val="2"/>
          <w:sz w:val="20"/>
          <w:szCs w:val="24"/>
          <w:lang w:eastAsia="it-IT"/>
        </w:rPr>
        <w:t>.</w:t>
      </w:r>
      <w:r w:rsidR="00A102DC">
        <w:rPr>
          <w:rFonts w:ascii="Trebuchet MS" w:eastAsia="Times New Roman" w:hAnsi="Trebuchet MS"/>
          <w:iCs/>
          <w:kern w:val="2"/>
          <w:sz w:val="20"/>
          <w:szCs w:val="24"/>
          <w:lang w:eastAsia="it-IT"/>
        </w:rPr>
        <w:t xml:space="preserve"> Si precisa che è facoltà delle singole Amministrazioni Comunali decidere di avvalersi, per l’erogazione dei servizi opzionali di cui al precedente comma 1, lett. C), di soggett</w:t>
      </w:r>
      <w:r w:rsidR="001207E8">
        <w:rPr>
          <w:rFonts w:ascii="Trebuchet MS" w:eastAsia="Times New Roman" w:hAnsi="Trebuchet MS"/>
          <w:iCs/>
          <w:kern w:val="2"/>
          <w:sz w:val="20"/>
          <w:szCs w:val="24"/>
          <w:lang w:eastAsia="it-IT"/>
        </w:rPr>
        <w:t xml:space="preserve">i terzi diversi dal Fornitore. </w:t>
      </w:r>
      <w:r w:rsidR="001207E8" w:rsidRPr="001207E8">
        <w:rPr>
          <w:rFonts w:ascii="Trebuchet MS" w:eastAsia="Times New Roman" w:hAnsi="Trebuchet MS"/>
          <w:iCs/>
          <w:kern w:val="2"/>
          <w:sz w:val="20"/>
          <w:szCs w:val="24"/>
          <w:lang w:eastAsia="it-IT"/>
        </w:rPr>
        <w:t>Si precisa che il valore dei servizi opzionali e di altre eventuali prestazioni aggiuntive occasionali non potrà superare la somma di Euro 1.264.186,00</w:t>
      </w:r>
      <w:r w:rsidR="007C243D">
        <w:rPr>
          <w:rFonts w:ascii="Trebuchet MS" w:eastAsia="Times New Roman" w:hAnsi="Trebuchet MS"/>
          <w:iCs/>
          <w:kern w:val="2"/>
          <w:sz w:val="20"/>
          <w:szCs w:val="24"/>
          <w:lang w:eastAsia="it-IT"/>
        </w:rPr>
        <w:t xml:space="preserve"> (unmilioneduecentosessantaquattromilacentottantasei/00)</w:t>
      </w:r>
      <w:r w:rsidR="001207E8" w:rsidRPr="001207E8">
        <w:rPr>
          <w:rFonts w:ascii="Trebuchet MS" w:eastAsia="Times New Roman" w:hAnsi="Trebuchet MS"/>
          <w:iCs/>
          <w:kern w:val="2"/>
          <w:sz w:val="20"/>
          <w:szCs w:val="24"/>
          <w:lang w:eastAsia="it-IT"/>
        </w:rPr>
        <w:t xml:space="preserve"> (per i 7 anni di contratto), come dettagliato nella tabella seguente.</w:t>
      </w:r>
    </w:p>
    <w:p w:rsidR="001207E8" w:rsidRPr="001207E8" w:rsidRDefault="001207E8" w:rsidP="001207E8">
      <w:pPr>
        <w:autoSpaceDE w:val="0"/>
        <w:autoSpaceDN w:val="0"/>
        <w:adjustRightInd w:val="0"/>
        <w:spacing w:line="300" w:lineRule="exact"/>
        <w:ind w:left="363"/>
        <w:jc w:val="both"/>
        <w:rPr>
          <w:rFonts w:ascii="Trebuchet MS" w:eastAsia="Times New Roman" w:hAnsi="Trebuchet MS"/>
          <w:iCs/>
          <w:kern w:val="2"/>
          <w:sz w:val="20"/>
          <w:szCs w:val="24"/>
          <w:lang w:eastAsia="it-IT"/>
        </w:rPr>
      </w:pPr>
    </w:p>
    <w:tbl>
      <w:tblPr>
        <w:tblW w:w="2859" w:type="pct"/>
        <w:jc w:val="center"/>
        <w:tblBorders>
          <w:top w:val="single" w:sz="12" w:space="0" w:color="000000"/>
          <w:bottom w:val="single" w:sz="12" w:space="0" w:color="000000"/>
        </w:tblBorders>
        <w:tblLook w:val="04A0" w:firstRow="1" w:lastRow="0" w:firstColumn="1" w:lastColumn="0" w:noHBand="0" w:noVBand="1"/>
      </w:tblPr>
      <w:tblGrid>
        <w:gridCol w:w="2178"/>
        <w:gridCol w:w="2483"/>
      </w:tblGrid>
      <w:tr w:rsidR="001207E8" w:rsidRPr="001207E8" w:rsidTr="007C243D">
        <w:trPr>
          <w:trHeight w:val="480"/>
          <w:jc w:val="center"/>
        </w:trPr>
        <w:tc>
          <w:tcPr>
            <w:tcW w:w="2218" w:type="pct"/>
            <w:tcBorders>
              <w:bottom w:val="single" w:sz="6" w:space="0" w:color="000000"/>
              <w:right w:val="single" w:sz="6" w:space="0" w:color="000000"/>
            </w:tcBorders>
            <w:shd w:val="clear" w:color="auto" w:fill="auto"/>
            <w:noWrap/>
            <w:vAlign w:val="center"/>
            <w:hideMark/>
          </w:tcPr>
          <w:p w:rsidR="001207E8" w:rsidRPr="001207E8" w:rsidRDefault="001207E8" w:rsidP="007C243D">
            <w:pPr>
              <w:numPr>
                <w:ilvl w:val="12"/>
                <w:numId w:val="0"/>
              </w:numPr>
              <w:tabs>
                <w:tab w:val="left" w:pos="567"/>
              </w:tabs>
              <w:jc w:val="center"/>
              <w:rPr>
                <w:rFonts w:ascii="Trebuchet MS" w:hAnsi="Trebuchet MS" w:cs="Trebuchet MS"/>
                <w:b/>
                <w:bCs/>
                <w:i/>
                <w:iCs/>
                <w:sz w:val="20"/>
                <w:szCs w:val="20"/>
              </w:rPr>
            </w:pPr>
            <w:r w:rsidRPr="001207E8">
              <w:rPr>
                <w:rFonts w:ascii="Trebuchet MS" w:hAnsi="Trebuchet MS" w:cs="Trebuchet MS"/>
                <w:b/>
                <w:bCs/>
                <w:i/>
                <w:iCs/>
                <w:sz w:val="20"/>
                <w:szCs w:val="20"/>
              </w:rPr>
              <w:t>Comuni</w:t>
            </w:r>
          </w:p>
        </w:tc>
        <w:tc>
          <w:tcPr>
            <w:tcW w:w="2782" w:type="pct"/>
            <w:tcBorders>
              <w:bottom w:val="single" w:sz="6" w:space="0" w:color="000000"/>
            </w:tcBorders>
          </w:tcPr>
          <w:p w:rsidR="001207E8" w:rsidRPr="001207E8" w:rsidRDefault="007C243D" w:rsidP="007C243D">
            <w:pPr>
              <w:numPr>
                <w:ilvl w:val="12"/>
                <w:numId w:val="0"/>
              </w:numPr>
              <w:tabs>
                <w:tab w:val="left" w:pos="567"/>
              </w:tabs>
              <w:jc w:val="center"/>
              <w:rPr>
                <w:rFonts w:ascii="Trebuchet MS" w:hAnsi="Trebuchet MS" w:cs="Trebuchet MS"/>
                <w:b/>
                <w:bCs/>
                <w:i/>
                <w:iCs/>
                <w:sz w:val="20"/>
                <w:szCs w:val="20"/>
              </w:rPr>
            </w:pPr>
            <w:r>
              <w:rPr>
                <w:rFonts w:ascii="Trebuchet MS" w:hAnsi="Trebuchet MS"/>
                <w:b/>
                <w:bCs/>
                <w:i/>
                <w:color w:val="000000"/>
                <w:sz w:val="20"/>
                <w:szCs w:val="20"/>
              </w:rPr>
              <w:t xml:space="preserve">Valore massimo per </w:t>
            </w:r>
            <w:r w:rsidR="001207E8" w:rsidRPr="001207E8">
              <w:rPr>
                <w:rFonts w:ascii="Trebuchet MS" w:hAnsi="Trebuchet MS"/>
                <w:b/>
                <w:bCs/>
                <w:i/>
                <w:color w:val="000000"/>
                <w:sz w:val="20"/>
                <w:szCs w:val="20"/>
              </w:rPr>
              <w:t>Servizi opzionali e prestazioni aggiuntive occasionali</w:t>
            </w:r>
          </w:p>
        </w:tc>
      </w:tr>
      <w:tr w:rsidR="001207E8" w:rsidRPr="001207E8" w:rsidTr="007C243D">
        <w:trPr>
          <w:trHeight w:val="240"/>
          <w:jc w:val="center"/>
        </w:trPr>
        <w:tc>
          <w:tcPr>
            <w:tcW w:w="2218" w:type="pct"/>
            <w:tcBorders>
              <w:right w:val="single" w:sz="6" w:space="0" w:color="000000"/>
            </w:tcBorders>
            <w:shd w:val="clear" w:color="auto" w:fill="auto"/>
            <w:noWrap/>
            <w:hideMark/>
          </w:tcPr>
          <w:p w:rsidR="001207E8" w:rsidRPr="001207E8" w:rsidRDefault="001207E8" w:rsidP="007C243D">
            <w:pPr>
              <w:numPr>
                <w:ilvl w:val="12"/>
                <w:numId w:val="0"/>
              </w:numPr>
              <w:tabs>
                <w:tab w:val="left" w:pos="567"/>
              </w:tabs>
              <w:rPr>
                <w:rFonts w:ascii="Trebuchet MS" w:hAnsi="Trebuchet MS" w:cs="Trebuchet MS"/>
                <w:sz w:val="20"/>
                <w:szCs w:val="20"/>
              </w:rPr>
            </w:pPr>
            <w:r w:rsidRPr="001207E8">
              <w:rPr>
                <w:rFonts w:ascii="Trebuchet MS" w:hAnsi="Trebuchet MS" w:cs="Trebuchet MS"/>
                <w:sz w:val="20"/>
                <w:szCs w:val="20"/>
              </w:rPr>
              <w:t>Gravina in Puglia</w:t>
            </w:r>
          </w:p>
        </w:tc>
        <w:tc>
          <w:tcPr>
            <w:tcW w:w="2782" w:type="pct"/>
            <w:vAlign w:val="center"/>
          </w:tcPr>
          <w:p w:rsidR="001207E8" w:rsidRPr="001207E8" w:rsidRDefault="001207E8" w:rsidP="007C243D">
            <w:pPr>
              <w:spacing w:line="240" w:lineRule="auto"/>
              <w:jc w:val="right"/>
              <w:rPr>
                <w:rFonts w:ascii="Trebuchet MS" w:hAnsi="Trebuchet MS"/>
                <w:color w:val="000000"/>
                <w:sz w:val="20"/>
                <w:szCs w:val="20"/>
              </w:rPr>
            </w:pPr>
            <w:r w:rsidRPr="001207E8">
              <w:rPr>
                <w:rFonts w:ascii="Trebuchet MS" w:hAnsi="Trebuchet MS"/>
                <w:color w:val="000000"/>
                <w:sz w:val="20"/>
                <w:szCs w:val="20"/>
              </w:rPr>
              <w:t>€ 196.938,00</w:t>
            </w:r>
          </w:p>
        </w:tc>
      </w:tr>
      <w:tr w:rsidR="001207E8" w:rsidRPr="001207E8" w:rsidTr="007C243D">
        <w:trPr>
          <w:trHeight w:val="240"/>
          <w:jc w:val="center"/>
        </w:trPr>
        <w:tc>
          <w:tcPr>
            <w:tcW w:w="2218" w:type="pct"/>
            <w:tcBorders>
              <w:right w:val="single" w:sz="6" w:space="0" w:color="000000"/>
            </w:tcBorders>
            <w:shd w:val="clear" w:color="auto" w:fill="auto"/>
            <w:noWrap/>
            <w:hideMark/>
          </w:tcPr>
          <w:p w:rsidR="001207E8" w:rsidRPr="001207E8" w:rsidRDefault="001207E8" w:rsidP="007C243D">
            <w:pPr>
              <w:numPr>
                <w:ilvl w:val="12"/>
                <w:numId w:val="0"/>
              </w:numPr>
              <w:tabs>
                <w:tab w:val="left" w:pos="567"/>
              </w:tabs>
              <w:rPr>
                <w:rFonts w:ascii="Trebuchet MS" w:hAnsi="Trebuchet MS" w:cs="Trebuchet MS"/>
                <w:sz w:val="20"/>
                <w:szCs w:val="20"/>
              </w:rPr>
            </w:pPr>
            <w:r w:rsidRPr="001207E8">
              <w:rPr>
                <w:rFonts w:ascii="Trebuchet MS" w:hAnsi="Trebuchet MS" w:cs="Trebuchet MS"/>
                <w:sz w:val="20"/>
                <w:szCs w:val="20"/>
              </w:rPr>
              <w:t>Grumo Appula</w:t>
            </w:r>
          </w:p>
        </w:tc>
        <w:tc>
          <w:tcPr>
            <w:tcW w:w="2782" w:type="pct"/>
            <w:vAlign w:val="center"/>
          </w:tcPr>
          <w:p w:rsidR="001207E8" w:rsidRPr="001207E8" w:rsidRDefault="001207E8" w:rsidP="007C243D">
            <w:pPr>
              <w:spacing w:line="240" w:lineRule="auto"/>
              <w:jc w:val="right"/>
              <w:rPr>
                <w:rFonts w:ascii="Trebuchet MS" w:hAnsi="Trebuchet MS"/>
                <w:color w:val="000000"/>
                <w:sz w:val="20"/>
                <w:szCs w:val="20"/>
              </w:rPr>
            </w:pPr>
            <w:r w:rsidRPr="001207E8">
              <w:rPr>
                <w:rFonts w:ascii="Trebuchet MS" w:hAnsi="Trebuchet MS"/>
                <w:color w:val="000000"/>
                <w:sz w:val="20"/>
                <w:szCs w:val="20"/>
              </w:rPr>
              <w:t>€ 181.734,00</w:t>
            </w:r>
          </w:p>
        </w:tc>
      </w:tr>
      <w:tr w:rsidR="001207E8" w:rsidRPr="001207E8" w:rsidTr="007C243D">
        <w:trPr>
          <w:trHeight w:val="240"/>
          <w:jc w:val="center"/>
        </w:trPr>
        <w:tc>
          <w:tcPr>
            <w:tcW w:w="2218" w:type="pct"/>
            <w:tcBorders>
              <w:right w:val="single" w:sz="6" w:space="0" w:color="000000"/>
            </w:tcBorders>
            <w:shd w:val="clear" w:color="auto" w:fill="auto"/>
            <w:noWrap/>
            <w:hideMark/>
          </w:tcPr>
          <w:p w:rsidR="001207E8" w:rsidRPr="001207E8" w:rsidRDefault="001207E8" w:rsidP="007C243D">
            <w:pPr>
              <w:numPr>
                <w:ilvl w:val="12"/>
                <w:numId w:val="0"/>
              </w:numPr>
              <w:tabs>
                <w:tab w:val="left" w:pos="567"/>
              </w:tabs>
              <w:rPr>
                <w:rFonts w:ascii="Trebuchet MS" w:hAnsi="Trebuchet MS" w:cs="Trebuchet MS"/>
                <w:sz w:val="20"/>
                <w:szCs w:val="20"/>
              </w:rPr>
            </w:pPr>
            <w:r w:rsidRPr="001207E8">
              <w:rPr>
                <w:rFonts w:ascii="Trebuchet MS" w:hAnsi="Trebuchet MS" w:cs="Trebuchet MS"/>
                <w:sz w:val="20"/>
                <w:szCs w:val="20"/>
              </w:rPr>
              <w:t>Santeramo in Colle</w:t>
            </w:r>
          </w:p>
        </w:tc>
        <w:tc>
          <w:tcPr>
            <w:tcW w:w="2782" w:type="pct"/>
            <w:vAlign w:val="center"/>
          </w:tcPr>
          <w:p w:rsidR="001207E8" w:rsidRPr="001207E8" w:rsidRDefault="001207E8" w:rsidP="007C243D">
            <w:pPr>
              <w:spacing w:line="240" w:lineRule="auto"/>
              <w:jc w:val="right"/>
              <w:rPr>
                <w:rFonts w:ascii="Trebuchet MS" w:hAnsi="Trebuchet MS"/>
                <w:color w:val="000000"/>
                <w:sz w:val="20"/>
                <w:szCs w:val="20"/>
              </w:rPr>
            </w:pPr>
            <w:r w:rsidRPr="001207E8">
              <w:rPr>
                <w:rFonts w:ascii="Trebuchet MS" w:hAnsi="Trebuchet MS"/>
                <w:color w:val="000000"/>
                <w:sz w:val="20"/>
                <w:szCs w:val="20"/>
              </w:rPr>
              <w:t>€ 294.770,00</w:t>
            </w:r>
          </w:p>
        </w:tc>
      </w:tr>
      <w:tr w:rsidR="001207E8" w:rsidRPr="001207E8" w:rsidTr="007C243D">
        <w:trPr>
          <w:trHeight w:val="240"/>
          <w:jc w:val="center"/>
        </w:trPr>
        <w:tc>
          <w:tcPr>
            <w:tcW w:w="2218" w:type="pct"/>
            <w:tcBorders>
              <w:right w:val="single" w:sz="6" w:space="0" w:color="000000"/>
            </w:tcBorders>
            <w:shd w:val="clear" w:color="auto" w:fill="auto"/>
            <w:noWrap/>
            <w:hideMark/>
          </w:tcPr>
          <w:p w:rsidR="001207E8" w:rsidRPr="001207E8" w:rsidRDefault="001207E8" w:rsidP="007C243D">
            <w:pPr>
              <w:numPr>
                <w:ilvl w:val="12"/>
                <w:numId w:val="0"/>
              </w:numPr>
              <w:tabs>
                <w:tab w:val="left" w:pos="567"/>
              </w:tabs>
              <w:rPr>
                <w:rFonts w:ascii="Trebuchet MS" w:hAnsi="Trebuchet MS" w:cs="Trebuchet MS"/>
                <w:sz w:val="20"/>
                <w:szCs w:val="20"/>
              </w:rPr>
            </w:pPr>
            <w:r w:rsidRPr="001207E8">
              <w:rPr>
                <w:rFonts w:ascii="Trebuchet MS" w:hAnsi="Trebuchet MS" w:cs="Trebuchet MS"/>
                <w:sz w:val="20"/>
                <w:szCs w:val="20"/>
              </w:rPr>
              <w:t>Toritto</w:t>
            </w:r>
          </w:p>
        </w:tc>
        <w:tc>
          <w:tcPr>
            <w:tcW w:w="2782" w:type="pct"/>
            <w:vAlign w:val="center"/>
          </w:tcPr>
          <w:p w:rsidR="001207E8" w:rsidRPr="001207E8" w:rsidRDefault="001207E8" w:rsidP="007C243D">
            <w:pPr>
              <w:spacing w:line="240" w:lineRule="auto"/>
              <w:jc w:val="right"/>
              <w:rPr>
                <w:rFonts w:ascii="Trebuchet MS" w:hAnsi="Trebuchet MS"/>
                <w:color w:val="000000"/>
                <w:sz w:val="20"/>
                <w:szCs w:val="20"/>
              </w:rPr>
            </w:pPr>
            <w:r w:rsidRPr="001207E8">
              <w:rPr>
                <w:rFonts w:ascii="Trebuchet MS" w:hAnsi="Trebuchet MS"/>
                <w:color w:val="000000"/>
                <w:sz w:val="20"/>
                <w:szCs w:val="20"/>
              </w:rPr>
              <w:t>€ 137.368,00</w:t>
            </w:r>
          </w:p>
        </w:tc>
      </w:tr>
      <w:tr w:rsidR="001207E8" w:rsidRPr="001207E8" w:rsidTr="007C243D">
        <w:trPr>
          <w:trHeight w:val="240"/>
          <w:jc w:val="center"/>
        </w:trPr>
        <w:tc>
          <w:tcPr>
            <w:tcW w:w="2218" w:type="pct"/>
            <w:tcBorders>
              <w:right w:val="single" w:sz="6" w:space="0" w:color="000000"/>
            </w:tcBorders>
            <w:shd w:val="clear" w:color="auto" w:fill="auto"/>
            <w:noWrap/>
            <w:hideMark/>
          </w:tcPr>
          <w:p w:rsidR="001207E8" w:rsidRPr="001207E8" w:rsidRDefault="001207E8" w:rsidP="007C243D">
            <w:pPr>
              <w:numPr>
                <w:ilvl w:val="12"/>
                <w:numId w:val="0"/>
              </w:numPr>
              <w:tabs>
                <w:tab w:val="left" w:pos="567"/>
              </w:tabs>
              <w:rPr>
                <w:rFonts w:ascii="Trebuchet MS" w:hAnsi="Trebuchet MS" w:cs="Trebuchet MS"/>
                <w:sz w:val="20"/>
                <w:szCs w:val="20"/>
              </w:rPr>
            </w:pPr>
            <w:r w:rsidRPr="001207E8">
              <w:rPr>
                <w:rFonts w:ascii="Trebuchet MS" w:hAnsi="Trebuchet MS" w:cs="Trebuchet MS"/>
                <w:sz w:val="20"/>
                <w:szCs w:val="20"/>
              </w:rPr>
              <w:t>Poggiorsini</w:t>
            </w:r>
          </w:p>
        </w:tc>
        <w:tc>
          <w:tcPr>
            <w:tcW w:w="2782" w:type="pct"/>
            <w:vAlign w:val="center"/>
          </w:tcPr>
          <w:p w:rsidR="001207E8" w:rsidRPr="001207E8" w:rsidRDefault="001207E8" w:rsidP="007C243D">
            <w:pPr>
              <w:spacing w:line="240" w:lineRule="auto"/>
              <w:jc w:val="right"/>
              <w:rPr>
                <w:rFonts w:ascii="Trebuchet MS" w:hAnsi="Trebuchet MS"/>
                <w:color w:val="000000"/>
                <w:sz w:val="20"/>
                <w:szCs w:val="20"/>
              </w:rPr>
            </w:pPr>
            <w:r w:rsidRPr="001207E8">
              <w:rPr>
                <w:rFonts w:ascii="Trebuchet MS" w:hAnsi="Trebuchet MS"/>
                <w:color w:val="000000"/>
                <w:sz w:val="20"/>
                <w:szCs w:val="20"/>
              </w:rPr>
              <w:t>€ 182.056,00</w:t>
            </w:r>
          </w:p>
        </w:tc>
      </w:tr>
      <w:tr w:rsidR="001207E8" w:rsidRPr="001207E8" w:rsidTr="007C243D">
        <w:trPr>
          <w:trHeight w:val="240"/>
          <w:jc w:val="center"/>
        </w:trPr>
        <w:tc>
          <w:tcPr>
            <w:tcW w:w="2218" w:type="pct"/>
            <w:tcBorders>
              <w:right w:val="single" w:sz="6" w:space="0" w:color="000000"/>
            </w:tcBorders>
            <w:shd w:val="clear" w:color="auto" w:fill="auto"/>
            <w:noWrap/>
            <w:hideMark/>
          </w:tcPr>
          <w:p w:rsidR="001207E8" w:rsidRPr="001207E8" w:rsidRDefault="001207E8" w:rsidP="007C243D">
            <w:pPr>
              <w:numPr>
                <w:ilvl w:val="12"/>
                <w:numId w:val="0"/>
              </w:numPr>
              <w:tabs>
                <w:tab w:val="left" w:pos="567"/>
              </w:tabs>
              <w:rPr>
                <w:rFonts w:ascii="Trebuchet MS" w:hAnsi="Trebuchet MS" w:cs="Trebuchet MS"/>
                <w:sz w:val="20"/>
                <w:szCs w:val="20"/>
              </w:rPr>
            </w:pPr>
            <w:r w:rsidRPr="001207E8">
              <w:rPr>
                <w:rFonts w:ascii="Trebuchet MS" w:hAnsi="Trebuchet MS" w:cs="Trebuchet MS"/>
                <w:sz w:val="20"/>
                <w:szCs w:val="20"/>
              </w:rPr>
              <w:t>Altamura</w:t>
            </w:r>
          </w:p>
        </w:tc>
        <w:tc>
          <w:tcPr>
            <w:tcW w:w="2782" w:type="pct"/>
            <w:vAlign w:val="center"/>
          </w:tcPr>
          <w:p w:rsidR="001207E8" w:rsidRPr="001207E8" w:rsidRDefault="001207E8" w:rsidP="007C243D">
            <w:pPr>
              <w:spacing w:line="240" w:lineRule="auto"/>
              <w:jc w:val="right"/>
              <w:rPr>
                <w:rFonts w:ascii="Trebuchet MS" w:hAnsi="Trebuchet MS"/>
                <w:color w:val="000000"/>
                <w:sz w:val="20"/>
                <w:szCs w:val="20"/>
              </w:rPr>
            </w:pPr>
            <w:r w:rsidRPr="001207E8">
              <w:rPr>
                <w:rFonts w:ascii="Trebuchet MS" w:hAnsi="Trebuchet MS"/>
                <w:color w:val="000000"/>
                <w:sz w:val="20"/>
                <w:szCs w:val="20"/>
              </w:rPr>
              <w:t>€ 75.390,00</w:t>
            </w:r>
          </w:p>
        </w:tc>
      </w:tr>
      <w:tr w:rsidR="001207E8" w:rsidRPr="001207E8" w:rsidTr="000F0A8B">
        <w:trPr>
          <w:trHeight w:val="240"/>
          <w:jc w:val="center"/>
        </w:trPr>
        <w:tc>
          <w:tcPr>
            <w:tcW w:w="2218" w:type="pct"/>
            <w:tcBorders>
              <w:bottom w:val="single" w:sz="4" w:space="0" w:color="auto"/>
              <w:right w:val="single" w:sz="6" w:space="0" w:color="000000"/>
            </w:tcBorders>
            <w:shd w:val="clear" w:color="auto" w:fill="auto"/>
            <w:noWrap/>
            <w:hideMark/>
          </w:tcPr>
          <w:p w:rsidR="001207E8" w:rsidRPr="001207E8" w:rsidRDefault="001207E8" w:rsidP="007C243D">
            <w:pPr>
              <w:numPr>
                <w:ilvl w:val="12"/>
                <w:numId w:val="0"/>
              </w:numPr>
              <w:tabs>
                <w:tab w:val="left" w:pos="567"/>
              </w:tabs>
              <w:rPr>
                <w:rFonts w:ascii="Trebuchet MS" w:hAnsi="Trebuchet MS" w:cs="Trebuchet MS"/>
                <w:sz w:val="20"/>
                <w:szCs w:val="20"/>
              </w:rPr>
            </w:pPr>
            <w:r w:rsidRPr="001207E8">
              <w:rPr>
                <w:rFonts w:ascii="Trebuchet MS" w:hAnsi="Trebuchet MS" w:cs="Trebuchet MS"/>
                <w:sz w:val="20"/>
                <w:szCs w:val="20"/>
              </w:rPr>
              <w:t>Cassano delle Murge</w:t>
            </w:r>
          </w:p>
        </w:tc>
        <w:tc>
          <w:tcPr>
            <w:tcW w:w="2782" w:type="pct"/>
            <w:tcBorders>
              <w:bottom w:val="single" w:sz="4" w:space="0" w:color="auto"/>
            </w:tcBorders>
            <w:vAlign w:val="center"/>
          </w:tcPr>
          <w:p w:rsidR="001207E8" w:rsidRPr="001207E8" w:rsidRDefault="001207E8" w:rsidP="007C243D">
            <w:pPr>
              <w:spacing w:line="240" w:lineRule="auto"/>
              <w:jc w:val="right"/>
              <w:rPr>
                <w:rFonts w:ascii="Trebuchet MS" w:hAnsi="Trebuchet MS"/>
                <w:color w:val="000000"/>
                <w:sz w:val="20"/>
                <w:szCs w:val="20"/>
              </w:rPr>
            </w:pPr>
            <w:r w:rsidRPr="001207E8">
              <w:rPr>
                <w:rFonts w:ascii="Trebuchet MS" w:hAnsi="Trebuchet MS"/>
                <w:color w:val="000000"/>
                <w:sz w:val="20"/>
                <w:szCs w:val="20"/>
              </w:rPr>
              <w:t>€ 195.930,00</w:t>
            </w:r>
          </w:p>
        </w:tc>
      </w:tr>
      <w:tr w:rsidR="001207E8" w:rsidRPr="001207E8" w:rsidTr="000F0A8B">
        <w:trPr>
          <w:trHeight w:val="260"/>
          <w:jc w:val="center"/>
        </w:trPr>
        <w:tc>
          <w:tcPr>
            <w:tcW w:w="2218" w:type="pct"/>
            <w:tcBorders>
              <w:top w:val="single" w:sz="4" w:space="0" w:color="auto"/>
              <w:bottom w:val="single" w:sz="12" w:space="0" w:color="000000"/>
              <w:right w:val="single" w:sz="6" w:space="0" w:color="000000"/>
            </w:tcBorders>
            <w:shd w:val="clear" w:color="auto" w:fill="auto"/>
            <w:noWrap/>
            <w:hideMark/>
          </w:tcPr>
          <w:p w:rsidR="001207E8" w:rsidRPr="001207E8" w:rsidRDefault="001207E8" w:rsidP="007C243D">
            <w:pPr>
              <w:numPr>
                <w:ilvl w:val="12"/>
                <w:numId w:val="0"/>
              </w:numPr>
              <w:tabs>
                <w:tab w:val="left" w:pos="567"/>
              </w:tabs>
              <w:rPr>
                <w:rFonts w:ascii="Trebuchet MS" w:hAnsi="Trebuchet MS" w:cs="Trebuchet MS"/>
                <w:b/>
                <w:sz w:val="20"/>
                <w:szCs w:val="20"/>
              </w:rPr>
            </w:pPr>
            <w:r w:rsidRPr="001207E8">
              <w:rPr>
                <w:rFonts w:ascii="Trebuchet MS" w:hAnsi="Trebuchet MS" w:cs="Trebuchet MS"/>
                <w:b/>
                <w:sz w:val="20"/>
                <w:szCs w:val="20"/>
              </w:rPr>
              <w:lastRenderedPageBreak/>
              <w:t>Totale complessivo €</w:t>
            </w:r>
          </w:p>
        </w:tc>
        <w:tc>
          <w:tcPr>
            <w:tcW w:w="2782" w:type="pct"/>
            <w:tcBorders>
              <w:top w:val="single" w:sz="4" w:space="0" w:color="auto"/>
              <w:bottom w:val="single" w:sz="12" w:space="0" w:color="000000"/>
            </w:tcBorders>
            <w:vAlign w:val="bottom"/>
          </w:tcPr>
          <w:p w:rsidR="001207E8" w:rsidRPr="001207E8" w:rsidRDefault="001207E8" w:rsidP="007C243D">
            <w:pPr>
              <w:jc w:val="right"/>
              <w:rPr>
                <w:rFonts w:ascii="Trebuchet MS" w:hAnsi="Trebuchet MS"/>
                <w:b/>
                <w:color w:val="000000"/>
                <w:sz w:val="20"/>
                <w:szCs w:val="20"/>
              </w:rPr>
            </w:pPr>
            <w:r w:rsidRPr="001207E8">
              <w:rPr>
                <w:rFonts w:ascii="Trebuchet MS" w:hAnsi="Trebuchet MS"/>
                <w:b/>
                <w:color w:val="000000"/>
                <w:sz w:val="20"/>
                <w:szCs w:val="20"/>
              </w:rPr>
              <w:t>€ 1.264.186,00</w:t>
            </w:r>
          </w:p>
        </w:tc>
      </w:tr>
    </w:tbl>
    <w:p w:rsidR="001207E8" w:rsidRPr="001207E8" w:rsidRDefault="001207E8" w:rsidP="001207E8">
      <w:pPr>
        <w:autoSpaceDE w:val="0"/>
        <w:autoSpaceDN w:val="0"/>
        <w:adjustRightInd w:val="0"/>
        <w:spacing w:line="300" w:lineRule="exact"/>
        <w:ind w:left="363"/>
        <w:jc w:val="both"/>
        <w:rPr>
          <w:rFonts w:ascii="Trebuchet MS" w:eastAsia="Times New Roman" w:hAnsi="Trebuchet MS"/>
          <w:iCs/>
          <w:kern w:val="2"/>
          <w:sz w:val="20"/>
          <w:szCs w:val="24"/>
          <w:lang w:eastAsia="it-IT"/>
        </w:rPr>
      </w:pPr>
    </w:p>
    <w:p w:rsidR="007F47B4" w:rsidRPr="00C01AB8" w:rsidRDefault="00D06341" w:rsidP="00FB5DF8">
      <w:pPr>
        <w:pStyle w:val="Paragrafoelenco"/>
        <w:numPr>
          <w:ilvl w:val="6"/>
          <w:numId w:val="3"/>
        </w:numPr>
        <w:autoSpaceDE w:val="0"/>
        <w:autoSpaceDN w:val="0"/>
        <w:adjustRightInd w:val="0"/>
        <w:spacing w:line="300" w:lineRule="exact"/>
        <w:ind w:left="720" w:hanging="357"/>
        <w:jc w:val="both"/>
        <w:rPr>
          <w:rFonts w:ascii="Trebuchet MS" w:eastAsia="Times New Roman" w:hAnsi="Trebuchet MS"/>
          <w:iCs/>
          <w:kern w:val="2"/>
          <w:sz w:val="20"/>
          <w:szCs w:val="24"/>
          <w:lang w:eastAsia="it-IT"/>
        </w:rPr>
      </w:pPr>
      <w:r w:rsidRPr="00C01AB8">
        <w:rPr>
          <w:rFonts w:ascii="Trebuchet MS" w:eastAsia="Times New Roman" w:hAnsi="Trebuchet MS"/>
          <w:iCs/>
          <w:kern w:val="2"/>
          <w:sz w:val="20"/>
          <w:szCs w:val="24"/>
          <w:lang w:eastAsia="it-IT"/>
        </w:rPr>
        <w:t>I servizi opzionali saranno avviati a seguito di specifico accordo tra il Fornitore e le singole Amministrazioni Comunali, dal quale dovrà risultare la data di inizio delle attività e la relativa durata.</w:t>
      </w:r>
      <w:r w:rsidR="007F47B4" w:rsidRPr="00C01AB8">
        <w:rPr>
          <w:rFonts w:ascii="Trebuchet MS" w:eastAsia="Times New Roman" w:hAnsi="Trebuchet MS"/>
          <w:sz w:val="20"/>
          <w:szCs w:val="24"/>
          <w:lang w:eastAsia="it-IT"/>
        </w:rPr>
        <w:tab/>
      </w:r>
      <w:r w:rsidR="00A418A7" w:rsidRPr="00C01AB8">
        <w:rPr>
          <w:rFonts w:ascii="Trebuchet MS" w:eastAsia="Times New Roman" w:hAnsi="Trebuchet MS"/>
          <w:sz w:val="20"/>
          <w:szCs w:val="24"/>
          <w:lang w:eastAsia="it-IT"/>
        </w:rPr>
        <w:t>Le Amministrazioni Comunali provvederanno ad informare l’UNICAM della sottoscrizione dei predetti accordi.</w:t>
      </w:r>
    </w:p>
    <w:p w:rsidR="00DF00EC" w:rsidRPr="00C01AB8" w:rsidRDefault="00DF00EC" w:rsidP="00FB5DF8">
      <w:pPr>
        <w:pStyle w:val="Paragrafoelenco"/>
        <w:numPr>
          <w:ilvl w:val="6"/>
          <w:numId w:val="3"/>
        </w:numPr>
        <w:autoSpaceDE w:val="0"/>
        <w:autoSpaceDN w:val="0"/>
        <w:adjustRightInd w:val="0"/>
        <w:spacing w:line="300" w:lineRule="exact"/>
        <w:ind w:left="720" w:hanging="357"/>
        <w:jc w:val="both"/>
        <w:rPr>
          <w:rFonts w:ascii="Trebuchet MS" w:eastAsia="Times New Roman" w:hAnsi="Trebuchet MS"/>
          <w:sz w:val="20"/>
          <w:szCs w:val="24"/>
          <w:lang w:eastAsia="it-IT"/>
        </w:rPr>
      </w:pPr>
      <w:r w:rsidRPr="00C01AB8">
        <w:rPr>
          <w:rFonts w:ascii="Trebuchet MS" w:eastAsia="Times New Roman" w:hAnsi="Trebuchet MS"/>
          <w:sz w:val="20"/>
          <w:szCs w:val="20"/>
          <w:lang w:eastAsia="it-IT"/>
        </w:rPr>
        <w:t>L’Impresa prende atto che l’esecuzione dei servizi oggetto del Contratto</w:t>
      </w:r>
      <w:r w:rsidR="00821372" w:rsidRPr="00C01AB8">
        <w:rPr>
          <w:rFonts w:ascii="Trebuchet MS" w:eastAsia="Times New Roman" w:hAnsi="Trebuchet MS"/>
          <w:sz w:val="20"/>
          <w:szCs w:val="20"/>
          <w:lang w:eastAsia="it-IT"/>
        </w:rPr>
        <w:t xml:space="preserve">, </w:t>
      </w:r>
      <w:r w:rsidR="00D22DAE" w:rsidRPr="00C01AB8">
        <w:rPr>
          <w:rFonts w:ascii="Trebuchet MS" w:eastAsia="Times New Roman" w:hAnsi="Trebuchet MS"/>
          <w:sz w:val="20"/>
          <w:szCs w:val="20"/>
          <w:lang w:eastAsia="it-IT"/>
        </w:rPr>
        <w:t>gestionali, operativi e opzionali</w:t>
      </w:r>
      <w:r w:rsidR="00821372" w:rsidRPr="00C01AB8">
        <w:rPr>
          <w:rFonts w:ascii="Trebuchet MS" w:eastAsia="Times New Roman" w:hAnsi="Trebuchet MS"/>
          <w:sz w:val="20"/>
          <w:szCs w:val="20"/>
          <w:lang w:eastAsia="it-IT"/>
        </w:rPr>
        <w:t>,</w:t>
      </w:r>
      <w:r w:rsidRPr="00C01AB8">
        <w:rPr>
          <w:rFonts w:ascii="Trebuchet MS" w:eastAsia="Times New Roman" w:hAnsi="Trebuchet MS"/>
          <w:sz w:val="20"/>
          <w:szCs w:val="20"/>
          <w:lang w:eastAsia="it-IT"/>
        </w:rPr>
        <w:t xml:space="preserve"> comporterà la puntuale e completa attuazione di tutti gli obblighi in esso previsti </w:t>
      </w:r>
      <w:r w:rsidR="00D2143B" w:rsidRPr="00C01AB8">
        <w:rPr>
          <w:rFonts w:ascii="Trebuchet MS" w:eastAsia="Times New Roman" w:hAnsi="Trebuchet MS" w:cs="Trebuchet MS"/>
          <w:sz w:val="20"/>
          <w:szCs w:val="20"/>
          <w:lang w:eastAsia="it-IT"/>
        </w:rPr>
        <w:t xml:space="preserve">nel rispetto dei </w:t>
      </w:r>
      <w:r w:rsidRPr="00C01AB8">
        <w:rPr>
          <w:rFonts w:ascii="Trebuchet MS" w:eastAsia="Times New Roman" w:hAnsi="Trebuchet MS" w:cs="Trebuchet MS"/>
          <w:sz w:val="20"/>
          <w:szCs w:val="20"/>
          <w:lang w:eastAsia="it-IT"/>
        </w:rPr>
        <w:t>tempi</w:t>
      </w:r>
      <w:r w:rsidR="006429B9" w:rsidRPr="00C01AB8">
        <w:rPr>
          <w:rFonts w:ascii="Trebuchet MS" w:eastAsia="Times New Roman" w:hAnsi="Trebuchet MS" w:cs="Trebuchet MS"/>
          <w:sz w:val="20"/>
          <w:szCs w:val="20"/>
          <w:lang w:eastAsia="it-IT"/>
        </w:rPr>
        <w:t xml:space="preserve"> e</w:t>
      </w:r>
      <w:r w:rsidR="007F47B4" w:rsidRPr="00C01AB8">
        <w:rPr>
          <w:rFonts w:ascii="Trebuchet MS" w:eastAsia="Times New Roman" w:hAnsi="Trebuchet MS" w:cs="Trebuchet MS"/>
          <w:sz w:val="20"/>
          <w:szCs w:val="20"/>
          <w:lang w:eastAsia="it-IT"/>
        </w:rPr>
        <w:t xml:space="preserve"> </w:t>
      </w:r>
      <w:r w:rsidR="00D2143B" w:rsidRPr="00C01AB8">
        <w:rPr>
          <w:rFonts w:ascii="Trebuchet MS" w:eastAsia="Times New Roman" w:hAnsi="Trebuchet MS" w:cs="Trebuchet MS"/>
          <w:sz w:val="20"/>
          <w:szCs w:val="20"/>
          <w:lang w:eastAsia="it-IT"/>
        </w:rPr>
        <w:t xml:space="preserve">delle </w:t>
      </w:r>
      <w:r w:rsidRPr="00C01AB8">
        <w:rPr>
          <w:rFonts w:ascii="Trebuchet MS" w:eastAsia="Times New Roman" w:hAnsi="Trebuchet MS" w:cs="Trebuchet MS"/>
          <w:sz w:val="20"/>
          <w:szCs w:val="20"/>
          <w:lang w:eastAsia="it-IT"/>
        </w:rPr>
        <w:t>mod</w:t>
      </w:r>
      <w:r w:rsidR="00D2143B" w:rsidRPr="00C01AB8">
        <w:rPr>
          <w:rFonts w:ascii="Trebuchet MS" w:eastAsia="Times New Roman" w:hAnsi="Trebuchet MS" w:cs="Trebuchet MS"/>
          <w:sz w:val="20"/>
          <w:szCs w:val="20"/>
          <w:lang w:eastAsia="it-IT"/>
        </w:rPr>
        <w:t>alità</w:t>
      </w:r>
      <w:r w:rsidR="006429B9" w:rsidRPr="00C01AB8">
        <w:rPr>
          <w:rFonts w:ascii="Trebuchet MS" w:eastAsia="Times New Roman" w:hAnsi="Trebuchet MS" w:cs="Trebuchet MS"/>
          <w:sz w:val="20"/>
          <w:szCs w:val="20"/>
          <w:lang w:eastAsia="it-IT"/>
        </w:rPr>
        <w:t>, nonch</w:t>
      </w:r>
      <w:r w:rsidR="00D22DAE" w:rsidRPr="00C01AB8">
        <w:rPr>
          <w:rFonts w:ascii="Trebuchet MS" w:eastAsia="Times New Roman" w:hAnsi="Trebuchet MS" w:cs="Trebuchet MS"/>
          <w:sz w:val="20"/>
          <w:szCs w:val="20"/>
          <w:lang w:eastAsia="it-IT"/>
        </w:rPr>
        <w:t>é</w:t>
      </w:r>
      <w:r w:rsidR="007F47B4" w:rsidRPr="00C01AB8">
        <w:rPr>
          <w:rFonts w:ascii="Trebuchet MS" w:eastAsia="Times New Roman" w:hAnsi="Trebuchet MS" w:cs="Trebuchet MS"/>
          <w:sz w:val="20"/>
          <w:szCs w:val="20"/>
          <w:lang w:eastAsia="it-IT"/>
        </w:rPr>
        <w:t xml:space="preserve"> secondo le caratteristiche tecnico-prestazionali</w:t>
      </w:r>
      <w:r w:rsidR="00D2143B" w:rsidRPr="00C01AB8">
        <w:rPr>
          <w:rFonts w:ascii="Trebuchet MS" w:eastAsia="Times New Roman" w:hAnsi="Trebuchet MS" w:cs="Trebuchet MS"/>
          <w:sz w:val="20"/>
          <w:szCs w:val="20"/>
          <w:lang w:eastAsia="it-IT"/>
        </w:rPr>
        <w:t>,</w:t>
      </w:r>
      <w:r w:rsidRPr="00C01AB8">
        <w:rPr>
          <w:rFonts w:ascii="Trebuchet MS" w:eastAsia="Times New Roman" w:hAnsi="Trebuchet MS" w:cs="Trebuchet MS"/>
          <w:sz w:val="20"/>
          <w:szCs w:val="20"/>
          <w:lang w:eastAsia="it-IT"/>
        </w:rPr>
        <w:t xml:space="preserve"> </w:t>
      </w:r>
      <w:r w:rsidR="00D2143B" w:rsidRPr="00C01AB8">
        <w:rPr>
          <w:rFonts w:ascii="Trebuchet MS" w:eastAsia="Times New Roman" w:hAnsi="Trebuchet MS" w:cs="Trebuchet MS"/>
          <w:sz w:val="20"/>
          <w:szCs w:val="20"/>
          <w:lang w:eastAsia="it-IT"/>
        </w:rPr>
        <w:t>indicati nel Contratto e nel Capitolato Tecnico</w:t>
      </w:r>
      <w:r w:rsidRPr="00C01AB8">
        <w:rPr>
          <w:rFonts w:ascii="Trebuchet MS" w:eastAsia="Times New Roman" w:hAnsi="Trebuchet MS" w:cs="Trebuchet MS"/>
          <w:sz w:val="20"/>
          <w:szCs w:val="20"/>
          <w:lang w:eastAsia="it-IT"/>
        </w:rPr>
        <w:t xml:space="preserve">, </w:t>
      </w:r>
      <w:r w:rsidRPr="00C01AB8">
        <w:rPr>
          <w:rFonts w:ascii="Trebuchet MS" w:eastAsia="Times New Roman" w:hAnsi="Trebuchet MS"/>
          <w:sz w:val="20"/>
          <w:szCs w:val="20"/>
          <w:lang w:eastAsia="it-IT"/>
        </w:rPr>
        <w:t xml:space="preserve">come risultanti dall’offerta migliorativa eventualmente presentata dal Fornitore nell’Offerta </w:t>
      </w:r>
      <w:r w:rsidR="006E0ACA" w:rsidRPr="00C01AB8">
        <w:rPr>
          <w:rFonts w:ascii="Trebuchet MS" w:eastAsia="Times New Roman" w:hAnsi="Trebuchet MS"/>
          <w:sz w:val="20"/>
          <w:szCs w:val="20"/>
          <w:lang w:eastAsia="it-IT"/>
        </w:rPr>
        <w:t>Tecnica</w:t>
      </w:r>
      <w:r w:rsidRPr="00C01AB8">
        <w:rPr>
          <w:rFonts w:ascii="Trebuchet MS" w:eastAsia="Times New Roman" w:hAnsi="Trebuchet MS"/>
          <w:color w:val="0070C0"/>
          <w:sz w:val="20"/>
          <w:szCs w:val="20"/>
          <w:lang w:eastAsia="it-IT"/>
        </w:rPr>
        <w:t xml:space="preserve"> </w:t>
      </w:r>
      <w:r w:rsidRPr="00C01AB8">
        <w:rPr>
          <w:rFonts w:ascii="Trebuchet MS" w:eastAsia="Times New Roman" w:hAnsi="Trebuchet MS"/>
          <w:sz w:val="20"/>
          <w:szCs w:val="20"/>
          <w:lang w:eastAsia="it-IT"/>
        </w:rPr>
        <w:t xml:space="preserve">e dettagliati negli specifici </w:t>
      </w:r>
      <w:r w:rsidR="0033005A" w:rsidRPr="00C01AB8">
        <w:rPr>
          <w:rFonts w:ascii="Trebuchet MS" w:eastAsia="Times New Roman" w:hAnsi="Trebuchet MS"/>
          <w:sz w:val="20"/>
          <w:szCs w:val="20"/>
          <w:lang w:eastAsia="it-IT"/>
        </w:rPr>
        <w:t>Programmi Operativi</w:t>
      </w:r>
      <w:r w:rsidRPr="00C01AB8">
        <w:rPr>
          <w:rFonts w:ascii="Trebuchet MS" w:eastAsia="Times New Roman" w:hAnsi="Trebuchet MS"/>
          <w:sz w:val="20"/>
          <w:szCs w:val="20"/>
          <w:lang w:eastAsia="it-IT"/>
        </w:rPr>
        <w:t xml:space="preserve"> che saranno sottoposti all</w:t>
      </w:r>
      <w:r w:rsidRPr="00C01AB8">
        <w:rPr>
          <w:rFonts w:ascii="Trebuchet MS" w:eastAsia="Times New Roman" w:hAnsi="Trebuchet MS" w:cs="Arial"/>
          <w:sz w:val="20"/>
          <w:szCs w:val="20"/>
          <w:lang w:eastAsia="it-IT"/>
        </w:rPr>
        <w:t>’</w:t>
      </w:r>
      <w:r w:rsidR="00D2143B" w:rsidRPr="00C01AB8">
        <w:rPr>
          <w:rFonts w:ascii="Trebuchet MS" w:eastAsia="Times New Roman" w:hAnsi="Trebuchet MS" w:cs="Trebuchet MS"/>
          <w:sz w:val="20"/>
          <w:szCs w:val="20"/>
          <w:lang w:eastAsia="it-IT"/>
        </w:rPr>
        <w:t xml:space="preserve">approvazione delle </w:t>
      </w:r>
      <w:r w:rsidR="00C01AB8" w:rsidRPr="00C01AB8">
        <w:rPr>
          <w:rFonts w:ascii="Trebuchet MS" w:eastAsia="Times New Roman" w:hAnsi="Trebuchet MS" w:cs="Trebuchet MS"/>
          <w:sz w:val="20"/>
          <w:szCs w:val="20"/>
          <w:lang w:eastAsia="it-IT"/>
        </w:rPr>
        <w:t xml:space="preserve">singole </w:t>
      </w:r>
      <w:r w:rsidR="00D2143B" w:rsidRPr="00C01AB8">
        <w:rPr>
          <w:rFonts w:ascii="Trebuchet MS" w:eastAsia="Times New Roman" w:hAnsi="Trebuchet MS" w:cs="Trebuchet MS"/>
          <w:sz w:val="20"/>
          <w:szCs w:val="20"/>
          <w:lang w:eastAsia="it-IT"/>
        </w:rPr>
        <w:t xml:space="preserve">Amministrazioni </w:t>
      </w:r>
      <w:r w:rsidR="00C01AB8" w:rsidRPr="00C01AB8">
        <w:rPr>
          <w:rFonts w:ascii="Trebuchet MS" w:eastAsia="Times New Roman" w:hAnsi="Trebuchet MS" w:cs="Trebuchet MS"/>
          <w:sz w:val="20"/>
          <w:szCs w:val="20"/>
          <w:lang w:eastAsia="it-IT"/>
        </w:rPr>
        <w:t>C</w:t>
      </w:r>
      <w:r w:rsidR="00D2143B" w:rsidRPr="00C01AB8">
        <w:rPr>
          <w:rFonts w:ascii="Trebuchet MS" w:eastAsia="Times New Roman" w:hAnsi="Trebuchet MS" w:cs="Trebuchet MS"/>
          <w:sz w:val="20"/>
          <w:szCs w:val="20"/>
          <w:lang w:eastAsia="it-IT"/>
        </w:rPr>
        <w:t>omunali</w:t>
      </w:r>
      <w:r w:rsidR="00C01AB8" w:rsidRPr="00C01AB8">
        <w:rPr>
          <w:rFonts w:ascii="Trebuchet MS" w:eastAsia="Times New Roman" w:hAnsi="Trebuchet MS" w:cs="Trebuchet MS"/>
          <w:sz w:val="20"/>
          <w:szCs w:val="20"/>
          <w:lang w:eastAsia="it-IT"/>
        </w:rPr>
        <w:t xml:space="preserve"> per quanto di rispettiva competenza</w:t>
      </w:r>
      <w:r w:rsidRPr="00C01AB8">
        <w:rPr>
          <w:rFonts w:ascii="Trebuchet MS" w:eastAsia="Times New Roman" w:hAnsi="Trebuchet MS"/>
          <w:sz w:val="20"/>
          <w:szCs w:val="20"/>
          <w:lang w:eastAsia="it-IT"/>
        </w:rPr>
        <w:t>.</w:t>
      </w:r>
      <w:r w:rsidR="00104244" w:rsidRPr="00C01AB8">
        <w:rPr>
          <w:rFonts w:ascii="Trebuchet MS" w:eastAsia="Times New Roman" w:hAnsi="Trebuchet MS"/>
          <w:sz w:val="20"/>
          <w:szCs w:val="20"/>
          <w:lang w:eastAsia="it-IT"/>
        </w:rPr>
        <w:t xml:space="preserve"> </w:t>
      </w:r>
      <w:r w:rsidRPr="00C01AB8">
        <w:rPr>
          <w:rFonts w:ascii="Trebuchet MS" w:eastAsia="Times New Roman" w:hAnsi="Trebuchet MS"/>
          <w:sz w:val="20"/>
          <w:szCs w:val="20"/>
          <w:lang w:eastAsia="it-IT"/>
        </w:rPr>
        <w:t xml:space="preserve"> </w:t>
      </w:r>
    </w:p>
    <w:p w:rsidR="0044014E" w:rsidRPr="00C01AB8" w:rsidRDefault="00DF00EC" w:rsidP="00FB5DF8">
      <w:pPr>
        <w:pStyle w:val="Paragrafoelenco"/>
        <w:numPr>
          <w:ilvl w:val="6"/>
          <w:numId w:val="3"/>
        </w:numPr>
        <w:autoSpaceDE w:val="0"/>
        <w:autoSpaceDN w:val="0"/>
        <w:adjustRightInd w:val="0"/>
        <w:spacing w:line="300" w:lineRule="exact"/>
        <w:ind w:left="709" w:hanging="283"/>
        <w:jc w:val="both"/>
        <w:rPr>
          <w:rFonts w:ascii="Trebuchet MS" w:eastAsia="Times New Roman" w:hAnsi="Trebuchet MS"/>
          <w:sz w:val="20"/>
          <w:szCs w:val="24"/>
          <w:lang w:eastAsia="it-IT"/>
        </w:rPr>
      </w:pPr>
      <w:r w:rsidRPr="00C01AB8">
        <w:rPr>
          <w:rFonts w:ascii="Trebuchet MS" w:eastAsia="Times New Roman" w:hAnsi="Trebuchet MS"/>
          <w:sz w:val="20"/>
          <w:szCs w:val="24"/>
          <w:lang w:eastAsia="it-IT"/>
        </w:rPr>
        <w:t>Si precisa che</w:t>
      </w:r>
      <w:r w:rsidR="008B1C57" w:rsidRPr="00C01AB8">
        <w:rPr>
          <w:rFonts w:ascii="Trebuchet MS" w:eastAsia="Times New Roman" w:hAnsi="Trebuchet MS"/>
          <w:sz w:val="20"/>
          <w:szCs w:val="24"/>
          <w:lang w:eastAsia="it-IT"/>
        </w:rPr>
        <w:t>,</w:t>
      </w:r>
      <w:r w:rsidRPr="00C01AB8">
        <w:rPr>
          <w:rFonts w:ascii="Trebuchet MS" w:eastAsia="Times New Roman" w:hAnsi="Trebuchet MS"/>
          <w:sz w:val="20"/>
          <w:szCs w:val="24"/>
          <w:lang w:eastAsia="it-IT"/>
        </w:rPr>
        <w:t xml:space="preserve"> in virtù della natura complessa e articolata delle attività contrattuali, le stesse sono meglio specificate e disciplinate nel Capitolato Tecnico, comprensivo delle relative Appendici.</w:t>
      </w:r>
    </w:p>
    <w:p w:rsidR="008B1C57" w:rsidRDefault="008B1C57" w:rsidP="00FB5DF8">
      <w:pPr>
        <w:pStyle w:val="Paragrafoelenco"/>
        <w:numPr>
          <w:ilvl w:val="6"/>
          <w:numId w:val="3"/>
        </w:numPr>
        <w:autoSpaceDE w:val="0"/>
        <w:autoSpaceDN w:val="0"/>
        <w:adjustRightInd w:val="0"/>
        <w:spacing w:line="300" w:lineRule="exact"/>
        <w:ind w:left="720" w:hanging="357"/>
        <w:jc w:val="both"/>
        <w:rPr>
          <w:rFonts w:ascii="Trebuchet MS" w:eastAsia="Times New Roman" w:hAnsi="Trebuchet MS"/>
          <w:kern w:val="2"/>
          <w:sz w:val="20"/>
          <w:szCs w:val="24"/>
          <w:lang w:eastAsia="it-IT"/>
        </w:rPr>
      </w:pPr>
      <w:r>
        <w:rPr>
          <w:rFonts w:ascii="Trebuchet MS" w:eastAsia="Times New Roman" w:hAnsi="Trebuchet MS"/>
          <w:kern w:val="2"/>
          <w:sz w:val="20"/>
          <w:szCs w:val="24"/>
          <w:lang w:eastAsia="it-IT"/>
        </w:rPr>
        <w:t>I servizi oggetto del Contratto sono a tutti gli effetti servizi pubblici e costituiscono quindi attività di pubblico interesse sottoposta alla normativa dettata dalla Parte IV del D.Lgs. n. 152/2006. Essi, pertanto, non potranno essere sospesi o abbandonati, salvo i casi di forza maggiore. In caso di astensione dal lavoro del personale per sciopero, l’Impresa dovrà impegnarsi al rispetto delle norme contenute nella L. n. 146/1990, nella L. n. 83/2000 e nei diversi accordi di settore sottoscritti ai sensi delle citate norme.</w:t>
      </w:r>
      <w:r w:rsidR="007F47B4">
        <w:rPr>
          <w:rFonts w:ascii="Trebuchet MS" w:eastAsia="Times New Roman" w:hAnsi="Trebuchet MS"/>
          <w:kern w:val="2"/>
          <w:sz w:val="20"/>
          <w:szCs w:val="24"/>
          <w:lang w:eastAsia="it-IT"/>
        </w:rPr>
        <w:t xml:space="preserve"> E’ fatta comunque salva la facoltà per UNICAM</w:t>
      </w:r>
      <w:r w:rsidR="00821372">
        <w:rPr>
          <w:rFonts w:ascii="Trebuchet MS" w:eastAsia="Times New Roman" w:hAnsi="Trebuchet MS"/>
          <w:kern w:val="2"/>
          <w:sz w:val="20"/>
          <w:szCs w:val="24"/>
          <w:lang w:eastAsia="it-IT"/>
        </w:rPr>
        <w:t xml:space="preserve"> e le Amministrazioni Comunali</w:t>
      </w:r>
      <w:r w:rsidR="007F47B4">
        <w:rPr>
          <w:rFonts w:ascii="Trebuchet MS" w:eastAsia="Times New Roman" w:hAnsi="Trebuchet MS"/>
          <w:kern w:val="2"/>
          <w:sz w:val="20"/>
          <w:szCs w:val="24"/>
          <w:lang w:eastAsia="it-IT"/>
        </w:rPr>
        <w:t>, nel caso in cui si ravvisi l’ipotesi del reato previsto dall’art. 340 c.p.</w:t>
      </w:r>
      <w:r w:rsidR="00821372">
        <w:rPr>
          <w:rFonts w:ascii="Trebuchet MS" w:eastAsia="Times New Roman" w:hAnsi="Trebuchet MS"/>
          <w:kern w:val="2"/>
          <w:sz w:val="20"/>
          <w:szCs w:val="24"/>
          <w:lang w:eastAsia="it-IT"/>
        </w:rPr>
        <w:t>,</w:t>
      </w:r>
      <w:r w:rsidR="007F47B4">
        <w:rPr>
          <w:rFonts w:ascii="Trebuchet MS" w:eastAsia="Times New Roman" w:hAnsi="Trebuchet MS"/>
          <w:kern w:val="2"/>
          <w:sz w:val="20"/>
          <w:szCs w:val="24"/>
          <w:lang w:eastAsia="it-IT"/>
        </w:rPr>
        <w:t xml:space="preserve"> di segnalare il fatto alla competente Autorità Giudiziaria.</w:t>
      </w:r>
    </w:p>
    <w:p w:rsidR="009A47C8" w:rsidRDefault="009A47C8" w:rsidP="00FB5DF8">
      <w:pPr>
        <w:pStyle w:val="Paragrafoelenco"/>
        <w:numPr>
          <w:ilvl w:val="6"/>
          <w:numId w:val="3"/>
        </w:numPr>
        <w:autoSpaceDE w:val="0"/>
        <w:autoSpaceDN w:val="0"/>
        <w:adjustRightInd w:val="0"/>
        <w:spacing w:line="300" w:lineRule="exact"/>
        <w:ind w:left="720" w:hanging="357"/>
        <w:jc w:val="both"/>
        <w:rPr>
          <w:rFonts w:ascii="Trebuchet MS" w:eastAsia="Times New Roman" w:hAnsi="Trebuchet MS"/>
          <w:kern w:val="2"/>
          <w:sz w:val="20"/>
          <w:szCs w:val="24"/>
          <w:lang w:eastAsia="it-IT"/>
        </w:rPr>
      </w:pPr>
      <w:r w:rsidRPr="00E41061">
        <w:rPr>
          <w:rFonts w:ascii="Trebuchet MS" w:eastAsia="Times New Roman" w:hAnsi="Trebuchet MS"/>
          <w:sz w:val="20"/>
          <w:szCs w:val="24"/>
          <w:lang w:eastAsia="it-IT"/>
        </w:rPr>
        <w:t xml:space="preserve">Qualora circostanze particolari impediscano temporaneamente la regolare esecuzione delle prestazioni oggetto del Contratto, </w:t>
      </w:r>
      <w:r w:rsidR="00E83DE8" w:rsidRPr="00C01AB8">
        <w:rPr>
          <w:rFonts w:ascii="Trebuchet MS" w:eastAsia="Times New Roman" w:hAnsi="Trebuchet MS"/>
          <w:sz w:val="20"/>
          <w:szCs w:val="24"/>
          <w:lang w:eastAsia="it-IT"/>
        </w:rPr>
        <w:t>UNICAM</w:t>
      </w:r>
      <w:r w:rsidR="0033005A" w:rsidRPr="00C01AB8">
        <w:rPr>
          <w:rFonts w:ascii="Trebuchet MS" w:eastAsia="Times New Roman" w:hAnsi="Trebuchet MS"/>
          <w:sz w:val="20"/>
          <w:szCs w:val="24"/>
          <w:lang w:eastAsia="it-IT"/>
        </w:rPr>
        <w:t>, su segnalazione delle Amministrazioni Comunali</w:t>
      </w:r>
      <w:r w:rsidR="0033005A">
        <w:rPr>
          <w:rFonts w:ascii="Trebuchet MS" w:eastAsia="Times New Roman" w:hAnsi="Trebuchet MS"/>
          <w:sz w:val="20"/>
          <w:szCs w:val="24"/>
          <w:lang w:eastAsia="it-IT"/>
        </w:rPr>
        <w:t>,</w:t>
      </w:r>
      <w:r w:rsidRPr="00E41061">
        <w:rPr>
          <w:rFonts w:ascii="Trebuchet MS" w:eastAsia="Times New Roman" w:hAnsi="Trebuchet MS"/>
          <w:sz w:val="20"/>
          <w:szCs w:val="24"/>
          <w:lang w:eastAsia="it-IT"/>
        </w:rPr>
        <w:t xml:space="preserve"> si riserva di sospendere le stesse, indicando le ragioni e l’imputabilità delle medesime. In caso di sospensione si applicano le disposizioni previste dagli artt. 308, 159 e 160 del D.P.R. 5 ottobre 2010, n.207.</w:t>
      </w:r>
    </w:p>
    <w:p w:rsidR="007F47B4" w:rsidRPr="007F47B4" w:rsidRDefault="007F47B4" w:rsidP="00FB5DF8">
      <w:pPr>
        <w:pStyle w:val="Paragrafoelenco"/>
        <w:numPr>
          <w:ilvl w:val="6"/>
          <w:numId w:val="3"/>
        </w:numPr>
        <w:autoSpaceDE w:val="0"/>
        <w:autoSpaceDN w:val="0"/>
        <w:adjustRightInd w:val="0"/>
        <w:spacing w:line="300" w:lineRule="exact"/>
        <w:ind w:left="720" w:hanging="357"/>
        <w:jc w:val="both"/>
        <w:rPr>
          <w:rFonts w:ascii="Trebuchet MS" w:eastAsia="Times New Roman" w:hAnsi="Trebuchet MS"/>
          <w:kern w:val="2"/>
          <w:sz w:val="20"/>
          <w:szCs w:val="24"/>
          <w:lang w:eastAsia="it-IT"/>
        </w:rPr>
      </w:pPr>
      <w:r w:rsidRPr="007F47B4">
        <w:rPr>
          <w:rFonts w:ascii="Trebuchet MS" w:eastAsia="Times New Roman" w:hAnsi="Trebuchet MS"/>
          <w:kern w:val="2"/>
          <w:sz w:val="20"/>
          <w:szCs w:val="24"/>
          <w:lang w:eastAsia="it-IT"/>
        </w:rPr>
        <w:t xml:space="preserve">L'ambito territoriale all'interno del quale l'Impresa dovrà erogare i servizi oggetto del </w:t>
      </w:r>
      <w:r>
        <w:rPr>
          <w:rFonts w:ascii="Trebuchet MS" w:eastAsia="Times New Roman" w:hAnsi="Trebuchet MS"/>
          <w:kern w:val="2"/>
          <w:sz w:val="20"/>
          <w:szCs w:val="24"/>
          <w:lang w:eastAsia="it-IT"/>
        </w:rPr>
        <w:t>Contratto</w:t>
      </w:r>
      <w:r w:rsidRPr="007F47B4">
        <w:rPr>
          <w:rFonts w:ascii="Trebuchet MS" w:eastAsia="Times New Roman" w:hAnsi="Trebuchet MS"/>
          <w:kern w:val="2"/>
          <w:sz w:val="20"/>
          <w:szCs w:val="24"/>
          <w:lang w:eastAsia="it-IT"/>
        </w:rPr>
        <w:t xml:space="preserve"> è individuato nei t</w:t>
      </w:r>
      <w:r w:rsidR="00821372">
        <w:rPr>
          <w:rFonts w:ascii="Trebuchet MS" w:eastAsia="Times New Roman" w:hAnsi="Trebuchet MS"/>
          <w:kern w:val="2"/>
          <w:sz w:val="20"/>
          <w:szCs w:val="24"/>
          <w:lang w:eastAsia="it-IT"/>
        </w:rPr>
        <w:t>erritori delle Amministrazioni C</w:t>
      </w:r>
      <w:r w:rsidRPr="007F47B4">
        <w:rPr>
          <w:rFonts w:ascii="Trebuchet MS" w:eastAsia="Times New Roman" w:hAnsi="Trebuchet MS"/>
          <w:kern w:val="2"/>
          <w:sz w:val="20"/>
          <w:szCs w:val="24"/>
          <w:lang w:eastAsia="it-IT"/>
        </w:rPr>
        <w:t xml:space="preserve">omunali </w:t>
      </w:r>
      <w:r w:rsidR="00D2143B">
        <w:rPr>
          <w:rFonts w:ascii="Trebuchet MS" w:eastAsia="Times New Roman" w:hAnsi="Trebuchet MS"/>
          <w:kern w:val="2"/>
          <w:sz w:val="20"/>
          <w:szCs w:val="24"/>
          <w:lang w:eastAsia="it-IT"/>
        </w:rPr>
        <w:t>di seguito indicate</w:t>
      </w:r>
      <w:r w:rsidRPr="007F47B4">
        <w:rPr>
          <w:rFonts w:ascii="Trebuchet MS" w:eastAsia="Times New Roman" w:hAnsi="Trebuchet MS"/>
          <w:kern w:val="2"/>
          <w:sz w:val="20"/>
          <w:szCs w:val="24"/>
          <w:lang w:eastAsia="it-IT"/>
        </w:rPr>
        <w:t>:</w:t>
      </w:r>
    </w:p>
    <w:p w:rsidR="007F47B4" w:rsidRPr="007F47B4" w:rsidRDefault="007F47B4" w:rsidP="007F47B4">
      <w:pPr>
        <w:autoSpaceDE w:val="0"/>
        <w:autoSpaceDN w:val="0"/>
        <w:adjustRightInd w:val="0"/>
        <w:spacing w:line="300" w:lineRule="exact"/>
        <w:ind w:left="4680" w:hanging="3971"/>
        <w:jc w:val="both"/>
        <w:rPr>
          <w:rFonts w:ascii="Trebuchet MS" w:eastAsia="Times New Roman" w:hAnsi="Trebuchet MS"/>
          <w:kern w:val="2"/>
          <w:sz w:val="20"/>
          <w:szCs w:val="24"/>
          <w:lang w:eastAsia="it-IT"/>
        </w:rPr>
      </w:pPr>
      <w:r>
        <w:rPr>
          <w:rFonts w:ascii="Trebuchet MS" w:eastAsia="Times New Roman" w:hAnsi="Trebuchet MS"/>
          <w:kern w:val="2"/>
          <w:sz w:val="20"/>
          <w:szCs w:val="24"/>
          <w:lang w:eastAsia="it-IT"/>
        </w:rPr>
        <w:t xml:space="preserve">• </w:t>
      </w:r>
      <w:r w:rsidR="00821372">
        <w:rPr>
          <w:rFonts w:ascii="Trebuchet MS" w:eastAsia="Times New Roman" w:hAnsi="Trebuchet MS"/>
          <w:kern w:val="2"/>
          <w:sz w:val="20"/>
          <w:szCs w:val="24"/>
          <w:lang w:eastAsia="it-IT"/>
        </w:rPr>
        <w:t>Gravina in Puglia;</w:t>
      </w:r>
    </w:p>
    <w:p w:rsidR="007F47B4" w:rsidRPr="007F47B4" w:rsidRDefault="007F47B4" w:rsidP="007F47B4">
      <w:pPr>
        <w:autoSpaceDE w:val="0"/>
        <w:autoSpaceDN w:val="0"/>
        <w:adjustRightInd w:val="0"/>
        <w:spacing w:line="300" w:lineRule="exact"/>
        <w:ind w:left="4680" w:hanging="3971"/>
        <w:jc w:val="both"/>
        <w:rPr>
          <w:rFonts w:ascii="Trebuchet MS" w:eastAsia="Times New Roman" w:hAnsi="Trebuchet MS"/>
          <w:kern w:val="2"/>
          <w:sz w:val="20"/>
          <w:szCs w:val="24"/>
          <w:lang w:eastAsia="it-IT"/>
        </w:rPr>
      </w:pPr>
      <w:r>
        <w:rPr>
          <w:rFonts w:ascii="Trebuchet MS" w:eastAsia="Times New Roman" w:hAnsi="Trebuchet MS"/>
          <w:kern w:val="2"/>
          <w:sz w:val="20"/>
          <w:szCs w:val="24"/>
          <w:lang w:eastAsia="it-IT"/>
        </w:rPr>
        <w:t xml:space="preserve">• </w:t>
      </w:r>
      <w:r w:rsidRPr="007F47B4">
        <w:rPr>
          <w:rFonts w:ascii="Trebuchet MS" w:eastAsia="Times New Roman" w:hAnsi="Trebuchet MS"/>
          <w:kern w:val="2"/>
          <w:sz w:val="20"/>
          <w:szCs w:val="24"/>
          <w:lang w:eastAsia="it-IT"/>
        </w:rPr>
        <w:t>Grum</w:t>
      </w:r>
      <w:r w:rsidR="00821372">
        <w:rPr>
          <w:rFonts w:ascii="Trebuchet MS" w:eastAsia="Times New Roman" w:hAnsi="Trebuchet MS"/>
          <w:kern w:val="2"/>
          <w:sz w:val="20"/>
          <w:szCs w:val="24"/>
          <w:lang w:eastAsia="it-IT"/>
        </w:rPr>
        <w:t>o Appula;</w:t>
      </w:r>
    </w:p>
    <w:p w:rsidR="007F47B4" w:rsidRPr="007F47B4" w:rsidRDefault="007F47B4" w:rsidP="007F47B4">
      <w:pPr>
        <w:autoSpaceDE w:val="0"/>
        <w:autoSpaceDN w:val="0"/>
        <w:adjustRightInd w:val="0"/>
        <w:spacing w:line="300" w:lineRule="exact"/>
        <w:ind w:left="4680" w:hanging="3971"/>
        <w:jc w:val="both"/>
        <w:rPr>
          <w:rFonts w:ascii="Trebuchet MS" w:eastAsia="Times New Roman" w:hAnsi="Trebuchet MS"/>
          <w:kern w:val="2"/>
          <w:sz w:val="20"/>
          <w:szCs w:val="24"/>
          <w:lang w:eastAsia="it-IT"/>
        </w:rPr>
      </w:pPr>
      <w:r>
        <w:rPr>
          <w:rFonts w:ascii="Trebuchet MS" w:eastAsia="Times New Roman" w:hAnsi="Trebuchet MS"/>
          <w:kern w:val="2"/>
          <w:sz w:val="20"/>
          <w:szCs w:val="24"/>
          <w:lang w:eastAsia="it-IT"/>
        </w:rPr>
        <w:t xml:space="preserve">• </w:t>
      </w:r>
      <w:r w:rsidR="00821372">
        <w:rPr>
          <w:rFonts w:ascii="Trebuchet MS" w:eastAsia="Times New Roman" w:hAnsi="Trebuchet MS"/>
          <w:kern w:val="2"/>
          <w:sz w:val="20"/>
          <w:szCs w:val="24"/>
          <w:lang w:eastAsia="it-IT"/>
        </w:rPr>
        <w:t>Santeramo in Colle ;</w:t>
      </w:r>
    </w:p>
    <w:p w:rsidR="007F47B4" w:rsidRPr="007F47B4" w:rsidRDefault="007F47B4" w:rsidP="007F47B4">
      <w:pPr>
        <w:autoSpaceDE w:val="0"/>
        <w:autoSpaceDN w:val="0"/>
        <w:adjustRightInd w:val="0"/>
        <w:spacing w:line="300" w:lineRule="exact"/>
        <w:ind w:left="4680" w:hanging="3971"/>
        <w:jc w:val="both"/>
        <w:rPr>
          <w:rFonts w:ascii="Trebuchet MS" w:eastAsia="Times New Roman" w:hAnsi="Trebuchet MS"/>
          <w:kern w:val="2"/>
          <w:sz w:val="20"/>
          <w:szCs w:val="24"/>
          <w:lang w:eastAsia="it-IT"/>
        </w:rPr>
      </w:pPr>
      <w:r>
        <w:rPr>
          <w:rFonts w:ascii="Trebuchet MS" w:eastAsia="Times New Roman" w:hAnsi="Trebuchet MS"/>
          <w:kern w:val="2"/>
          <w:sz w:val="20"/>
          <w:szCs w:val="24"/>
          <w:lang w:eastAsia="it-IT"/>
        </w:rPr>
        <w:t xml:space="preserve">• </w:t>
      </w:r>
      <w:r w:rsidR="00821372">
        <w:rPr>
          <w:rFonts w:ascii="Trebuchet MS" w:eastAsia="Times New Roman" w:hAnsi="Trebuchet MS"/>
          <w:kern w:val="2"/>
          <w:sz w:val="20"/>
          <w:szCs w:val="24"/>
          <w:lang w:eastAsia="it-IT"/>
        </w:rPr>
        <w:t>Toritto;</w:t>
      </w:r>
    </w:p>
    <w:p w:rsidR="007F47B4" w:rsidRPr="007F47B4" w:rsidRDefault="007F47B4" w:rsidP="00821372">
      <w:pPr>
        <w:autoSpaceDE w:val="0"/>
        <w:autoSpaceDN w:val="0"/>
        <w:adjustRightInd w:val="0"/>
        <w:spacing w:line="300" w:lineRule="exact"/>
        <w:ind w:left="4680" w:hanging="3971"/>
        <w:jc w:val="both"/>
        <w:rPr>
          <w:rFonts w:ascii="Trebuchet MS" w:eastAsia="Times New Roman" w:hAnsi="Trebuchet MS"/>
          <w:kern w:val="2"/>
          <w:sz w:val="20"/>
          <w:szCs w:val="24"/>
          <w:lang w:eastAsia="it-IT"/>
        </w:rPr>
      </w:pPr>
      <w:r>
        <w:rPr>
          <w:rFonts w:ascii="Trebuchet MS" w:eastAsia="Times New Roman" w:hAnsi="Trebuchet MS"/>
          <w:kern w:val="2"/>
          <w:sz w:val="20"/>
          <w:szCs w:val="24"/>
          <w:lang w:eastAsia="it-IT"/>
        </w:rPr>
        <w:t xml:space="preserve">• </w:t>
      </w:r>
      <w:r w:rsidR="00821372">
        <w:rPr>
          <w:rFonts w:ascii="Trebuchet MS" w:eastAsia="Times New Roman" w:hAnsi="Trebuchet MS"/>
          <w:kern w:val="2"/>
          <w:sz w:val="20"/>
          <w:szCs w:val="24"/>
          <w:lang w:eastAsia="it-IT"/>
        </w:rPr>
        <w:t>Poggiorsini;</w:t>
      </w:r>
    </w:p>
    <w:p w:rsidR="007F47B4" w:rsidRPr="007F47B4" w:rsidRDefault="007F47B4" w:rsidP="007F47B4">
      <w:pPr>
        <w:autoSpaceDE w:val="0"/>
        <w:autoSpaceDN w:val="0"/>
        <w:adjustRightInd w:val="0"/>
        <w:spacing w:line="300" w:lineRule="exact"/>
        <w:ind w:left="4680" w:hanging="3971"/>
        <w:jc w:val="both"/>
        <w:rPr>
          <w:rFonts w:ascii="Trebuchet MS" w:eastAsia="Times New Roman" w:hAnsi="Trebuchet MS"/>
          <w:kern w:val="2"/>
          <w:sz w:val="20"/>
          <w:szCs w:val="24"/>
          <w:lang w:eastAsia="it-IT"/>
        </w:rPr>
      </w:pPr>
      <w:r>
        <w:rPr>
          <w:rFonts w:ascii="Trebuchet MS" w:eastAsia="Times New Roman" w:hAnsi="Trebuchet MS"/>
          <w:kern w:val="2"/>
          <w:sz w:val="20"/>
          <w:szCs w:val="24"/>
          <w:lang w:eastAsia="it-IT"/>
        </w:rPr>
        <w:t xml:space="preserve">• </w:t>
      </w:r>
      <w:r w:rsidR="00821372">
        <w:rPr>
          <w:rFonts w:ascii="Trebuchet MS" w:eastAsia="Times New Roman" w:hAnsi="Trebuchet MS"/>
          <w:kern w:val="2"/>
          <w:sz w:val="20"/>
          <w:szCs w:val="24"/>
          <w:lang w:eastAsia="it-IT"/>
        </w:rPr>
        <w:t>Altamura;</w:t>
      </w:r>
    </w:p>
    <w:p w:rsidR="007F47B4" w:rsidRPr="007F47B4" w:rsidRDefault="007F47B4" w:rsidP="007F47B4">
      <w:pPr>
        <w:autoSpaceDE w:val="0"/>
        <w:autoSpaceDN w:val="0"/>
        <w:adjustRightInd w:val="0"/>
        <w:spacing w:line="300" w:lineRule="exact"/>
        <w:ind w:left="4680" w:hanging="3971"/>
        <w:jc w:val="both"/>
        <w:rPr>
          <w:rFonts w:ascii="Trebuchet MS" w:eastAsia="Times New Roman" w:hAnsi="Trebuchet MS"/>
          <w:kern w:val="2"/>
          <w:sz w:val="20"/>
          <w:szCs w:val="24"/>
          <w:lang w:eastAsia="it-IT"/>
        </w:rPr>
      </w:pPr>
      <w:r>
        <w:rPr>
          <w:rFonts w:ascii="Trebuchet MS" w:eastAsia="Times New Roman" w:hAnsi="Trebuchet MS"/>
          <w:kern w:val="2"/>
          <w:sz w:val="20"/>
          <w:szCs w:val="24"/>
          <w:lang w:eastAsia="it-IT"/>
        </w:rPr>
        <w:t xml:space="preserve">• </w:t>
      </w:r>
      <w:r w:rsidRPr="007F47B4">
        <w:rPr>
          <w:rFonts w:ascii="Trebuchet MS" w:eastAsia="Times New Roman" w:hAnsi="Trebuchet MS"/>
          <w:kern w:val="2"/>
          <w:sz w:val="20"/>
          <w:szCs w:val="24"/>
          <w:lang w:eastAsia="it-IT"/>
        </w:rPr>
        <w:t>Cassano delle Murge</w:t>
      </w:r>
      <w:r w:rsidR="00FE7517">
        <w:rPr>
          <w:rFonts w:ascii="Trebuchet MS" w:eastAsia="Times New Roman" w:hAnsi="Trebuchet MS"/>
          <w:kern w:val="2"/>
          <w:sz w:val="20"/>
          <w:szCs w:val="24"/>
          <w:lang w:eastAsia="it-IT"/>
        </w:rPr>
        <w:t>;</w:t>
      </w:r>
    </w:p>
    <w:p w:rsidR="007F47B4" w:rsidRDefault="00D2143B" w:rsidP="007F47B4">
      <w:pPr>
        <w:autoSpaceDE w:val="0"/>
        <w:autoSpaceDN w:val="0"/>
        <w:adjustRightInd w:val="0"/>
        <w:spacing w:line="300" w:lineRule="exact"/>
        <w:ind w:left="4680" w:hanging="3971"/>
        <w:jc w:val="both"/>
        <w:rPr>
          <w:rFonts w:ascii="Trebuchet MS" w:eastAsia="Times New Roman" w:hAnsi="Trebuchet MS"/>
          <w:kern w:val="2"/>
          <w:sz w:val="20"/>
          <w:szCs w:val="24"/>
          <w:lang w:eastAsia="it-IT"/>
        </w:rPr>
      </w:pPr>
      <w:r>
        <w:rPr>
          <w:rFonts w:ascii="Trebuchet MS" w:eastAsia="Times New Roman" w:hAnsi="Trebuchet MS"/>
          <w:kern w:val="2"/>
          <w:sz w:val="20"/>
          <w:szCs w:val="24"/>
          <w:lang w:eastAsia="it-IT"/>
        </w:rPr>
        <w:t>tutte</w:t>
      </w:r>
      <w:r w:rsidR="007F47B4" w:rsidRPr="007F47B4">
        <w:rPr>
          <w:rFonts w:ascii="Trebuchet MS" w:eastAsia="Times New Roman" w:hAnsi="Trebuchet MS"/>
          <w:kern w:val="2"/>
          <w:sz w:val="20"/>
          <w:szCs w:val="24"/>
          <w:lang w:eastAsia="it-IT"/>
        </w:rPr>
        <w:t xml:space="preserve"> facenti parte dell'ARO BA/4</w:t>
      </w:r>
      <w:r w:rsidR="007F47B4">
        <w:rPr>
          <w:rFonts w:ascii="Trebuchet MS" w:eastAsia="Times New Roman" w:hAnsi="Trebuchet MS"/>
          <w:kern w:val="2"/>
          <w:sz w:val="20"/>
          <w:szCs w:val="24"/>
          <w:lang w:eastAsia="it-IT"/>
        </w:rPr>
        <w:t>.</w:t>
      </w:r>
    </w:p>
    <w:p w:rsidR="00DF00EC" w:rsidRDefault="00DF00EC" w:rsidP="00821372">
      <w:pPr>
        <w:widowControl w:val="0"/>
        <w:numPr>
          <w:ilvl w:val="12"/>
          <w:numId w:val="0"/>
        </w:numPr>
        <w:spacing w:line="300" w:lineRule="exact"/>
        <w:outlineLvl w:val="0"/>
        <w:rPr>
          <w:rFonts w:ascii="Trebuchet MS" w:eastAsia="Times New Roman" w:hAnsi="Trebuchet MS" w:cs="Trebuchet MS"/>
          <w:b/>
          <w:caps/>
          <w:kern w:val="32"/>
          <w:sz w:val="20"/>
          <w:szCs w:val="20"/>
          <w:lang w:eastAsia="it-IT"/>
        </w:rPr>
      </w:pPr>
    </w:p>
    <w:p w:rsidR="00B35C13" w:rsidRDefault="00B35C13" w:rsidP="00B35C13">
      <w:pPr>
        <w:widowControl w:val="0"/>
        <w:numPr>
          <w:ilvl w:val="12"/>
          <w:numId w:val="0"/>
        </w:numPr>
        <w:spacing w:line="300" w:lineRule="exact"/>
        <w:outlineLvl w:val="0"/>
        <w:rPr>
          <w:rFonts w:ascii="Trebuchet MS" w:eastAsia="Times New Roman" w:hAnsi="Trebuchet MS" w:cs="Trebuchet MS"/>
          <w:b/>
          <w:caps/>
          <w:kern w:val="32"/>
          <w:sz w:val="20"/>
          <w:szCs w:val="20"/>
          <w:lang w:eastAsia="it-IT"/>
        </w:rPr>
      </w:pPr>
    </w:p>
    <w:p w:rsidR="00B35C13" w:rsidRDefault="00B35C13" w:rsidP="00B35C13">
      <w:pPr>
        <w:widowControl w:val="0"/>
        <w:numPr>
          <w:ilvl w:val="12"/>
          <w:numId w:val="0"/>
        </w:numPr>
        <w:spacing w:line="300" w:lineRule="exact"/>
        <w:ind w:left="720" w:hanging="357"/>
        <w:jc w:val="center"/>
        <w:outlineLvl w:val="0"/>
        <w:rPr>
          <w:rFonts w:ascii="Trebuchet MS" w:eastAsia="Times New Roman" w:hAnsi="Trebuchet MS" w:cs="Trebuchet MS"/>
          <w:b/>
          <w:caps/>
          <w:kern w:val="32"/>
          <w:sz w:val="20"/>
          <w:szCs w:val="20"/>
          <w:lang w:eastAsia="it-IT"/>
        </w:rPr>
      </w:pPr>
      <w:bookmarkStart w:id="7" w:name="_Toc402453902"/>
      <w:r>
        <w:rPr>
          <w:rFonts w:ascii="Trebuchet MS" w:eastAsia="Times New Roman" w:hAnsi="Trebuchet MS" w:cs="Trebuchet MS"/>
          <w:b/>
          <w:caps/>
          <w:kern w:val="32"/>
          <w:sz w:val="20"/>
          <w:szCs w:val="20"/>
          <w:lang w:eastAsia="it-IT"/>
        </w:rPr>
        <w:t>Articolo 3</w:t>
      </w:r>
      <w:bookmarkEnd w:id="7"/>
      <w:r>
        <w:rPr>
          <w:rFonts w:ascii="Trebuchet MS" w:eastAsia="Times New Roman" w:hAnsi="Trebuchet MS" w:cs="Trebuchet MS"/>
          <w:b/>
          <w:caps/>
          <w:kern w:val="32"/>
          <w:sz w:val="20"/>
          <w:szCs w:val="20"/>
          <w:lang w:eastAsia="it-IT"/>
        </w:rPr>
        <w:t xml:space="preserve"> </w:t>
      </w:r>
    </w:p>
    <w:p w:rsidR="00B35C13" w:rsidRDefault="00B35C13" w:rsidP="00B35C13">
      <w:pPr>
        <w:widowControl w:val="0"/>
        <w:numPr>
          <w:ilvl w:val="12"/>
          <w:numId w:val="0"/>
        </w:numPr>
        <w:spacing w:line="300" w:lineRule="exact"/>
        <w:ind w:left="720" w:hanging="357"/>
        <w:jc w:val="center"/>
        <w:outlineLvl w:val="0"/>
        <w:rPr>
          <w:rFonts w:ascii="Trebuchet MS" w:eastAsia="Times New Roman" w:hAnsi="Trebuchet MS" w:cs="Trebuchet MS"/>
          <w:b/>
          <w:caps/>
          <w:kern w:val="32"/>
          <w:sz w:val="20"/>
          <w:szCs w:val="20"/>
          <w:lang w:eastAsia="it-IT"/>
        </w:rPr>
      </w:pPr>
      <w:bookmarkStart w:id="8" w:name="_Toc402453903"/>
      <w:r>
        <w:rPr>
          <w:rFonts w:ascii="Trebuchet MS" w:eastAsia="Times New Roman" w:hAnsi="Trebuchet MS" w:cs="Trebuchet MS"/>
          <w:b/>
          <w:caps/>
          <w:kern w:val="32"/>
          <w:sz w:val="20"/>
          <w:szCs w:val="20"/>
          <w:lang w:eastAsia="it-IT"/>
        </w:rPr>
        <w:t xml:space="preserve"> Varianti</w:t>
      </w:r>
      <w:bookmarkEnd w:id="8"/>
      <w:r>
        <w:rPr>
          <w:rFonts w:ascii="Trebuchet MS" w:eastAsia="Times New Roman" w:hAnsi="Trebuchet MS" w:cs="Trebuchet MS"/>
          <w:b/>
          <w:caps/>
          <w:kern w:val="32"/>
          <w:sz w:val="20"/>
          <w:szCs w:val="20"/>
          <w:lang w:eastAsia="it-IT"/>
        </w:rPr>
        <w:t xml:space="preserve"> in AUMENTO E in DIMINUZIONE</w:t>
      </w:r>
    </w:p>
    <w:p w:rsidR="00B35C13" w:rsidRDefault="00B35C13" w:rsidP="00B35C13">
      <w:pPr>
        <w:autoSpaceDE w:val="0"/>
        <w:autoSpaceDN w:val="0"/>
        <w:adjustRightInd w:val="0"/>
        <w:spacing w:line="300" w:lineRule="exact"/>
        <w:ind w:left="720" w:hanging="357"/>
        <w:jc w:val="both"/>
        <w:rPr>
          <w:rFonts w:ascii="Trebuchet MS" w:eastAsia="Times New Roman" w:hAnsi="Trebuchet MS"/>
          <w:sz w:val="20"/>
          <w:lang w:eastAsia="it-IT"/>
        </w:rPr>
      </w:pPr>
      <w:r>
        <w:rPr>
          <w:rFonts w:ascii="Trebuchet MS" w:eastAsia="Times New Roman" w:hAnsi="Trebuchet MS"/>
          <w:sz w:val="20"/>
          <w:lang w:eastAsia="it-IT"/>
        </w:rPr>
        <w:t xml:space="preserve"> 1.</w:t>
      </w:r>
      <w:r>
        <w:rPr>
          <w:rFonts w:ascii="Trebuchet MS" w:eastAsia="Times New Roman" w:hAnsi="Trebuchet MS"/>
          <w:sz w:val="20"/>
          <w:lang w:eastAsia="it-IT"/>
        </w:rPr>
        <w:tab/>
      </w:r>
      <w:r>
        <w:rPr>
          <w:rFonts w:ascii="Trebuchet MS" w:eastAsia="Times New Roman" w:hAnsi="Trebuchet MS"/>
          <w:sz w:val="20"/>
          <w:szCs w:val="24"/>
          <w:lang w:eastAsia="it-IT"/>
        </w:rPr>
        <w:t>UNICAM, nell’esclusivo interesse e su richiesta delle Amministrazioni Comunali, potrà richiedere al Fornitore, nei casi previsti dall’art. 311, comma 2, del D.P.R. n. 207/2010, variazioni in aumento o in diminuzione delle prestazioni fino a concorrenza di un quinto dell’importo di cui all’art. 12 “Corrispettivo” agli stessi patti, prezzi e condizioni del Contratto originario senza diritto ad alcuna indennità ad eccezione del corrispettivo relativo alle nuove prestazioni.</w:t>
      </w:r>
      <w:r>
        <w:t xml:space="preserve"> </w:t>
      </w:r>
      <w:r>
        <w:rPr>
          <w:rFonts w:ascii="Trebuchet MS" w:eastAsia="Times New Roman" w:hAnsi="Trebuchet MS"/>
          <w:sz w:val="20"/>
          <w:szCs w:val="24"/>
          <w:lang w:eastAsia="it-IT"/>
        </w:rPr>
        <w:t>In caso di diminuzione delle prestazioni fino alla concorrenza di un quinto in meno del corrispettivo complessivo del presente contratto, l’Impresa non avrà diritto ad alcun compenso o indennità oltre al corrispettivo maturato per le prestazioni effettivamente eseguite.</w:t>
      </w:r>
    </w:p>
    <w:p w:rsidR="00B35C13" w:rsidRDefault="00B35C13" w:rsidP="00B35C13">
      <w:pPr>
        <w:autoSpaceDE w:val="0"/>
        <w:autoSpaceDN w:val="0"/>
        <w:adjustRightInd w:val="0"/>
        <w:spacing w:line="300" w:lineRule="exact"/>
        <w:ind w:left="720" w:hanging="357"/>
        <w:jc w:val="both"/>
        <w:rPr>
          <w:rFonts w:ascii="Trebuchet MS" w:eastAsia="Times New Roman" w:hAnsi="Trebuchet MS"/>
          <w:sz w:val="20"/>
          <w:lang w:eastAsia="it-IT"/>
        </w:rPr>
      </w:pPr>
      <w:r>
        <w:rPr>
          <w:rFonts w:ascii="Trebuchet MS" w:eastAsia="Times New Roman" w:hAnsi="Trebuchet MS"/>
          <w:sz w:val="20"/>
          <w:lang w:eastAsia="it-IT"/>
        </w:rPr>
        <w:t>2.</w:t>
      </w:r>
      <w:r>
        <w:rPr>
          <w:rFonts w:ascii="Trebuchet MS" w:eastAsia="Times New Roman" w:hAnsi="Trebuchet MS"/>
          <w:sz w:val="20"/>
          <w:lang w:eastAsia="it-IT"/>
        </w:rPr>
        <w:tab/>
      </w:r>
      <w:r>
        <w:rPr>
          <w:rFonts w:ascii="Trebuchet MS" w:eastAsia="Times New Roman" w:hAnsi="Trebuchet MS"/>
          <w:sz w:val="20"/>
          <w:szCs w:val="24"/>
          <w:lang w:eastAsia="it-IT"/>
        </w:rPr>
        <w:t>UNICAM, in aggiunta a quanto previsto dal precedente comma, si riserva di richiedere, in ossequio a quanto previsto dall’art. 311, comma 3, del D.P.R. n.207/2010, le varianti in aumento o in diminuzione finalizzate al miglioramento o alla migliore funzionalità delle prestazioni oggetto del Contratto fino alla concorrenza del 5 (cinque) per cento dell’importo di cui all’art. 12 “Corrispettivo” del Contratto.</w:t>
      </w:r>
      <w:r>
        <w:t xml:space="preserve"> </w:t>
      </w:r>
      <w:r>
        <w:rPr>
          <w:rFonts w:ascii="Trebuchet MS" w:eastAsia="Times New Roman" w:hAnsi="Trebuchet MS"/>
          <w:sz w:val="20"/>
          <w:szCs w:val="24"/>
          <w:lang w:eastAsia="it-IT"/>
        </w:rPr>
        <w:t xml:space="preserve">In caso di diminuzione delle prestazioni fino alla concorrenza di un quinto in meno del corrispettivo complessivo del presente contratto, l’Impresa non avrà diritto ad alcun compenso o indennità oltre al corrispettivo maturato per le prestazioni effettivamente eseguite. </w:t>
      </w:r>
    </w:p>
    <w:p w:rsidR="00B35C13" w:rsidRDefault="00B35C13" w:rsidP="00B35C13">
      <w:pPr>
        <w:autoSpaceDE w:val="0"/>
        <w:autoSpaceDN w:val="0"/>
        <w:adjustRightInd w:val="0"/>
        <w:spacing w:line="300" w:lineRule="exact"/>
        <w:ind w:left="720" w:hanging="357"/>
        <w:jc w:val="both"/>
        <w:rPr>
          <w:rFonts w:ascii="Trebuchet MS" w:eastAsia="Times New Roman" w:hAnsi="Trebuchet MS"/>
          <w:sz w:val="20"/>
          <w:lang w:eastAsia="it-IT"/>
        </w:rPr>
      </w:pPr>
      <w:r>
        <w:rPr>
          <w:rFonts w:ascii="Trebuchet MS" w:eastAsia="Times New Roman" w:hAnsi="Trebuchet MS"/>
          <w:sz w:val="20"/>
          <w:lang w:eastAsia="it-IT"/>
        </w:rPr>
        <w:t>3.</w:t>
      </w:r>
      <w:r>
        <w:rPr>
          <w:rFonts w:ascii="Trebuchet MS" w:eastAsia="Times New Roman" w:hAnsi="Trebuchet MS"/>
          <w:sz w:val="20"/>
          <w:lang w:eastAsia="it-IT"/>
        </w:rPr>
        <w:tab/>
      </w:r>
      <w:r>
        <w:rPr>
          <w:rFonts w:ascii="Trebuchet MS" w:eastAsia="Times New Roman" w:hAnsi="Trebuchet MS"/>
          <w:sz w:val="20"/>
          <w:szCs w:val="24"/>
          <w:lang w:eastAsia="it-IT"/>
        </w:rPr>
        <w:t xml:space="preserve">In accordo con quanto previsto dal comma 6 dell’art. 311 del D.P.R. n. 207/2010, con la sottoscrizione del Contratto, il Fornitore espressamente accetta di eseguire tutte le variazioni di carattere non sostanziale che siano ritenute opportune da </w:t>
      </w:r>
      <w:r>
        <w:rPr>
          <w:rFonts w:ascii="Trebuchet MS" w:eastAsia="Times New Roman" w:hAnsi="Trebuchet MS"/>
          <w:sz w:val="20"/>
          <w:lang w:eastAsia="it-IT"/>
        </w:rPr>
        <w:t xml:space="preserve">UNICAM </w:t>
      </w:r>
      <w:r>
        <w:rPr>
          <w:rFonts w:ascii="Trebuchet MS" w:eastAsia="Times New Roman" w:hAnsi="Trebuchet MS"/>
          <w:sz w:val="20"/>
          <w:szCs w:val="24"/>
          <w:lang w:eastAsia="it-IT"/>
        </w:rPr>
        <w:t>purché non mutino sostanzialmente la natura delle attività oggetto del Contratto e non comportino a carico del Fornitore maggiori oneri.</w:t>
      </w:r>
    </w:p>
    <w:p w:rsidR="00B35C13" w:rsidRDefault="00B35C13" w:rsidP="00B35C13">
      <w:pPr>
        <w:autoSpaceDE w:val="0"/>
        <w:autoSpaceDN w:val="0"/>
        <w:adjustRightInd w:val="0"/>
        <w:spacing w:line="300" w:lineRule="exact"/>
        <w:ind w:left="720" w:hanging="357"/>
        <w:jc w:val="both"/>
        <w:rPr>
          <w:rFonts w:ascii="Trebuchet MS" w:eastAsia="Times New Roman" w:hAnsi="Trebuchet MS"/>
          <w:sz w:val="20"/>
          <w:szCs w:val="24"/>
          <w:lang w:eastAsia="it-IT"/>
        </w:rPr>
      </w:pPr>
      <w:r>
        <w:rPr>
          <w:rFonts w:ascii="Trebuchet MS" w:eastAsia="Times New Roman" w:hAnsi="Trebuchet MS"/>
          <w:sz w:val="20"/>
          <w:lang w:eastAsia="it-IT"/>
        </w:rPr>
        <w:t>4.</w:t>
      </w:r>
      <w:r>
        <w:rPr>
          <w:rFonts w:ascii="Trebuchet MS" w:eastAsia="Times New Roman" w:hAnsi="Trebuchet MS"/>
          <w:sz w:val="20"/>
          <w:lang w:eastAsia="it-IT"/>
        </w:rPr>
        <w:tab/>
      </w:r>
      <w:r>
        <w:rPr>
          <w:rFonts w:ascii="Trebuchet MS" w:eastAsia="Times New Roman" w:hAnsi="Trebuchet MS"/>
          <w:sz w:val="20"/>
          <w:szCs w:val="24"/>
          <w:lang w:eastAsia="it-IT"/>
        </w:rPr>
        <w:t xml:space="preserve">Nessuna variazione o modifica al Contratto potrà essere introdotta dal Fornitore se non è stata approvata da </w:t>
      </w:r>
      <w:r>
        <w:rPr>
          <w:rFonts w:ascii="Trebuchet MS" w:eastAsia="Times New Roman" w:hAnsi="Trebuchet MS"/>
          <w:sz w:val="20"/>
          <w:lang w:eastAsia="it-IT"/>
        </w:rPr>
        <w:t>UNICAM</w:t>
      </w:r>
      <w:r>
        <w:rPr>
          <w:rFonts w:ascii="Trebuchet MS" w:eastAsia="Times New Roman" w:hAnsi="Trebuchet MS"/>
          <w:sz w:val="20"/>
          <w:szCs w:val="24"/>
          <w:lang w:eastAsia="it-IT"/>
        </w:rPr>
        <w:t xml:space="preserve"> nel rispetto e nei limiti di quanto previsto dall’art. 311 del D.P.R. n. 207/2010 e qualora effettuate non daranno titolo a pagamenti o rimborsi di sorta e comporteranno, da parte del Fornitore, la rimessa in pristino della situazione preesistente.</w:t>
      </w:r>
    </w:p>
    <w:p w:rsidR="00B35C13" w:rsidRDefault="00B35C13" w:rsidP="00B35C13">
      <w:pPr>
        <w:autoSpaceDE w:val="0"/>
        <w:autoSpaceDN w:val="0"/>
        <w:adjustRightInd w:val="0"/>
        <w:spacing w:line="300" w:lineRule="exact"/>
        <w:ind w:left="720" w:hanging="357"/>
        <w:jc w:val="both"/>
        <w:rPr>
          <w:rFonts w:ascii="Trebuchet MS" w:eastAsia="Times New Roman" w:hAnsi="Trebuchet MS"/>
          <w:sz w:val="20"/>
          <w:lang w:eastAsia="it-IT"/>
        </w:rPr>
      </w:pPr>
    </w:p>
    <w:p w:rsidR="004313A2" w:rsidRDefault="004313A2" w:rsidP="008F45F3">
      <w:pPr>
        <w:widowControl w:val="0"/>
        <w:numPr>
          <w:ilvl w:val="12"/>
          <w:numId w:val="0"/>
        </w:numPr>
        <w:spacing w:line="300" w:lineRule="exact"/>
        <w:outlineLvl w:val="0"/>
        <w:rPr>
          <w:rFonts w:ascii="Trebuchet MS" w:eastAsia="Times New Roman" w:hAnsi="Trebuchet MS" w:cs="Trebuchet MS"/>
          <w:b/>
          <w:caps/>
          <w:kern w:val="2"/>
          <w:sz w:val="20"/>
          <w:szCs w:val="20"/>
          <w:lang w:eastAsia="it-IT"/>
        </w:rPr>
      </w:pPr>
    </w:p>
    <w:p w:rsidR="00072823" w:rsidRPr="00E41061" w:rsidRDefault="006D0D35" w:rsidP="00F746DE">
      <w:pPr>
        <w:widowControl w:val="0"/>
        <w:numPr>
          <w:ilvl w:val="12"/>
          <w:numId w:val="0"/>
        </w:numPr>
        <w:spacing w:line="300" w:lineRule="exact"/>
        <w:ind w:left="720" w:hanging="357"/>
        <w:jc w:val="center"/>
        <w:outlineLvl w:val="0"/>
        <w:rPr>
          <w:rFonts w:ascii="Trebuchet MS" w:eastAsia="Times New Roman" w:hAnsi="Trebuchet MS" w:cs="Trebuchet MS"/>
          <w:b/>
          <w:caps/>
          <w:kern w:val="2"/>
          <w:sz w:val="20"/>
          <w:szCs w:val="20"/>
          <w:lang w:eastAsia="it-IT"/>
        </w:rPr>
      </w:pPr>
      <w:bookmarkStart w:id="9" w:name="_Toc402453904"/>
      <w:r>
        <w:rPr>
          <w:rFonts w:ascii="Trebuchet MS" w:eastAsia="Times New Roman" w:hAnsi="Trebuchet MS" w:cs="Trebuchet MS"/>
          <w:b/>
          <w:caps/>
          <w:kern w:val="2"/>
          <w:sz w:val="20"/>
          <w:szCs w:val="20"/>
          <w:lang w:eastAsia="it-IT"/>
        </w:rPr>
        <w:t xml:space="preserve">Articolo </w:t>
      </w:r>
      <w:r w:rsidR="002A2ADC">
        <w:rPr>
          <w:rFonts w:ascii="Trebuchet MS" w:eastAsia="Times New Roman" w:hAnsi="Trebuchet MS" w:cs="Trebuchet MS"/>
          <w:b/>
          <w:caps/>
          <w:kern w:val="2"/>
          <w:sz w:val="20"/>
          <w:szCs w:val="20"/>
          <w:lang w:eastAsia="it-IT"/>
        </w:rPr>
        <w:t>4</w:t>
      </w:r>
      <w:bookmarkEnd w:id="9"/>
    </w:p>
    <w:p w:rsidR="00C01476" w:rsidRDefault="00072823" w:rsidP="00F746DE">
      <w:pPr>
        <w:pStyle w:val="StileGiustificatoInterlineaesatta15pt"/>
        <w:ind w:left="720" w:hanging="357"/>
        <w:jc w:val="center"/>
        <w:rPr>
          <w:b/>
          <w:caps/>
          <w:kern w:val="2"/>
          <w:lang w:eastAsia="it-IT"/>
        </w:rPr>
      </w:pPr>
      <w:r w:rsidRPr="00E41061">
        <w:rPr>
          <w:b/>
          <w:caps/>
          <w:kern w:val="2"/>
          <w:lang w:eastAsia="it-IT"/>
        </w:rPr>
        <w:t>Durata</w:t>
      </w:r>
    </w:p>
    <w:p w:rsidR="008F45F3" w:rsidRPr="003E22BD" w:rsidRDefault="00072823" w:rsidP="00FF2710">
      <w:pPr>
        <w:tabs>
          <w:tab w:val="left" w:pos="426"/>
        </w:tabs>
        <w:spacing w:line="300" w:lineRule="exact"/>
        <w:ind w:left="720" w:hanging="357"/>
        <w:jc w:val="both"/>
        <w:rPr>
          <w:rFonts w:ascii="Trebuchet MS" w:eastAsia="Times New Roman" w:hAnsi="Trebuchet MS"/>
          <w:sz w:val="20"/>
          <w:szCs w:val="20"/>
          <w:lang w:eastAsia="it-IT"/>
        </w:rPr>
      </w:pPr>
      <w:r>
        <w:rPr>
          <w:rFonts w:ascii="Trebuchet MS" w:eastAsia="Times New Roman" w:hAnsi="Trebuchet MS"/>
          <w:sz w:val="20"/>
          <w:szCs w:val="20"/>
          <w:lang w:eastAsia="it-IT"/>
        </w:rPr>
        <w:t>1.</w:t>
      </w:r>
      <w:r>
        <w:rPr>
          <w:rFonts w:ascii="Trebuchet MS" w:eastAsia="Times New Roman" w:hAnsi="Trebuchet MS"/>
          <w:sz w:val="20"/>
          <w:szCs w:val="20"/>
          <w:lang w:eastAsia="it-IT"/>
        </w:rPr>
        <w:tab/>
      </w:r>
      <w:r w:rsidR="00E96087">
        <w:rPr>
          <w:rFonts w:ascii="Trebuchet MS" w:eastAsia="Times New Roman" w:hAnsi="Trebuchet MS"/>
          <w:sz w:val="20"/>
          <w:szCs w:val="20"/>
          <w:lang w:eastAsia="it-IT"/>
        </w:rPr>
        <w:t>I</w:t>
      </w:r>
      <w:r w:rsidRPr="00E41061">
        <w:rPr>
          <w:rFonts w:ascii="Trebuchet MS" w:eastAsia="Times New Roman" w:hAnsi="Trebuchet MS"/>
          <w:sz w:val="20"/>
          <w:szCs w:val="20"/>
          <w:lang w:eastAsia="it-IT"/>
        </w:rPr>
        <w:t xml:space="preserve">l Contratto spiega i suoi effetti dalla </w:t>
      </w:r>
      <w:r w:rsidR="00BF038B">
        <w:rPr>
          <w:rFonts w:ascii="Trebuchet MS" w:eastAsia="Times New Roman" w:hAnsi="Trebuchet MS"/>
          <w:sz w:val="20"/>
          <w:szCs w:val="20"/>
          <w:lang w:eastAsia="it-IT"/>
        </w:rPr>
        <w:t>presa in carico dei servizi</w:t>
      </w:r>
      <w:r w:rsidRPr="00E41061">
        <w:rPr>
          <w:rFonts w:ascii="Trebuchet MS" w:eastAsia="Times New Roman" w:hAnsi="Trebuchet MS"/>
          <w:sz w:val="20"/>
          <w:szCs w:val="24"/>
          <w:lang w:eastAsia="it-IT"/>
        </w:rPr>
        <w:t xml:space="preserve"> ed avrà </w:t>
      </w:r>
      <w:r w:rsidR="003E22BD">
        <w:rPr>
          <w:rFonts w:ascii="Trebuchet MS" w:eastAsia="Times New Roman" w:hAnsi="Trebuchet MS"/>
          <w:sz w:val="20"/>
          <w:szCs w:val="24"/>
          <w:lang w:eastAsia="it-IT"/>
        </w:rPr>
        <w:t xml:space="preserve">durata di 7 (sette) </w:t>
      </w:r>
      <w:r w:rsidR="008F45F3">
        <w:rPr>
          <w:rFonts w:ascii="Trebuchet MS" w:eastAsia="Times New Roman" w:hAnsi="Trebuchet MS"/>
          <w:sz w:val="20"/>
          <w:szCs w:val="20"/>
          <w:lang w:eastAsia="it-IT"/>
        </w:rPr>
        <w:t>anni</w:t>
      </w:r>
      <w:r w:rsidR="003E22BD">
        <w:rPr>
          <w:rFonts w:ascii="Trebuchet MS" w:eastAsia="Times New Roman" w:hAnsi="Trebuchet MS"/>
          <w:sz w:val="20"/>
          <w:szCs w:val="20"/>
          <w:lang w:eastAsia="it-IT"/>
        </w:rPr>
        <w:t xml:space="preserve">. </w:t>
      </w:r>
    </w:p>
    <w:p w:rsidR="009E5A94" w:rsidRDefault="003E22BD" w:rsidP="009E5A94">
      <w:pPr>
        <w:tabs>
          <w:tab w:val="left" w:pos="709"/>
        </w:tabs>
        <w:autoSpaceDE w:val="0"/>
        <w:autoSpaceDN w:val="0"/>
        <w:adjustRightInd w:val="0"/>
        <w:spacing w:line="300" w:lineRule="exact"/>
        <w:ind w:left="720" w:hanging="357"/>
        <w:jc w:val="both"/>
        <w:rPr>
          <w:rFonts w:ascii="Trebuchet MS" w:eastAsia="Times New Roman" w:hAnsi="Trebuchet MS"/>
          <w:sz w:val="20"/>
          <w:szCs w:val="20"/>
          <w:lang w:eastAsia="it-IT"/>
        </w:rPr>
      </w:pPr>
      <w:r w:rsidRPr="00915E6B">
        <w:rPr>
          <w:rFonts w:ascii="Trebuchet MS" w:eastAsia="Times New Roman" w:hAnsi="Trebuchet MS"/>
          <w:sz w:val="20"/>
          <w:szCs w:val="24"/>
          <w:lang w:eastAsia="it-IT"/>
        </w:rPr>
        <w:t>2</w:t>
      </w:r>
      <w:r w:rsidR="008F45F3" w:rsidRPr="00915E6B">
        <w:rPr>
          <w:rFonts w:ascii="Trebuchet MS" w:eastAsia="Times New Roman" w:hAnsi="Trebuchet MS"/>
          <w:sz w:val="20"/>
          <w:szCs w:val="20"/>
          <w:lang w:eastAsia="it-IT"/>
        </w:rPr>
        <w:t>.</w:t>
      </w:r>
      <w:r w:rsidR="00454F8E" w:rsidRPr="00915E6B">
        <w:rPr>
          <w:rFonts w:ascii="Trebuchet MS" w:hAnsi="Trebuchet MS"/>
          <w:sz w:val="20"/>
          <w:szCs w:val="20"/>
        </w:rPr>
        <w:t xml:space="preserve"> </w:t>
      </w:r>
      <w:r w:rsidR="009E5A94" w:rsidRPr="00915E6B">
        <w:rPr>
          <w:rFonts w:ascii="Trebuchet MS" w:hAnsi="Trebuchet MS"/>
          <w:sz w:val="20"/>
          <w:szCs w:val="20"/>
        </w:rPr>
        <w:t xml:space="preserve">L’Amministrazione Comunale di Cassano delle Murge, successivamente alla sottoscrizione del presente contratto, avvia le procedure per la risoluzione </w:t>
      </w:r>
      <w:r w:rsidR="009E5A94" w:rsidRPr="00915E6B">
        <w:rPr>
          <w:rFonts w:ascii="Trebuchet MS" w:hAnsi="Trebuchet MS"/>
          <w:sz w:val="20"/>
          <w:szCs w:val="20"/>
        </w:rPr>
        <w:lastRenderedPageBreak/>
        <w:t xml:space="preserve">anticipata dell’attuale servizio in essere. E’ fatta salva la possibilità per il Comune di Cassano delle Murge, effettuate le proprie valutazioni di cui all’art. 14 della LR 20/08/2012 n°24, di decidere, </w:t>
      </w:r>
      <w:r w:rsidR="009E5A94" w:rsidRPr="000F47EA">
        <w:rPr>
          <w:rFonts w:ascii="Trebuchet MS" w:hAnsi="Trebuchet MS"/>
          <w:sz w:val="20"/>
          <w:szCs w:val="20"/>
        </w:rPr>
        <w:t>entro e non oltre 60</w:t>
      </w:r>
      <w:r w:rsidR="009E5A94" w:rsidRPr="00915E6B">
        <w:rPr>
          <w:rFonts w:ascii="Trebuchet MS" w:hAnsi="Trebuchet MS"/>
          <w:sz w:val="20"/>
          <w:szCs w:val="20"/>
        </w:rPr>
        <w:t xml:space="preserve"> </w:t>
      </w:r>
      <w:r w:rsidR="009E5A94">
        <w:rPr>
          <w:rFonts w:ascii="Trebuchet MS" w:hAnsi="Trebuchet MS"/>
          <w:sz w:val="20"/>
          <w:szCs w:val="20"/>
        </w:rPr>
        <w:t xml:space="preserve">(sessanta) giorni dalla data di sottoscrizione del presente contratto, </w:t>
      </w:r>
      <w:r w:rsidR="009E5A94" w:rsidRPr="00915E6B">
        <w:rPr>
          <w:rFonts w:ascii="Trebuchet MS" w:hAnsi="Trebuchet MS"/>
          <w:sz w:val="20"/>
          <w:szCs w:val="20"/>
        </w:rPr>
        <w:t>in modo da poter garantire l’avvio simultaneo del servizio anche sul territorio di propria competenza, di non procedere alla risoluzione dell’attuale servizio. In tal caso, limitatamente al Comune di Cassano delle Murge,</w:t>
      </w:r>
      <w:r w:rsidR="009E5A94" w:rsidRPr="00915E6B">
        <w:rPr>
          <w:rFonts w:ascii="Trebuchet MS" w:eastAsia="Times New Roman" w:hAnsi="Trebuchet MS"/>
          <w:sz w:val="20"/>
          <w:szCs w:val="20"/>
          <w:lang w:eastAsia="it-IT"/>
        </w:rPr>
        <w:t xml:space="preserve"> il presente contratto spiegherà i suoi effetti a decorrere dal 0</w:t>
      </w:r>
      <w:r w:rsidR="009E5A94">
        <w:rPr>
          <w:rFonts w:ascii="Trebuchet MS" w:eastAsia="Times New Roman" w:hAnsi="Trebuchet MS"/>
          <w:sz w:val="20"/>
          <w:szCs w:val="20"/>
          <w:lang w:eastAsia="it-IT"/>
        </w:rPr>
        <w:t>1</w:t>
      </w:r>
      <w:r w:rsidR="009E5A94" w:rsidRPr="00915E6B">
        <w:rPr>
          <w:rFonts w:ascii="Trebuchet MS" w:eastAsia="Times New Roman" w:hAnsi="Trebuchet MS"/>
          <w:sz w:val="20"/>
          <w:szCs w:val="20"/>
          <w:lang w:eastAsia="it-IT"/>
        </w:rPr>
        <w:t>/02/20</w:t>
      </w:r>
      <w:r w:rsidR="009E5A94">
        <w:rPr>
          <w:rFonts w:ascii="Trebuchet MS" w:eastAsia="Times New Roman" w:hAnsi="Trebuchet MS"/>
          <w:sz w:val="20"/>
          <w:szCs w:val="20"/>
          <w:lang w:eastAsia="it-IT"/>
        </w:rPr>
        <w:t>20</w:t>
      </w:r>
      <w:r w:rsidR="009E5A94" w:rsidRPr="00915E6B">
        <w:rPr>
          <w:rFonts w:ascii="Trebuchet MS" w:eastAsia="Times New Roman" w:hAnsi="Trebuchet MS"/>
          <w:sz w:val="20"/>
          <w:szCs w:val="20"/>
          <w:lang w:eastAsia="it-IT"/>
        </w:rPr>
        <w:t xml:space="preserve"> ed avrà in ogni caso termine allo spirare della durata stabilita al comma 1.</w:t>
      </w:r>
    </w:p>
    <w:p w:rsidR="00FF2710" w:rsidRPr="00651E79" w:rsidRDefault="00FF2710" w:rsidP="009E5A94">
      <w:pPr>
        <w:tabs>
          <w:tab w:val="left" w:pos="709"/>
        </w:tabs>
        <w:autoSpaceDE w:val="0"/>
        <w:autoSpaceDN w:val="0"/>
        <w:adjustRightInd w:val="0"/>
        <w:spacing w:line="300" w:lineRule="exact"/>
        <w:ind w:left="720" w:hanging="357"/>
        <w:jc w:val="both"/>
        <w:rPr>
          <w:rFonts w:ascii="Trebuchet MS" w:eastAsia="Times New Roman" w:hAnsi="Trebuchet MS"/>
          <w:sz w:val="20"/>
          <w:szCs w:val="20"/>
          <w:lang w:eastAsia="it-IT"/>
        </w:rPr>
      </w:pPr>
      <w:r w:rsidRPr="00FF2710">
        <w:rPr>
          <w:rFonts w:ascii="Trebuchet MS" w:hAnsi="Trebuchet MS"/>
          <w:sz w:val="20"/>
          <w:szCs w:val="20"/>
        </w:rPr>
        <w:t>3</w:t>
      </w:r>
      <w:r w:rsidR="003E22BD" w:rsidRPr="00FF2710">
        <w:rPr>
          <w:rFonts w:ascii="Trebuchet MS" w:hAnsi="Trebuchet MS"/>
          <w:sz w:val="20"/>
          <w:szCs w:val="20"/>
        </w:rPr>
        <w:t>.</w:t>
      </w:r>
      <w:r w:rsidR="003E22BD" w:rsidRPr="00FF2710">
        <w:rPr>
          <w:rFonts w:ascii="Trebuchet MS" w:hAnsi="Trebuchet MS"/>
          <w:sz w:val="20"/>
          <w:szCs w:val="20"/>
        </w:rPr>
        <w:tab/>
      </w:r>
      <w:r w:rsidRPr="00651E79">
        <w:rPr>
          <w:rFonts w:ascii="Trebuchet MS" w:hAnsi="Trebuchet MS"/>
          <w:sz w:val="20"/>
          <w:szCs w:val="20"/>
        </w:rPr>
        <w:t xml:space="preserve">UNICAM, </w:t>
      </w:r>
      <w:r w:rsidR="00C01AB8">
        <w:rPr>
          <w:rFonts w:ascii="Trebuchet MS" w:hAnsi="Trebuchet MS"/>
          <w:sz w:val="20"/>
          <w:szCs w:val="20"/>
        </w:rPr>
        <w:t xml:space="preserve">anche su istanza delle Amministrazioni Comunali, </w:t>
      </w:r>
      <w:r w:rsidRPr="00651E79">
        <w:rPr>
          <w:rFonts w:ascii="Trebuchet MS" w:hAnsi="Trebuchet MS"/>
          <w:sz w:val="20"/>
          <w:szCs w:val="20"/>
        </w:rPr>
        <w:t>sussistendone i requisiti, si riserva la facoltà di ricorrere, con preavviso di 3 (tre) mesi, alla procedura di cui all’art. 57, comma 5</w:t>
      </w:r>
      <w:r w:rsidR="003C6DFC">
        <w:rPr>
          <w:rFonts w:ascii="Trebuchet MS" w:hAnsi="Trebuchet MS"/>
          <w:sz w:val="20"/>
          <w:szCs w:val="20"/>
        </w:rPr>
        <w:t>,</w:t>
      </w:r>
      <w:r w:rsidRPr="00651E79">
        <w:rPr>
          <w:rFonts w:ascii="Trebuchet MS" w:hAnsi="Trebuchet MS"/>
          <w:sz w:val="20"/>
          <w:szCs w:val="20"/>
        </w:rPr>
        <w:t xml:space="preserve"> lett. b), del D.Lgs. n. 163/2006 per la ripetizione di servizi analoghi a quelli oggetto del presente appalto e per un ulteriore periodo pari a 24 mesi per un importo massimo </w:t>
      </w:r>
      <w:r w:rsidR="00651E79">
        <w:rPr>
          <w:rFonts w:ascii="Trebuchet MS" w:hAnsi="Trebuchet MS"/>
          <w:sz w:val="20"/>
          <w:szCs w:val="20"/>
        </w:rPr>
        <w:t xml:space="preserve">non superiore </w:t>
      </w:r>
      <w:r w:rsidRPr="00651E79">
        <w:rPr>
          <w:rFonts w:ascii="Trebuchet MS" w:hAnsi="Trebuchet MS"/>
          <w:sz w:val="20"/>
          <w:szCs w:val="20"/>
        </w:rPr>
        <w:t>a Euro 40.000.000,00 (quarantamilioni</w:t>
      </w:r>
      <w:r w:rsidR="006045F4">
        <w:rPr>
          <w:rFonts w:ascii="Trebuchet MS" w:hAnsi="Trebuchet MS"/>
          <w:sz w:val="20"/>
          <w:szCs w:val="20"/>
        </w:rPr>
        <w:t>/00</w:t>
      </w:r>
      <w:r w:rsidRPr="00651E79">
        <w:rPr>
          <w:rFonts w:ascii="Trebuchet MS" w:hAnsi="Trebuchet MS"/>
          <w:sz w:val="20"/>
          <w:szCs w:val="20"/>
        </w:rPr>
        <w:t>).</w:t>
      </w:r>
    </w:p>
    <w:p w:rsidR="00FF2710" w:rsidRPr="00FF2710" w:rsidRDefault="00FF2710" w:rsidP="00B25501">
      <w:pPr>
        <w:tabs>
          <w:tab w:val="left" w:pos="426"/>
        </w:tabs>
        <w:spacing w:line="300" w:lineRule="exact"/>
        <w:ind w:left="720" w:hanging="357"/>
        <w:jc w:val="both"/>
        <w:rPr>
          <w:rFonts w:ascii="Trebuchet MS" w:eastAsia="Times New Roman" w:hAnsi="Trebuchet MS"/>
          <w:sz w:val="20"/>
          <w:szCs w:val="20"/>
          <w:lang w:eastAsia="it-IT"/>
        </w:rPr>
      </w:pPr>
    </w:p>
    <w:p w:rsidR="00497163" w:rsidRDefault="00497163" w:rsidP="00FF2710">
      <w:pPr>
        <w:pStyle w:val="Numeroelenco"/>
        <w:widowControl w:val="0"/>
        <w:numPr>
          <w:ilvl w:val="0"/>
          <w:numId w:val="0"/>
        </w:numPr>
      </w:pPr>
    </w:p>
    <w:p w:rsidR="00705614" w:rsidRDefault="00705614" w:rsidP="00FF2710">
      <w:pPr>
        <w:pStyle w:val="Numeroelenco"/>
        <w:widowControl w:val="0"/>
        <w:numPr>
          <w:ilvl w:val="0"/>
          <w:numId w:val="0"/>
        </w:numPr>
      </w:pPr>
    </w:p>
    <w:p w:rsidR="00705614" w:rsidRPr="00705614" w:rsidRDefault="00705614" w:rsidP="00F746DE">
      <w:pPr>
        <w:pStyle w:val="Numeroelenco"/>
        <w:numPr>
          <w:ilvl w:val="0"/>
          <w:numId w:val="0"/>
        </w:numPr>
        <w:ind w:left="720" w:hanging="357"/>
        <w:jc w:val="center"/>
        <w:rPr>
          <w:b/>
        </w:rPr>
      </w:pPr>
      <w:bookmarkStart w:id="10" w:name="_Toc367785687"/>
      <w:bookmarkStart w:id="11" w:name="_Toc367785831"/>
      <w:bookmarkStart w:id="12" w:name="_Toc367785903"/>
      <w:bookmarkStart w:id="13" w:name="_Toc367786192"/>
      <w:bookmarkStart w:id="14" w:name="_Toc367787393"/>
      <w:bookmarkStart w:id="15" w:name="_Toc367787429"/>
      <w:bookmarkStart w:id="16" w:name="_Toc400016570"/>
      <w:r w:rsidRPr="00705614">
        <w:rPr>
          <w:b/>
        </w:rPr>
        <w:t xml:space="preserve">ARTICOLO </w:t>
      </w:r>
      <w:r w:rsidR="00776EDF">
        <w:rPr>
          <w:b/>
        </w:rPr>
        <w:t>5</w:t>
      </w:r>
    </w:p>
    <w:p w:rsidR="00493C2F" w:rsidRDefault="00705614" w:rsidP="00F746DE">
      <w:pPr>
        <w:pStyle w:val="Numeroelenco"/>
        <w:numPr>
          <w:ilvl w:val="0"/>
          <w:numId w:val="0"/>
        </w:numPr>
        <w:ind w:left="720" w:hanging="357"/>
        <w:jc w:val="center"/>
        <w:rPr>
          <w:b/>
        </w:rPr>
      </w:pPr>
      <w:bookmarkStart w:id="17" w:name="_Toc367785688"/>
      <w:bookmarkStart w:id="18" w:name="_Toc367785832"/>
      <w:bookmarkStart w:id="19" w:name="_Toc367785904"/>
      <w:bookmarkStart w:id="20" w:name="_Toc367786193"/>
      <w:r w:rsidRPr="00705614">
        <w:rPr>
          <w:b/>
        </w:rPr>
        <w:t>TERMINI DI AVVIO ED ESECUZIONE DEI SERVIZI</w:t>
      </w:r>
      <w:bookmarkEnd w:id="10"/>
      <w:bookmarkEnd w:id="11"/>
      <w:bookmarkEnd w:id="12"/>
      <w:bookmarkEnd w:id="13"/>
      <w:bookmarkEnd w:id="14"/>
      <w:bookmarkEnd w:id="15"/>
      <w:bookmarkEnd w:id="16"/>
      <w:bookmarkEnd w:id="17"/>
      <w:bookmarkEnd w:id="18"/>
      <w:bookmarkEnd w:id="19"/>
      <w:bookmarkEnd w:id="20"/>
      <w:r w:rsidR="00493C2F">
        <w:rPr>
          <w:b/>
        </w:rPr>
        <w:t xml:space="preserve"> </w:t>
      </w:r>
    </w:p>
    <w:p w:rsidR="0079377B" w:rsidRDefault="006C03B8" w:rsidP="00FB5DF8">
      <w:pPr>
        <w:pStyle w:val="Numeroelenco"/>
        <w:numPr>
          <w:ilvl w:val="0"/>
          <w:numId w:val="30"/>
        </w:numPr>
      </w:pPr>
      <w:r>
        <w:t>I</w:t>
      </w:r>
      <w:r w:rsidR="0079377B">
        <w:t>l Fornitore si obbliga,</w:t>
      </w:r>
      <w:r w:rsidR="0079377B" w:rsidRPr="0079377B">
        <w:t xml:space="preserve"> </w:t>
      </w:r>
      <w:r w:rsidR="0079377B" w:rsidRPr="00705614">
        <w:t xml:space="preserve">pena l’applicazione della penale di cui all’art. </w:t>
      </w:r>
      <w:r w:rsidR="003C6DFC">
        <w:t xml:space="preserve">11 </w:t>
      </w:r>
      <w:r w:rsidR="0079377B" w:rsidRPr="00705614">
        <w:t>“Penali”</w:t>
      </w:r>
      <w:r w:rsidR="0079377B">
        <w:t xml:space="preserve">, ad avviare </w:t>
      </w:r>
      <w:r>
        <w:t xml:space="preserve">i servizi </w:t>
      </w:r>
      <w:r w:rsidR="00DA239D">
        <w:t xml:space="preserve">oggetto del presente Contratto </w:t>
      </w:r>
      <w:r>
        <w:t>(</w:t>
      </w:r>
      <w:r w:rsidR="00DA239D">
        <w:t>di cui all’</w:t>
      </w:r>
      <w:r>
        <w:t>art. 2</w:t>
      </w:r>
      <w:r w:rsidR="003C6DFC">
        <w:t>,</w:t>
      </w:r>
      <w:r>
        <w:t xml:space="preserve"> comma 1)</w:t>
      </w:r>
      <w:r w:rsidR="003C6DFC">
        <w:t>,</w:t>
      </w:r>
      <w:r>
        <w:t xml:space="preserve"> </w:t>
      </w:r>
      <w:r w:rsidR="0079377B">
        <w:t xml:space="preserve">improrogabilmente e simultaneamente su tutti i territori delle Amministrazioni Comunali,  </w:t>
      </w:r>
      <w:r w:rsidRPr="006C03B8">
        <w:t xml:space="preserve">entro </w:t>
      </w:r>
      <w:r w:rsidR="00DA239D">
        <w:t>centoventi giorni dalla sottoscrizione del Contratto, secondo le modalità previste</w:t>
      </w:r>
      <w:r w:rsidRPr="006C03B8">
        <w:t xml:space="preserve"> al par. </w:t>
      </w:r>
      <w:r>
        <w:t>6</w:t>
      </w:r>
      <w:r w:rsidRPr="006C03B8">
        <w:t xml:space="preserve"> del </w:t>
      </w:r>
      <w:r>
        <w:t>C</w:t>
      </w:r>
      <w:r w:rsidRPr="006C03B8">
        <w:t xml:space="preserve">apitolato </w:t>
      </w:r>
      <w:r>
        <w:t>T</w:t>
      </w:r>
      <w:r w:rsidRPr="006C03B8">
        <w:t>ecnico</w:t>
      </w:r>
      <w:r>
        <w:t xml:space="preserve"> (avvio dei servizi)</w:t>
      </w:r>
      <w:r w:rsidR="005E0B11">
        <w:t>.</w:t>
      </w:r>
      <w:r w:rsidR="0079377B">
        <w:t xml:space="preserve">  </w:t>
      </w:r>
      <w:r w:rsidR="005E0B11">
        <w:rPr>
          <w:b/>
          <w:color w:val="FF0000"/>
        </w:rPr>
        <w:t xml:space="preserve"> </w:t>
      </w:r>
    </w:p>
    <w:p w:rsidR="00D170B5" w:rsidRDefault="00651E79" w:rsidP="00FB5DF8">
      <w:pPr>
        <w:pStyle w:val="Paragrafoelenco"/>
        <w:numPr>
          <w:ilvl w:val="0"/>
          <w:numId w:val="30"/>
        </w:numPr>
        <w:tabs>
          <w:tab w:val="left" w:pos="426"/>
        </w:tabs>
        <w:spacing w:line="300" w:lineRule="exact"/>
        <w:jc w:val="both"/>
        <w:rPr>
          <w:rFonts w:ascii="Trebuchet MS" w:eastAsia="Times New Roman" w:hAnsi="Trebuchet MS"/>
          <w:sz w:val="20"/>
          <w:szCs w:val="20"/>
          <w:lang w:eastAsia="it-IT"/>
        </w:rPr>
      </w:pPr>
      <w:r>
        <w:rPr>
          <w:rFonts w:ascii="Trebuchet MS" w:hAnsi="Trebuchet MS"/>
          <w:sz w:val="20"/>
          <w:szCs w:val="20"/>
        </w:rPr>
        <w:t>L</w:t>
      </w:r>
      <w:r w:rsidRPr="00651E79">
        <w:rPr>
          <w:rFonts w:ascii="Trebuchet MS" w:eastAsia="Times New Roman" w:hAnsi="Trebuchet MS"/>
          <w:sz w:val="20"/>
          <w:szCs w:val="20"/>
          <w:lang w:eastAsia="it-IT"/>
        </w:rPr>
        <w:t xml:space="preserve">e </w:t>
      </w:r>
      <w:r w:rsidR="00E96087">
        <w:rPr>
          <w:rFonts w:ascii="Trebuchet MS" w:eastAsia="Times New Roman" w:hAnsi="Trebuchet MS"/>
          <w:sz w:val="20"/>
          <w:szCs w:val="20"/>
          <w:lang w:eastAsia="it-IT"/>
        </w:rPr>
        <w:t xml:space="preserve">singole </w:t>
      </w:r>
      <w:r w:rsidRPr="00651E79">
        <w:rPr>
          <w:rFonts w:ascii="Trebuchet MS" w:eastAsia="Times New Roman" w:hAnsi="Trebuchet MS"/>
          <w:sz w:val="20"/>
          <w:szCs w:val="20"/>
          <w:lang w:eastAsia="it-IT"/>
        </w:rPr>
        <w:t xml:space="preserve">Amministrazioni Comunali redigeranno apposito verbale </w:t>
      </w:r>
      <w:r w:rsidR="00DA239D" w:rsidRPr="00DA239D">
        <w:rPr>
          <w:rFonts w:ascii="Trebuchet MS" w:eastAsia="Times New Roman" w:hAnsi="Trebuchet MS"/>
          <w:sz w:val="20"/>
          <w:szCs w:val="20"/>
          <w:lang w:eastAsia="it-IT"/>
        </w:rPr>
        <w:t xml:space="preserve">accettazione dei nuovi mezzi e di presa visione </w:t>
      </w:r>
      <w:r w:rsidR="00DA239D">
        <w:rPr>
          <w:rFonts w:ascii="Trebuchet MS" w:eastAsia="Times New Roman" w:hAnsi="Trebuchet MS"/>
          <w:sz w:val="20"/>
          <w:szCs w:val="20"/>
          <w:lang w:eastAsia="it-IT"/>
        </w:rPr>
        <w:t xml:space="preserve">dei </w:t>
      </w:r>
      <w:r w:rsidR="00DA239D" w:rsidRPr="00DA239D">
        <w:rPr>
          <w:rFonts w:ascii="Trebuchet MS" w:eastAsia="Times New Roman" w:hAnsi="Trebuchet MS"/>
          <w:sz w:val="20"/>
          <w:szCs w:val="20"/>
          <w:lang w:eastAsia="it-IT"/>
        </w:rPr>
        <w:t xml:space="preserve">cantieri </w:t>
      </w:r>
      <w:r w:rsidRPr="00651E79">
        <w:rPr>
          <w:rFonts w:ascii="Trebuchet MS" w:eastAsia="Times New Roman" w:hAnsi="Trebuchet MS"/>
          <w:sz w:val="20"/>
          <w:szCs w:val="20"/>
          <w:lang w:eastAsia="it-IT"/>
        </w:rPr>
        <w:t>in contraddittorio con il Fornitore</w:t>
      </w:r>
      <w:r w:rsidR="00D170B5">
        <w:rPr>
          <w:rFonts w:ascii="Trebuchet MS" w:eastAsia="Times New Roman" w:hAnsi="Trebuchet MS"/>
          <w:sz w:val="20"/>
          <w:szCs w:val="20"/>
          <w:lang w:eastAsia="it-IT"/>
        </w:rPr>
        <w:t>, accertando previamente il possesso, da parte del Fornitore medesimo, dei seguenti requisiti:</w:t>
      </w:r>
    </w:p>
    <w:p w:rsidR="00D170B5" w:rsidRPr="00DA239D" w:rsidRDefault="00D170B5" w:rsidP="00D170B5">
      <w:pPr>
        <w:pStyle w:val="Paragrafoelenco"/>
        <w:tabs>
          <w:tab w:val="left" w:pos="426"/>
        </w:tabs>
        <w:spacing w:line="300" w:lineRule="exact"/>
        <w:ind w:left="1134" w:hanging="411"/>
        <w:jc w:val="both"/>
        <w:rPr>
          <w:rFonts w:ascii="Trebuchet MS" w:eastAsia="Times New Roman" w:hAnsi="Trebuchet MS"/>
          <w:sz w:val="20"/>
          <w:szCs w:val="20"/>
          <w:lang w:eastAsia="it-IT"/>
        </w:rPr>
      </w:pPr>
      <w:r w:rsidRPr="00DA239D">
        <w:rPr>
          <w:rFonts w:ascii="Trebuchet MS" w:eastAsia="Times New Roman" w:hAnsi="Trebuchet MS"/>
          <w:sz w:val="20"/>
          <w:szCs w:val="20"/>
          <w:lang w:eastAsia="it-IT"/>
        </w:rPr>
        <w:t>a)</w:t>
      </w:r>
      <w:r w:rsidRPr="00DA239D">
        <w:rPr>
          <w:rFonts w:ascii="Trebuchet MS" w:eastAsia="Times New Roman" w:hAnsi="Trebuchet MS"/>
          <w:sz w:val="20"/>
          <w:szCs w:val="20"/>
          <w:lang w:eastAsia="it-IT"/>
        </w:rPr>
        <w:tab/>
        <w:t xml:space="preserve">un cantiere-deposito (a titolo di proprietà, locazione, comodato d’uso o altro titolo idoneo) ubicato in almeno uno dei territori comunali, idoneo ed adeguatamente attrezzato al ricovero degli automezzi e alle esigenze organizzative dei servizi da svolgere ed alle necessità del personale addetto, nonché munito di tutte le autorizzazioni amministrative e sanitarie prescritte dalle vigenti norme in materia per la specifica destinazione d’uso, il tutto secondo le prescrizioni </w:t>
      </w:r>
      <w:r w:rsidR="00DA239D" w:rsidRPr="00DA239D">
        <w:rPr>
          <w:rFonts w:ascii="Trebuchet MS" w:eastAsia="Times New Roman" w:hAnsi="Trebuchet MS"/>
          <w:sz w:val="20"/>
          <w:szCs w:val="20"/>
          <w:lang w:eastAsia="it-IT"/>
        </w:rPr>
        <w:t xml:space="preserve">del par. 8.2 </w:t>
      </w:r>
      <w:r w:rsidRPr="00DA239D">
        <w:rPr>
          <w:rFonts w:ascii="Trebuchet MS" w:eastAsia="Times New Roman" w:hAnsi="Trebuchet MS"/>
          <w:sz w:val="20"/>
          <w:szCs w:val="20"/>
          <w:lang w:eastAsia="it-IT"/>
        </w:rPr>
        <w:t xml:space="preserve">del Capitolato Tecnico; </w:t>
      </w:r>
    </w:p>
    <w:p w:rsidR="00D170B5" w:rsidRPr="00D170B5" w:rsidRDefault="00D170B5" w:rsidP="00D170B5">
      <w:pPr>
        <w:pStyle w:val="Paragrafoelenco"/>
        <w:tabs>
          <w:tab w:val="left" w:pos="426"/>
        </w:tabs>
        <w:spacing w:line="300" w:lineRule="exact"/>
        <w:ind w:left="1134" w:hanging="425"/>
        <w:jc w:val="both"/>
        <w:rPr>
          <w:rFonts w:ascii="Trebuchet MS" w:eastAsia="Times New Roman" w:hAnsi="Trebuchet MS"/>
          <w:sz w:val="20"/>
          <w:szCs w:val="20"/>
          <w:lang w:eastAsia="it-IT"/>
        </w:rPr>
      </w:pPr>
      <w:r w:rsidRPr="00DA239D">
        <w:rPr>
          <w:rFonts w:ascii="Trebuchet MS" w:eastAsia="Times New Roman" w:hAnsi="Trebuchet MS"/>
          <w:sz w:val="20"/>
          <w:szCs w:val="20"/>
          <w:lang w:eastAsia="it-IT"/>
        </w:rPr>
        <w:t>b)</w:t>
      </w:r>
      <w:r w:rsidRPr="00DA239D">
        <w:rPr>
          <w:rFonts w:ascii="Trebuchet MS" w:eastAsia="Times New Roman" w:hAnsi="Trebuchet MS"/>
          <w:sz w:val="20"/>
          <w:szCs w:val="20"/>
          <w:lang w:eastAsia="it-IT"/>
        </w:rPr>
        <w:tab/>
        <w:t xml:space="preserve">fermi i mezzi e le attrezzature messi a disposizione dall’UNICAM e/o dalle Amministrazioni Comunali, i mezzi e l’attrezzatura tecnica nuova di fabbrica idonea e necessaria per il regolare svolgimento delle prestazioni contrattuali, in conformità alle prescrizioni indicate nell’art. </w:t>
      </w:r>
      <w:r w:rsidR="00DA239D" w:rsidRPr="00DA239D">
        <w:rPr>
          <w:rFonts w:ascii="Trebuchet MS" w:eastAsia="Times New Roman" w:hAnsi="Trebuchet MS"/>
          <w:sz w:val="20"/>
          <w:szCs w:val="20"/>
          <w:lang w:eastAsia="it-IT"/>
        </w:rPr>
        <w:t xml:space="preserve">8.1 </w:t>
      </w:r>
      <w:r w:rsidRPr="00DA239D">
        <w:rPr>
          <w:rFonts w:ascii="Trebuchet MS" w:eastAsia="Times New Roman" w:hAnsi="Trebuchet MS"/>
          <w:sz w:val="20"/>
          <w:szCs w:val="20"/>
          <w:lang w:eastAsia="it-IT"/>
        </w:rPr>
        <w:t xml:space="preserve">del Capitolato Tecnico e nella documentazione a base di gara, muniti di tutte </w:t>
      </w:r>
      <w:r w:rsidRPr="00DA239D">
        <w:rPr>
          <w:rFonts w:ascii="Trebuchet MS" w:eastAsia="Times New Roman" w:hAnsi="Trebuchet MS"/>
          <w:sz w:val="20"/>
          <w:szCs w:val="20"/>
          <w:lang w:eastAsia="it-IT"/>
        </w:rPr>
        <w:lastRenderedPageBreak/>
        <w:t>le autorizzazioni amministrative e sanitarie all’uso prescritte dalla vigente normativa in materia;</w:t>
      </w:r>
    </w:p>
    <w:p w:rsidR="00DA239D" w:rsidRPr="002D57F7" w:rsidRDefault="00442F06" w:rsidP="00FB5DF8">
      <w:pPr>
        <w:pStyle w:val="Paragrafoelenco"/>
        <w:numPr>
          <w:ilvl w:val="0"/>
          <w:numId w:val="30"/>
        </w:numPr>
        <w:tabs>
          <w:tab w:val="left" w:pos="426"/>
        </w:tabs>
        <w:spacing w:line="300" w:lineRule="exact"/>
        <w:jc w:val="both"/>
        <w:rPr>
          <w:rFonts w:ascii="Trebuchet MS" w:eastAsia="Times New Roman" w:hAnsi="Trebuchet MS"/>
          <w:sz w:val="20"/>
          <w:szCs w:val="20"/>
          <w:lang w:eastAsia="it-IT"/>
        </w:rPr>
      </w:pPr>
      <w:r>
        <w:rPr>
          <w:rFonts w:ascii="Trebuchet MS" w:eastAsia="Times New Roman" w:hAnsi="Trebuchet MS"/>
          <w:sz w:val="20"/>
          <w:szCs w:val="20"/>
          <w:lang w:eastAsia="it-IT"/>
        </w:rPr>
        <w:t xml:space="preserve">Nella fase transitoria, </w:t>
      </w:r>
      <w:r w:rsidR="00C84046">
        <w:rPr>
          <w:rFonts w:ascii="Trebuchet MS" w:eastAsia="Times New Roman" w:hAnsi="Trebuchet MS"/>
          <w:sz w:val="20"/>
          <w:szCs w:val="20"/>
          <w:lang w:eastAsia="it-IT"/>
        </w:rPr>
        <w:t xml:space="preserve">a decorrere dalla </w:t>
      </w:r>
      <w:r w:rsidR="00DA239D" w:rsidRPr="00DA239D">
        <w:rPr>
          <w:rFonts w:ascii="Trebuchet MS" w:eastAsia="Times New Roman" w:hAnsi="Trebuchet MS"/>
          <w:sz w:val="20"/>
          <w:szCs w:val="20"/>
          <w:lang w:eastAsia="it-IT"/>
        </w:rPr>
        <w:t>data di presa in carico</w:t>
      </w:r>
      <w:r w:rsidR="004B7B19">
        <w:rPr>
          <w:rFonts w:ascii="Trebuchet MS" w:eastAsia="Times New Roman" w:hAnsi="Trebuchet MS"/>
          <w:sz w:val="20"/>
          <w:szCs w:val="20"/>
          <w:lang w:eastAsia="it-IT"/>
        </w:rPr>
        <w:t xml:space="preserve"> dei servizi, come individuata al par. 6 del Capitolato Tecnico,</w:t>
      </w:r>
      <w:r w:rsidR="00DA239D" w:rsidRPr="005E0B11">
        <w:rPr>
          <w:rFonts w:ascii="Trebuchet MS" w:eastAsia="Times New Roman" w:hAnsi="Trebuchet MS"/>
          <w:color w:val="FF0000"/>
          <w:sz w:val="20"/>
          <w:szCs w:val="20"/>
          <w:lang w:eastAsia="it-IT"/>
        </w:rPr>
        <w:t xml:space="preserve"> </w:t>
      </w:r>
      <w:r w:rsidR="00C84046">
        <w:rPr>
          <w:rFonts w:ascii="Trebuchet MS" w:eastAsia="Times New Roman" w:hAnsi="Trebuchet MS"/>
          <w:sz w:val="20"/>
          <w:szCs w:val="20"/>
          <w:lang w:eastAsia="it-IT"/>
        </w:rPr>
        <w:t>e fino all</w:t>
      </w:r>
      <w:r w:rsidR="004B7B19">
        <w:rPr>
          <w:rFonts w:ascii="Trebuchet MS" w:eastAsia="Times New Roman" w:hAnsi="Trebuchet MS"/>
          <w:sz w:val="20"/>
          <w:szCs w:val="20"/>
          <w:lang w:eastAsia="it-IT"/>
        </w:rPr>
        <w:t xml:space="preserve">a data di </w:t>
      </w:r>
      <w:r w:rsidR="00C84046">
        <w:rPr>
          <w:rFonts w:ascii="Trebuchet MS" w:eastAsia="Times New Roman" w:hAnsi="Trebuchet MS"/>
          <w:sz w:val="20"/>
          <w:szCs w:val="20"/>
          <w:lang w:eastAsia="it-IT"/>
        </w:rPr>
        <w:t xml:space="preserve">avvio dei servizi, </w:t>
      </w:r>
      <w:r>
        <w:rPr>
          <w:rFonts w:ascii="Trebuchet MS" w:eastAsia="Times New Roman" w:hAnsi="Trebuchet MS"/>
          <w:sz w:val="20"/>
          <w:szCs w:val="20"/>
          <w:lang w:eastAsia="it-IT"/>
        </w:rPr>
        <w:t>il Fornitore dovrà provvedere al</w:t>
      </w:r>
      <w:r w:rsidR="005E0B11">
        <w:rPr>
          <w:rFonts w:ascii="Trebuchet MS" w:eastAsia="Times New Roman" w:hAnsi="Trebuchet MS"/>
          <w:sz w:val="20"/>
          <w:szCs w:val="20"/>
          <w:lang w:eastAsia="it-IT"/>
        </w:rPr>
        <w:t>l</w:t>
      </w:r>
      <w:r>
        <w:rPr>
          <w:rFonts w:ascii="Trebuchet MS" w:eastAsia="Times New Roman" w:hAnsi="Trebuchet MS"/>
          <w:sz w:val="20"/>
          <w:szCs w:val="20"/>
          <w:lang w:eastAsia="it-IT"/>
        </w:rPr>
        <w:t xml:space="preserve">a gestione dei servizi di raccolta dei rifiuti secondo le modalità operative seguite dal gestore uscente e, contemporaneamente, </w:t>
      </w:r>
      <w:r w:rsidR="00C84046">
        <w:rPr>
          <w:rFonts w:ascii="Trebuchet MS" w:eastAsia="Times New Roman" w:hAnsi="Trebuchet MS"/>
          <w:sz w:val="20"/>
          <w:szCs w:val="20"/>
          <w:lang w:eastAsia="it-IT"/>
        </w:rPr>
        <w:t xml:space="preserve">dovrà </w:t>
      </w:r>
      <w:r>
        <w:rPr>
          <w:rFonts w:ascii="Trebuchet MS" w:eastAsia="Times New Roman" w:hAnsi="Trebuchet MS"/>
          <w:sz w:val="20"/>
          <w:szCs w:val="20"/>
          <w:lang w:eastAsia="it-IT"/>
        </w:rPr>
        <w:t>svolgere tutte le attività necessarie per garantire il corretto avvio dei servizi di raccolta domiciliare</w:t>
      </w:r>
      <w:r w:rsidR="00DA239D">
        <w:rPr>
          <w:rFonts w:ascii="Trebuchet MS" w:eastAsia="Times New Roman" w:hAnsi="Trebuchet MS"/>
          <w:sz w:val="20"/>
          <w:szCs w:val="20"/>
          <w:lang w:eastAsia="it-IT"/>
        </w:rPr>
        <w:t xml:space="preserve">, dettagliatamente descritte al par. </w:t>
      </w:r>
      <w:r w:rsidR="00DA239D" w:rsidRPr="00DA239D">
        <w:rPr>
          <w:rFonts w:ascii="Trebuchet MS" w:eastAsia="Times New Roman" w:hAnsi="Trebuchet MS"/>
          <w:sz w:val="20"/>
          <w:szCs w:val="20"/>
          <w:lang w:eastAsia="it-IT"/>
        </w:rPr>
        <w:t>6 del Capitolato Tecnico (avvio dei servizi)</w:t>
      </w:r>
      <w:r w:rsidR="00DA239D">
        <w:rPr>
          <w:rFonts w:ascii="Trebuchet MS" w:eastAsia="Times New Roman" w:hAnsi="Trebuchet MS"/>
          <w:sz w:val="20"/>
          <w:szCs w:val="20"/>
          <w:lang w:eastAsia="it-IT"/>
        </w:rPr>
        <w:t>.</w:t>
      </w:r>
    </w:p>
    <w:p w:rsidR="002D57F7" w:rsidRPr="002D57F7" w:rsidRDefault="002D57F7" w:rsidP="002D57F7">
      <w:pPr>
        <w:pStyle w:val="Paragrafoelenco"/>
        <w:tabs>
          <w:tab w:val="left" w:pos="426"/>
          <w:tab w:val="left" w:pos="1134"/>
        </w:tabs>
        <w:spacing w:line="300" w:lineRule="exact"/>
        <w:ind w:left="1134" w:hanging="411"/>
        <w:jc w:val="both"/>
        <w:rPr>
          <w:rFonts w:ascii="Trebuchet MS" w:eastAsia="Times New Roman" w:hAnsi="Trebuchet MS"/>
          <w:sz w:val="20"/>
          <w:szCs w:val="20"/>
          <w:lang w:eastAsia="it-IT"/>
        </w:rPr>
      </w:pPr>
    </w:p>
    <w:p w:rsidR="00FB68DA" w:rsidRPr="00E41061" w:rsidRDefault="00776EDF"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21" w:name="_Toc402453905"/>
      <w:r>
        <w:rPr>
          <w:rFonts w:ascii="Trebuchet MS" w:eastAsia="Times New Roman" w:hAnsi="Trebuchet MS" w:cs="Trebuchet MS"/>
          <w:b/>
          <w:bCs/>
          <w:caps/>
          <w:kern w:val="2"/>
          <w:sz w:val="20"/>
          <w:szCs w:val="20"/>
          <w:lang w:eastAsia="it-IT"/>
        </w:rPr>
        <w:t>Articolo 6</w:t>
      </w:r>
      <w:bookmarkEnd w:id="21"/>
    </w:p>
    <w:p w:rsidR="00262557" w:rsidRDefault="00262557" w:rsidP="00262557">
      <w:pPr>
        <w:widowControl w:val="0"/>
        <w:numPr>
          <w:ilvl w:val="12"/>
          <w:numId w:val="0"/>
        </w:numPr>
        <w:spacing w:line="300" w:lineRule="exact"/>
        <w:ind w:left="720" w:hanging="357"/>
        <w:jc w:val="center"/>
        <w:outlineLvl w:val="0"/>
        <w:rPr>
          <w:rFonts w:ascii="Trebuchet MS" w:eastAsia="Times New Roman" w:hAnsi="Trebuchet MS" w:cs="Trebuchet MS"/>
          <w:b/>
          <w:caps/>
          <w:kern w:val="2"/>
          <w:sz w:val="20"/>
          <w:szCs w:val="20"/>
          <w:lang w:eastAsia="it-IT"/>
        </w:rPr>
      </w:pPr>
      <w:bookmarkStart w:id="22" w:name="_Toc402453909"/>
      <w:r w:rsidRPr="00E41061">
        <w:rPr>
          <w:rFonts w:ascii="Trebuchet MS" w:eastAsia="Times New Roman" w:hAnsi="Trebuchet MS" w:cs="Trebuchet MS"/>
          <w:b/>
          <w:caps/>
          <w:kern w:val="2"/>
          <w:sz w:val="20"/>
          <w:szCs w:val="20"/>
          <w:lang w:eastAsia="it-IT"/>
        </w:rPr>
        <w:t>Obblighi ed adempimenti a carico dell’Impresa</w:t>
      </w:r>
      <w:bookmarkEnd w:id="22"/>
    </w:p>
    <w:p w:rsidR="00651E79" w:rsidRDefault="00651E79" w:rsidP="004C1FB5">
      <w:pPr>
        <w:pStyle w:val="StileGiustificatoInterlineaesatta15pt"/>
        <w:ind w:left="709" w:hanging="283"/>
      </w:pPr>
      <w:r>
        <w:t xml:space="preserve">1. </w:t>
      </w:r>
      <w:r>
        <w:tab/>
        <w:t>Sono a carico del Fornitore, intendendosi remunerati con il corrispettivo contrattuale indicato nel Contratto, tutti gli oneri e rischi relativi alla prestazione delle attività e dei servizi oggetto del Contratto medesimo, nonché a</w:t>
      </w:r>
      <w:r w:rsidR="00C01AB8">
        <w:t>lla prestazione di o</w:t>
      </w:r>
      <w:r>
        <w:t xml:space="preserve">gni attività che si rendesse necessaria per </w:t>
      </w:r>
      <w:r w:rsidR="00C01AB8">
        <w:t>la tempestiva</w:t>
      </w:r>
      <w:r w:rsidR="00610558">
        <w:t xml:space="preserve"> </w:t>
      </w:r>
      <w:r>
        <w:t>attivazione</w:t>
      </w:r>
      <w:r w:rsidR="00C01AB8">
        <w:t>,</w:t>
      </w:r>
      <w:r>
        <w:t xml:space="preserve"> e </w:t>
      </w:r>
      <w:r w:rsidR="00C01AB8">
        <w:t>successiva esecuzione,</w:t>
      </w:r>
      <w:r>
        <w:t xml:space="preserve"> degli stessi o, comunque, opportuna per un corretto e completo adempimento delle obbligazioni previste</w:t>
      </w:r>
      <w:r w:rsidR="00C01AB8">
        <w:t xml:space="preserve"> nel Contratto</w:t>
      </w:r>
      <w:r>
        <w:t xml:space="preserve">. </w:t>
      </w:r>
    </w:p>
    <w:p w:rsidR="00262557" w:rsidRPr="00262557" w:rsidRDefault="009A47C8" w:rsidP="00262557">
      <w:pPr>
        <w:pStyle w:val="StileGiustificatoInterlineaesatta15pt"/>
        <w:ind w:left="709" w:hanging="283"/>
        <w:rPr>
          <w:szCs w:val="24"/>
          <w:lang w:eastAsia="it-IT"/>
        </w:rPr>
      </w:pPr>
      <w:r>
        <w:t xml:space="preserve">2. </w:t>
      </w:r>
      <w:r w:rsidR="00651E79">
        <w:t>Il Fornitore si obbliga ad eseguire tutte le prest</w:t>
      </w:r>
      <w:r w:rsidR="00262557">
        <w:t>azioni a perfetta regola d’arte e</w:t>
      </w:r>
      <w:r w:rsidR="00651E79">
        <w:t xml:space="preserve"> nel rispetto d</w:t>
      </w:r>
      <w:r w:rsidR="00262557">
        <w:t xml:space="preserve">i tutte le </w:t>
      </w:r>
      <w:r w:rsidR="00651E79">
        <w:t xml:space="preserve">norme </w:t>
      </w:r>
      <w:r w:rsidR="00262557">
        <w:t xml:space="preserve">e le prescrizioni tecniche e di sicurezza in vigore e </w:t>
      </w:r>
      <w:r w:rsidR="00262557" w:rsidRPr="00610558">
        <w:t>di quelle che dovessero essere emanate nel corso di durata del Contratto, nonché secondo le condizioni, le modalità, i termini e le prescrizioni contenute</w:t>
      </w:r>
      <w:r w:rsidR="00262557">
        <w:t xml:space="preserve"> </w:t>
      </w:r>
      <w:r w:rsidR="00651E79">
        <w:t>nel Contratto e nei relativi Allegati.</w:t>
      </w:r>
      <w:r w:rsidR="00610558" w:rsidRPr="00610558">
        <w:rPr>
          <w:szCs w:val="24"/>
          <w:lang w:eastAsia="it-IT"/>
        </w:rPr>
        <w:t xml:space="preserve"> </w:t>
      </w:r>
    </w:p>
    <w:p w:rsidR="00651E79" w:rsidRDefault="00262557" w:rsidP="009A47C8">
      <w:pPr>
        <w:pStyle w:val="StileGiustificatoInterlineaesatta15pt"/>
        <w:ind w:left="709" w:hanging="283"/>
      </w:pPr>
      <w:r>
        <w:t>3</w:t>
      </w:r>
      <w:r w:rsidR="00651E79">
        <w:t xml:space="preserve">. Gli eventuali maggiori oneri derivanti dalla necessità di osservare le norme e le prescrizioni di cui sopra, anche se entrate in vigore successivamente alla stipula del Contratto, resteranno ad esclusivo carico del Fornitore, intendendosi in ogni caso remunerati con il corrispettivo contrattuale indicato nel Contratto e nei relativi Allegati, ed il Fornitore non potrà, pertanto, avanzare pretesa di compensi a </w:t>
      </w:r>
      <w:r w:rsidR="009A47C8">
        <w:t>tale titolo, nei confronti di UNICAM e</w:t>
      </w:r>
      <w:r w:rsidR="00E96087">
        <w:t>/o</w:t>
      </w:r>
      <w:r w:rsidR="009A47C8">
        <w:t xml:space="preserve"> delle Amministrazioni Comunali, as</w:t>
      </w:r>
      <w:r w:rsidR="00651E79">
        <w:t xml:space="preserve">sumendosene ogni relativa alea. </w:t>
      </w:r>
    </w:p>
    <w:p w:rsidR="00A91D55" w:rsidRPr="00A91D55" w:rsidRDefault="00A91D55" w:rsidP="00A91D55">
      <w:pPr>
        <w:pStyle w:val="StileGiustificatoInterlineaesatta15pt"/>
        <w:ind w:left="709" w:hanging="283"/>
      </w:pPr>
      <w:r w:rsidRPr="000C5E2C">
        <w:t>4. Il Fornitore si impegna ad assumere il personale trasferito dall’impresa cessante ai sensi e per gli effetti dell'articolo 6 del CCNL " per i dipendenti di imprese e società esercenti Servizi ambientali" FISE ASSOAMBIENTE.</w:t>
      </w:r>
    </w:p>
    <w:p w:rsidR="00651E79" w:rsidRDefault="00A91D55" w:rsidP="009A47C8">
      <w:pPr>
        <w:pStyle w:val="StileGiustificatoInterlineaesatta15pt"/>
        <w:ind w:left="426"/>
      </w:pPr>
      <w:r>
        <w:t>5</w:t>
      </w:r>
      <w:r w:rsidR="00651E79">
        <w:t>.  Il Fornitore si impegna espressamente a:</w:t>
      </w:r>
    </w:p>
    <w:p w:rsidR="00651E79" w:rsidRPr="00B60298" w:rsidRDefault="00B60298" w:rsidP="00FB5DF8">
      <w:pPr>
        <w:widowControl w:val="0"/>
        <w:numPr>
          <w:ilvl w:val="1"/>
          <w:numId w:val="31"/>
        </w:numPr>
        <w:tabs>
          <w:tab w:val="num" w:pos="900"/>
        </w:tabs>
        <w:autoSpaceDE w:val="0"/>
        <w:autoSpaceDN w:val="0"/>
        <w:adjustRightInd w:val="0"/>
        <w:spacing w:line="300" w:lineRule="exact"/>
        <w:ind w:left="900" w:hanging="191"/>
        <w:jc w:val="both"/>
        <w:rPr>
          <w:rFonts w:ascii="Trebuchet MS" w:hAnsi="Trebuchet MS"/>
          <w:sz w:val="20"/>
          <w:szCs w:val="20"/>
        </w:rPr>
      </w:pPr>
      <w:r w:rsidRPr="00B60298">
        <w:rPr>
          <w:rFonts w:ascii="Trebuchet MS" w:hAnsi="Trebuchet MS"/>
          <w:sz w:val="20"/>
          <w:szCs w:val="20"/>
        </w:rPr>
        <w:t xml:space="preserve"> </w:t>
      </w:r>
      <w:r w:rsidR="00651E79" w:rsidRPr="00B60298">
        <w:rPr>
          <w:rFonts w:ascii="Trebuchet MS" w:hAnsi="Trebuchet MS"/>
          <w:sz w:val="20"/>
          <w:szCs w:val="20"/>
        </w:rPr>
        <w:t>impiegare, a sua cura e spese, tutte le strutture</w:t>
      </w:r>
      <w:r w:rsidR="003B31E8">
        <w:rPr>
          <w:rFonts w:ascii="Trebuchet MS" w:hAnsi="Trebuchet MS"/>
          <w:sz w:val="20"/>
          <w:szCs w:val="20"/>
        </w:rPr>
        <w:t>, le attrezzature, i mezzi</w:t>
      </w:r>
      <w:r w:rsidR="00651E79" w:rsidRPr="00B60298">
        <w:rPr>
          <w:rFonts w:ascii="Trebuchet MS" w:hAnsi="Trebuchet MS"/>
          <w:sz w:val="20"/>
          <w:szCs w:val="20"/>
        </w:rPr>
        <w:t xml:space="preserve"> ed il personale necessario per l’esecuzione del Contratto secondo quanto specificato nel Contratto stesso, nei suoi Allegati e negli atti di gara richiamati nelle premesse del Contratto;</w:t>
      </w:r>
    </w:p>
    <w:p w:rsidR="00651E79" w:rsidRDefault="00B60298" w:rsidP="00FB5DF8">
      <w:pPr>
        <w:widowControl w:val="0"/>
        <w:numPr>
          <w:ilvl w:val="0"/>
          <w:numId w:val="32"/>
        </w:numPr>
        <w:tabs>
          <w:tab w:val="clear" w:pos="720"/>
          <w:tab w:val="num" w:pos="900"/>
        </w:tabs>
        <w:autoSpaceDE w:val="0"/>
        <w:autoSpaceDN w:val="0"/>
        <w:adjustRightInd w:val="0"/>
        <w:spacing w:line="300" w:lineRule="exact"/>
        <w:ind w:left="900" w:hanging="191"/>
        <w:jc w:val="both"/>
        <w:rPr>
          <w:rFonts w:ascii="Trebuchet MS" w:hAnsi="Trebuchet MS"/>
          <w:sz w:val="20"/>
          <w:szCs w:val="20"/>
        </w:rPr>
      </w:pPr>
      <w:r w:rsidRPr="00B60298">
        <w:rPr>
          <w:rFonts w:ascii="Trebuchet MS" w:hAnsi="Trebuchet MS"/>
          <w:sz w:val="20"/>
          <w:szCs w:val="20"/>
        </w:rPr>
        <w:t xml:space="preserve"> </w:t>
      </w:r>
      <w:r w:rsidR="00651E79" w:rsidRPr="00B60298">
        <w:rPr>
          <w:rFonts w:ascii="Trebuchet MS" w:hAnsi="Trebuchet MS"/>
          <w:sz w:val="20"/>
          <w:szCs w:val="20"/>
        </w:rPr>
        <w:t>rispettare le norme internazionali UNI EN ISO vigenti per la gestione e l’assicurazione della qualità delle proprie prestazioni;</w:t>
      </w:r>
    </w:p>
    <w:p w:rsidR="00D170B5" w:rsidRPr="00B60298" w:rsidRDefault="00D170B5" w:rsidP="00FB5DF8">
      <w:pPr>
        <w:widowControl w:val="0"/>
        <w:numPr>
          <w:ilvl w:val="0"/>
          <w:numId w:val="32"/>
        </w:numPr>
        <w:tabs>
          <w:tab w:val="clear" w:pos="720"/>
          <w:tab w:val="num" w:pos="900"/>
        </w:tabs>
        <w:autoSpaceDE w:val="0"/>
        <w:autoSpaceDN w:val="0"/>
        <w:adjustRightInd w:val="0"/>
        <w:spacing w:line="300" w:lineRule="exact"/>
        <w:ind w:left="900" w:hanging="191"/>
        <w:jc w:val="both"/>
        <w:rPr>
          <w:rFonts w:ascii="Trebuchet MS" w:hAnsi="Trebuchet MS"/>
          <w:sz w:val="20"/>
          <w:szCs w:val="20"/>
        </w:rPr>
      </w:pPr>
      <w:r>
        <w:rPr>
          <w:rFonts w:ascii="Trebuchet MS" w:hAnsi="Trebuchet MS"/>
          <w:sz w:val="20"/>
          <w:szCs w:val="20"/>
        </w:rPr>
        <w:t xml:space="preserve">mantenere e assicurare, per tutto il periodo di durata del Contratto, il possesso dei requisiti indicati all’art. 5, </w:t>
      </w:r>
      <w:r w:rsidR="007E20BA">
        <w:rPr>
          <w:rFonts w:ascii="Trebuchet MS" w:hAnsi="Trebuchet MS"/>
          <w:sz w:val="20"/>
          <w:szCs w:val="20"/>
        </w:rPr>
        <w:t>comma 2</w:t>
      </w:r>
      <w:r>
        <w:rPr>
          <w:rFonts w:ascii="Trebuchet MS" w:hAnsi="Trebuchet MS"/>
          <w:sz w:val="20"/>
          <w:szCs w:val="20"/>
        </w:rPr>
        <w:t>, del Contratto;</w:t>
      </w:r>
      <w:r w:rsidR="00C01AB8">
        <w:rPr>
          <w:rFonts w:ascii="Trebuchet MS" w:hAnsi="Trebuchet MS"/>
          <w:sz w:val="20"/>
          <w:szCs w:val="20"/>
        </w:rPr>
        <w:t xml:space="preserve"> </w:t>
      </w:r>
    </w:p>
    <w:p w:rsidR="00651E79" w:rsidRPr="00B60298" w:rsidRDefault="00B60298" w:rsidP="00FB5DF8">
      <w:pPr>
        <w:widowControl w:val="0"/>
        <w:numPr>
          <w:ilvl w:val="0"/>
          <w:numId w:val="32"/>
        </w:numPr>
        <w:tabs>
          <w:tab w:val="clear" w:pos="720"/>
          <w:tab w:val="num" w:pos="900"/>
        </w:tabs>
        <w:autoSpaceDE w:val="0"/>
        <w:autoSpaceDN w:val="0"/>
        <w:adjustRightInd w:val="0"/>
        <w:spacing w:line="300" w:lineRule="exact"/>
        <w:ind w:left="900" w:hanging="191"/>
        <w:jc w:val="both"/>
        <w:rPr>
          <w:rFonts w:ascii="Trebuchet MS" w:hAnsi="Trebuchet MS"/>
          <w:sz w:val="20"/>
          <w:szCs w:val="20"/>
        </w:rPr>
      </w:pPr>
      <w:r w:rsidRPr="00B60298">
        <w:rPr>
          <w:rFonts w:ascii="Trebuchet MS" w:hAnsi="Trebuchet MS"/>
          <w:sz w:val="20"/>
          <w:szCs w:val="20"/>
        </w:rPr>
        <w:t xml:space="preserve"> </w:t>
      </w:r>
      <w:r w:rsidR="00651E79" w:rsidRPr="00B60298">
        <w:rPr>
          <w:rFonts w:ascii="Trebuchet MS" w:hAnsi="Trebuchet MS"/>
          <w:sz w:val="20"/>
          <w:szCs w:val="20"/>
        </w:rPr>
        <w:t>predisporre tutt</w:t>
      </w:r>
      <w:r w:rsidR="00C01AB8">
        <w:rPr>
          <w:rFonts w:ascii="Trebuchet MS" w:hAnsi="Trebuchet MS"/>
          <w:sz w:val="20"/>
          <w:szCs w:val="20"/>
        </w:rPr>
        <w:t xml:space="preserve">a la documentazione </w:t>
      </w:r>
      <w:r w:rsidR="00651E79" w:rsidRPr="00B60298">
        <w:rPr>
          <w:rFonts w:ascii="Trebuchet MS" w:hAnsi="Trebuchet MS"/>
          <w:sz w:val="20"/>
          <w:szCs w:val="20"/>
        </w:rPr>
        <w:t>i</w:t>
      </w:r>
      <w:r w:rsidR="00C01AB8">
        <w:rPr>
          <w:rFonts w:ascii="Trebuchet MS" w:hAnsi="Trebuchet MS"/>
          <w:sz w:val="20"/>
          <w:szCs w:val="20"/>
        </w:rPr>
        <w:t>donea</w:t>
      </w:r>
      <w:r w:rsidR="00651E79" w:rsidRPr="00B60298">
        <w:rPr>
          <w:rFonts w:ascii="Trebuchet MS" w:hAnsi="Trebuchet MS"/>
          <w:sz w:val="20"/>
          <w:szCs w:val="20"/>
        </w:rPr>
        <w:t xml:space="preserve"> a consentire a</w:t>
      </w:r>
      <w:r>
        <w:rPr>
          <w:rFonts w:ascii="Trebuchet MS" w:hAnsi="Trebuchet MS"/>
          <w:sz w:val="20"/>
          <w:szCs w:val="20"/>
        </w:rPr>
        <w:t xml:space="preserve"> UNICAM </w:t>
      </w:r>
      <w:r w:rsidR="00651E79" w:rsidRPr="00B60298">
        <w:rPr>
          <w:rFonts w:ascii="Trebuchet MS" w:hAnsi="Trebuchet MS"/>
          <w:sz w:val="20"/>
          <w:szCs w:val="20"/>
        </w:rPr>
        <w:t xml:space="preserve">e alle </w:t>
      </w:r>
      <w:r>
        <w:rPr>
          <w:rFonts w:ascii="Trebuchet MS" w:hAnsi="Trebuchet MS"/>
          <w:sz w:val="20"/>
          <w:szCs w:val="20"/>
        </w:rPr>
        <w:lastRenderedPageBreak/>
        <w:t>Amministrazioni Comunali</w:t>
      </w:r>
      <w:r w:rsidR="00651E79" w:rsidRPr="00B60298">
        <w:rPr>
          <w:rFonts w:ascii="Trebuchet MS" w:hAnsi="Trebuchet MS"/>
          <w:sz w:val="20"/>
          <w:szCs w:val="20"/>
        </w:rPr>
        <w:t xml:space="preserve"> di monitorare la conformità dei ser</w:t>
      </w:r>
      <w:r>
        <w:rPr>
          <w:rFonts w:ascii="Trebuchet MS" w:hAnsi="Trebuchet MS"/>
          <w:sz w:val="20"/>
          <w:szCs w:val="20"/>
        </w:rPr>
        <w:t>vizi e delle forniture a quanto</w:t>
      </w:r>
      <w:r w:rsidR="00651E79" w:rsidRPr="00B60298">
        <w:rPr>
          <w:rFonts w:ascii="Trebuchet MS" w:hAnsi="Trebuchet MS"/>
          <w:sz w:val="20"/>
          <w:szCs w:val="20"/>
        </w:rPr>
        <w:t xml:space="preserve"> previsto nel Contratto;</w:t>
      </w:r>
    </w:p>
    <w:p w:rsidR="00651E79" w:rsidRPr="00B60298" w:rsidRDefault="00B60298" w:rsidP="00FB5DF8">
      <w:pPr>
        <w:widowControl w:val="0"/>
        <w:numPr>
          <w:ilvl w:val="0"/>
          <w:numId w:val="32"/>
        </w:numPr>
        <w:tabs>
          <w:tab w:val="clear" w:pos="720"/>
          <w:tab w:val="num" w:pos="900"/>
        </w:tabs>
        <w:autoSpaceDE w:val="0"/>
        <w:autoSpaceDN w:val="0"/>
        <w:adjustRightInd w:val="0"/>
        <w:spacing w:line="300" w:lineRule="exact"/>
        <w:ind w:left="900" w:hanging="191"/>
        <w:jc w:val="both"/>
        <w:rPr>
          <w:rFonts w:ascii="Trebuchet MS" w:hAnsi="Trebuchet MS"/>
          <w:sz w:val="20"/>
          <w:szCs w:val="20"/>
        </w:rPr>
      </w:pPr>
      <w:r w:rsidRPr="00B60298">
        <w:rPr>
          <w:rFonts w:ascii="Trebuchet MS" w:hAnsi="Trebuchet MS"/>
          <w:sz w:val="20"/>
          <w:szCs w:val="20"/>
        </w:rPr>
        <w:t xml:space="preserve"> </w:t>
      </w:r>
      <w:r w:rsidR="00C01AB8">
        <w:rPr>
          <w:rFonts w:ascii="Trebuchet MS" w:hAnsi="Trebuchet MS"/>
          <w:sz w:val="20"/>
          <w:szCs w:val="20"/>
        </w:rPr>
        <w:t>predisporre tutte le attività in modo d</w:t>
      </w:r>
      <w:r w:rsidR="00651E79" w:rsidRPr="00B60298">
        <w:rPr>
          <w:rFonts w:ascii="Trebuchet MS" w:hAnsi="Trebuchet MS"/>
          <w:sz w:val="20"/>
          <w:szCs w:val="20"/>
        </w:rPr>
        <w:t>a garantire elevati livelli di servizi, ivi compresi quelli relativi alla sicurezza;</w:t>
      </w:r>
    </w:p>
    <w:p w:rsidR="00651E79" w:rsidRDefault="00B60298" w:rsidP="00FB5DF8">
      <w:pPr>
        <w:widowControl w:val="0"/>
        <w:numPr>
          <w:ilvl w:val="0"/>
          <w:numId w:val="32"/>
        </w:numPr>
        <w:tabs>
          <w:tab w:val="clear" w:pos="720"/>
          <w:tab w:val="num" w:pos="900"/>
        </w:tabs>
        <w:autoSpaceDE w:val="0"/>
        <w:autoSpaceDN w:val="0"/>
        <w:adjustRightInd w:val="0"/>
        <w:spacing w:line="300" w:lineRule="exact"/>
        <w:ind w:left="900" w:hanging="191"/>
        <w:jc w:val="both"/>
        <w:rPr>
          <w:rFonts w:ascii="Trebuchet MS" w:hAnsi="Trebuchet MS"/>
          <w:sz w:val="20"/>
          <w:szCs w:val="20"/>
        </w:rPr>
      </w:pPr>
      <w:r w:rsidRPr="00B60298">
        <w:rPr>
          <w:rFonts w:ascii="Trebuchet MS" w:hAnsi="Trebuchet MS"/>
          <w:sz w:val="20"/>
          <w:szCs w:val="20"/>
        </w:rPr>
        <w:t xml:space="preserve"> </w:t>
      </w:r>
      <w:r w:rsidR="00651E79" w:rsidRPr="00B60298">
        <w:rPr>
          <w:rFonts w:ascii="Trebuchet MS" w:hAnsi="Trebuchet MS"/>
          <w:sz w:val="20"/>
          <w:szCs w:val="20"/>
        </w:rPr>
        <w:t>nell’adempimento delle proprie prestazioni ed obbligazioni, osservare tutte le indicazioni operative, di indirizzo e di controllo</w:t>
      </w:r>
      <w:r w:rsidR="00B45418">
        <w:rPr>
          <w:rFonts w:ascii="Trebuchet MS" w:hAnsi="Trebuchet MS"/>
          <w:sz w:val="20"/>
          <w:szCs w:val="20"/>
        </w:rPr>
        <w:t>, relative alla buona e corretta esecuzione delle prestazioni contrattuali,</w:t>
      </w:r>
      <w:r w:rsidR="00651E79" w:rsidRPr="00B60298">
        <w:rPr>
          <w:rFonts w:ascii="Trebuchet MS" w:hAnsi="Trebuchet MS"/>
          <w:sz w:val="20"/>
          <w:szCs w:val="20"/>
        </w:rPr>
        <w:t xml:space="preserve"> che a tale scopo saranno predisposte e comunicate dalla </w:t>
      </w:r>
      <w:r w:rsidRPr="00B45418">
        <w:rPr>
          <w:rFonts w:ascii="Trebuchet MS" w:hAnsi="Trebuchet MS"/>
          <w:sz w:val="20"/>
          <w:szCs w:val="20"/>
        </w:rPr>
        <w:t>UNICAM</w:t>
      </w:r>
      <w:r w:rsidR="00651E79" w:rsidRPr="00B45418">
        <w:rPr>
          <w:rFonts w:ascii="Trebuchet MS" w:hAnsi="Trebuchet MS"/>
          <w:sz w:val="20"/>
          <w:szCs w:val="20"/>
        </w:rPr>
        <w:t xml:space="preserve"> e</w:t>
      </w:r>
      <w:r w:rsidR="00E96087" w:rsidRPr="00B45418">
        <w:rPr>
          <w:rFonts w:ascii="Trebuchet MS" w:hAnsi="Trebuchet MS"/>
          <w:sz w:val="20"/>
          <w:szCs w:val="20"/>
        </w:rPr>
        <w:t>/o</w:t>
      </w:r>
      <w:r w:rsidR="00651E79" w:rsidRPr="00B45418">
        <w:rPr>
          <w:rFonts w:ascii="Trebuchet MS" w:hAnsi="Trebuchet MS"/>
          <w:sz w:val="20"/>
          <w:szCs w:val="20"/>
        </w:rPr>
        <w:t xml:space="preserve"> dalle </w:t>
      </w:r>
      <w:r w:rsidRPr="00B45418">
        <w:rPr>
          <w:rFonts w:ascii="Trebuchet MS" w:hAnsi="Trebuchet MS"/>
          <w:sz w:val="20"/>
          <w:szCs w:val="20"/>
        </w:rPr>
        <w:t>Amministrazioni Comunali</w:t>
      </w:r>
      <w:r w:rsidR="00651E79" w:rsidRPr="00B45418">
        <w:rPr>
          <w:rFonts w:ascii="Trebuchet MS" w:hAnsi="Trebuchet MS"/>
          <w:sz w:val="20"/>
          <w:szCs w:val="20"/>
        </w:rPr>
        <w:t xml:space="preserve">; </w:t>
      </w:r>
    </w:p>
    <w:p w:rsidR="00B45418" w:rsidRPr="00B45418" w:rsidRDefault="00B45418" w:rsidP="00FB5DF8">
      <w:pPr>
        <w:widowControl w:val="0"/>
        <w:numPr>
          <w:ilvl w:val="0"/>
          <w:numId w:val="32"/>
        </w:numPr>
        <w:tabs>
          <w:tab w:val="clear" w:pos="720"/>
          <w:tab w:val="num" w:pos="900"/>
        </w:tabs>
        <w:autoSpaceDE w:val="0"/>
        <w:autoSpaceDN w:val="0"/>
        <w:adjustRightInd w:val="0"/>
        <w:spacing w:line="300" w:lineRule="exact"/>
        <w:ind w:left="900" w:hanging="191"/>
        <w:jc w:val="both"/>
        <w:rPr>
          <w:rFonts w:ascii="Trebuchet MS" w:hAnsi="Trebuchet MS"/>
          <w:sz w:val="20"/>
          <w:szCs w:val="20"/>
        </w:rPr>
      </w:pPr>
      <w:r>
        <w:rPr>
          <w:rFonts w:ascii="Trebuchet MS" w:hAnsi="Trebuchet MS"/>
          <w:sz w:val="20"/>
          <w:szCs w:val="20"/>
        </w:rPr>
        <w:t xml:space="preserve">osservare e fare osservare ai propri dipendenti tutte le disposizioni di legge, i regolamenti in vigore </w:t>
      </w:r>
      <w:r w:rsidR="00306839">
        <w:rPr>
          <w:rFonts w:ascii="Trebuchet MS" w:hAnsi="Trebuchet MS"/>
          <w:sz w:val="20"/>
          <w:szCs w:val="20"/>
        </w:rPr>
        <w:t>o che potranno essere emanati durante la vigenza del Contratto, compresi i piani regionali e provinciali, nonché le ordinanze municipali relativi ai servizi oggetto dell’appalto e la “Carta della qualità dei servizi di spazzamento, raccolta e trasporto dei rifiuti urbani” predisposta dalla Regione Puglia con deliberazione di della Giunta Regionale del 11/02/2013, n. 194;</w:t>
      </w:r>
    </w:p>
    <w:p w:rsidR="00651E79" w:rsidRPr="00B45418" w:rsidRDefault="00651E79" w:rsidP="00FB5DF8">
      <w:pPr>
        <w:widowControl w:val="0"/>
        <w:numPr>
          <w:ilvl w:val="0"/>
          <w:numId w:val="32"/>
        </w:numPr>
        <w:tabs>
          <w:tab w:val="clear" w:pos="720"/>
          <w:tab w:val="num" w:pos="900"/>
        </w:tabs>
        <w:autoSpaceDE w:val="0"/>
        <w:autoSpaceDN w:val="0"/>
        <w:adjustRightInd w:val="0"/>
        <w:spacing w:line="300" w:lineRule="exact"/>
        <w:ind w:left="900" w:hanging="191"/>
        <w:jc w:val="both"/>
        <w:rPr>
          <w:rFonts w:ascii="Trebuchet MS" w:hAnsi="Trebuchet MS"/>
          <w:sz w:val="20"/>
          <w:szCs w:val="20"/>
        </w:rPr>
      </w:pPr>
      <w:r w:rsidRPr="00B45418">
        <w:rPr>
          <w:rFonts w:ascii="Trebuchet MS" w:hAnsi="Trebuchet MS"/>
          <w:sz w:val="20"/>
          <w:szCs w:val="20"/>
        </w:rPr>
        <w:t>comunicare tempestivamente alla</w:t>
      </w:r>
      <w:r w:rsidR="00B60298" w:rsidRPr="00B45418">
        <w:rPr>
          <w:rFonts w:ascii="Trebuchet MS" w:hAnsi="Trebuchet MS"/>
          <w:sz w:val="20"/>
          <w:szCs w:val="20"/>
        </w:rPr>
        <w:t xml:space="preserve"> UNICAM e alle Amministrazioni Comunali</w:t>
      </w:r>
      <w:r w:rsidRPr="00B45418">
        <w:rPr>
          <w:rFonts w:ascii="Trebuchet MS" w:hAnsi="Trebuchet MS"/>
          <w:sz w:val="20"/>
          <w:szCs w:val="20"/>
        </w:rPr>
        <w:t>, le eventuali variazioni</w:t>
      </w:r>
      <w:r w:rsidR="00B45418" w:rsidRPr="00B45418">
        <w:rPr>
          <w:rFonts w:ascii="Trebuchet MS" w:hAnsi="Trebuchet MS"/>
          <w:sz w:val="20"/>
          <w:szCs w:val="20"/>
        </w:rPr>
        <w:t>/modificazioni</w:t>
      </w:r>
      <w:r w:rsidRPr="00B45418">
        <w:rPr>
          <w:rFonts w:ascii="Trebuchet MS" w:hAnsi="Trebuchet MS"/>
          <w:sz w:val="20"/>
          <w:szCs w:val="20"/>
        </w:rPr>
        <w:t xml:space="preserve"> </w:t>
      </w:r>
      <w:r w:rsidR="00B45418" w:rsidRPr="00B45418">
        <w:rPr>
          <w:rFonts w:ascii="Trebuchet MS" w:hAnsi="Trebuchet MS"/>
          <w:sz w:val="20"/>
          <w:szCs w:val="20"/>
        </w:rPr>
        <w:t>negli assetti proprietari, nella</w:t>
      </w:r>
      <w:r w:rsidRPr="00B45418">
        <w:rPr>
          <w:rFonts w:ascii="Trebuchet MS" w:hAnsi="Trebuchet MS"/>
          <w:sz w:val="20"/>
          <w:szCs w:val="20"/>
        </w:rPr>
        <w:t xml:space="preserve"> propria struttura organizzativa coinvolta nell’esecuzione del Contratto</w:t>
      </w:r>
      <w:r w:rsidR="00B45418" w:rsidRPr="00B45418">
        <w:rPr>
          <w:rFonts w:ascii="Trebuchet MS" w:hAnsi="Trebuchet MS"/>
          <w:sz w:val="20"/>
          <w:szCs w:val="20"/>
        </w:rPr>
        <w:t xml:space="preserve"> e negli organismi tecnici e amministrativi</w:t>
      </w:r>
      <w:r w:rsidRPr="00B45418">
        <w:rPr>
          <w:rFonts w:ascii="Trebuchet MS" w:hAnsi="Trebuchet MS"/>
          <w:sz w:val="20"/>
          <w:szCs w:val="20"/>
        </w:rPr>
        <w:t>, indicando analiticamente le variazioni intervenute ed i nominativi dei nuovi responsabili;</w:t>
      </w:r>
      <w:r w:rsidR="00B45418" w:rsidRPr="00B45418">
        <w:rPr>
          <w:rFonts w:ascii="Trebuchet MS" w:hAnsi="Trebuchet MS"/>
          <w:sz w:val="20"/>
          <w:szCs w:val="20"/>
        </w:rPr>
        <w:t xml:space="preserve"> tale comunicazione dovrà pervenire entro 10 giorni dall’intervenuta modifica;</w:t>
      </w:r>
    </w:p>
    <w:p w:rsidR="00B45418" w:rsidRPr="00B45418" w:rsidRDefault="00B45418" w:rsidP="00FB5DF8">
      <w:pPr>
        <w:widowControl w:val="0"/>
        <w:numPr>
          <w:ilvl w:val="0"/>
          <w:numId w:val="32"/>
        </w:numPr>
        <w:tabs>
          <w:tab w:val="clear" w:pos="720"/>
          <w:tab w:val="num" w:pos="900"/>
        </w:tabs>
        <w:autoSpaceDE w:val="0"/>
        <w:autoSpaceDN w:val="0"/>
        <w:adjustRightInd w:val="0"/>
        <w:spacing w:line="300" w:lineRule="exact"/>
        <w:ind w:left="900" w:hanging="191"/>
        <w:jc w:val="both"/>
        <w:rPr>
          <w:rFonts w:ascii="Trebuchet MS" w:hAnsi="Trebuchet MS"/>
          <w:sz w:val="20"/>
          <w:szCs w:val="20"/>
        </w:rPr>
      </w:pPr>
      <w:r>
        <w:rPr>
          <w:rFonts w:ascii="Trebuchet MS" w:hAnsi="Trebuchet MS"/>
          <w:sz w:val="20"/>
          <w:szCs w:val="20"/>
        </w:rPr>
        <w:t>comunicare</w:t>
      </w:r>
      <w:r w:rsidRPr="00B45418">
        <w:rPr>
          <w:rFonts w:ascii="Trebuchet MS" w:hAnsi="Trebuchet MS"/>
          <w:sz w:val="20"/>
          <w:szCs w:val="20"/>
        </w:rPr>
        <w:t xml:space="preserve"> ad UNICAM e alle Amministrazioni Comunali</w:t>
      </w:r>
      <w:r>
        <w:rPr>
          <w:rFonts w:ascii="Trebuchet MS" w:hAnsi="Trebuchet MS"/>
          <w:sz w:val="20"/>
          <w:szCs w:val="20"/>
        </w:rPr>
        <w:t xml:space="preserve"> </w:t>
      </w:r>
      <w:r w:rsidRPr="00B45418">
        <w:rPr>
          <w:rFonts w:ascii="Trebuchet MS" w:hAnsi="Trebuchet MS"/>
          <w:sz w:val="20"/>
          <w:szCs w:val="20"/>
        </w:rPr>
        <w:t>ogni circostanza che abbia influenza sull’esecuzione delle attività di cui al Contratto.</w:t>
      </w:r>
    </w:p>
    <w:p w:rsidR="00651E79" w:rsidRPr="00B45418" w:rsidRDefault="00B60298" w:rsidP="00FB5DF8">
      <w:pPr>
        <w:widowControl w:val="0"/>
        <w:numPr>
          <w:ilvl w:val="0"/>
          <w:numId w:val="32"/>
        </w:numPr>
        <w:tabs>
          <w:tab w:val="clear" w:pos="720"/>
          <w:tab w:val="num" w:pos="900"/>
        </w:tabs>
        <w:autoSpaceDE w:val="0"/>
        <w:autoSpaceDN w:val="0"/>
        <w:adjustRightInd w:val="0"/>
        <w:spacing w:line="300" w:lineRule="exact"/>
        <w:ind w:left="900" w:hanging="191"/>
        <w:jc w:val="both"/>
        <w:rPr>
          <w:rFonts w:ascii="Trebuchet MS" w:hAnsi="Trebuchet MS"/>
          <w:sz w:val="20"/>
          <w:szCs w:val="20"/>
        </w:rPr>
      </w:pPr>
      <w:r w:rsidRPr="00B45418">
        <w:rPr>
          <w:rFonts w:ascii="Trebuchet MS" w:hAnsi="Trebuchet MS"/>
          <w:sz w:val="20"/>
          <w:szCs w:val="20"/>
        </w:rPr>
        <w:t xml:space="preserve"> </w:t>
      </w:r>
      <w:r w:rsidR="00651E79" w:rsidRPr="00B45418">
        <w:rPr>
          <w:rFonts w:ascii="Trebuchet MS" w:hAnsi="Trebuchet MS"/>
          <w:sz w:val="20"/>
          <w:szCs w:val="20"/>
        </w:rPr>
        <w:t xml:space="preserve">non opporre alla </w:t>
      </w:r>
      <w:r w:rsidRPr="00B45418">
        <w:rPr>
          <w:rFonts w:ascii="Trebuchet MS" w:hAnsi="Trebuchet MS"/>
          <w:sz w:val="20"/>
          <w:szCs w:val="20"/>
        </w:rPr>
        <w:t>UNICAM e alle Amministrazioni Comunali</w:t>
      </w:r>
      <w:r w:rsidR="00651E79" w:rsidRPr="00B45418">
        <w:rPr>
          <w:rFonts w:ascii="Trebuchet MS" w:hAnsi="Trebuchet MS"/>
          <w:sz w:val="20"/>
          <w:szCs w:val="20"/>
        </w:rPr>
        <w:t xml:space="preserve"> qualsivoglia eccezione, contestazione e pretesa relative ai servizi e alle forniture oggetto del Contratto;</w:t>
      </w:r>
    </w:p>
    <w:p w:rsidR="00651E79" w:rsidRPr="00B45418" w:rsidRDefault="00B60298" w:rsidP="00FB5DF8">
      <w:pPr>
        <w:widowControl w:val="0"/>
        <w:numPr>
          <w:ilvl w:val="0"/>
          <w:numId w:val="32"/>
        </w:numPr>
        <w:tabs>
          <w:tab w:val="clear" w:pos="720"/>
          <w:tab w:val="num" w:pos="900"/>
        </w:tabs>
        <w:autoSpaceDE w:val="0"/>
        <w:autoSpaceDN w:val="0"/>
        <w:adjustRightInd w:val="0"/>
        <w:spacing w:line="300" w:lineRule="exact"/>
        <w:ind w:left="900" w:hanging="191"/>
        <w:jc w:val="both"/>
        <w:rPr>
          <w:rFonts w:ascii="Trebuchet MS" w:hAnsi="Trebuchet MS"/>
          <w:sz w:val="20"/>
          <w:szCs w:val="20"/>
        </w:rPr>
      </w:pPr>
      <w:r w:rsidRPr="00B45418">
        <w:rPr>
          <w:rFonts w:ascii="Trebuchet MS" w:hAnsi="Trebuchet MS"/>
          <w:sz w:val="20"/>
          <w:szCs w:val="20"/>
        </w:rPr>
        <w:t xml:space="preserve"> </w:t>
      </w:r>
      <w:r w:rsidR="004C1FB5" w:rsidRPr="00B45418">
        <w:rPr>
          <w:rFonts w:ascii="Trebuchet MS" w:hAnsi="Trebuchet MS"/>
          <w:sz w:val="20"/>
          <w:szCs w:val="20"/>
        </w:rPr>
        <w:t>man</w:t>
      </w:r>
      <w:r w:rsidR="00651E79" w:rsidRPr="00B45418">
        <w:rPr>
          <w:rFonts w:ascii="Trebuchet MS" w:hAnsi="Trebuchet MS"/>
          <w:sz w:val="20"/>
          <w:szCs w:val="20"/>
        </w:rPr>
        <w:t xml:space="preserve">levare e tenere indenne la </w:t>
      </w:r>
      <w:r w:rsidRPr="00B45418">
        <w:rPr>
          <w:rFonts w:ascii="Trebuchet MS" w:hAnsi="Trebuchet MS"/>
          <w:sz w:val="20"/>
          <w:szCs w:val="20"/>
        </w:rPr>
        <w:t xml:space="preserve">UNICAM </w:t>
      </w:r>
      <w:r w:rsidR="00651E79" w:rsidRPr="00B45418">
        <w:rPr>
          <w:rFonts w:ascii="Trebuchet MS" w:hAnsi="Trebuchet MS"/>
          <w:sz w:val="20"/>
          <w:szCs w:val="20"/>
        </w:rPr>
        <w:t>e le A</w:t>
      </w:r>
      <w:r w:rsidRPr="00B45418">
        <w:rPr>
          <w:rFonts w:ascii="Trebuchet MS" w:hAnsi="Trebuchet MS"/>
          <w:sz w:val="20"/>
          <w:szCs w:val="20"/>
        </w:rPr>
        <w:t>mministrazioni Comunali</w:t>
      </w:r>
      <w:r w:rsidR="00651E79" w:rsidRPr="00B45418">
        <w:rPr>
          <w:rFonts w:ascii="Trebuchet MS" w:hAnsi="Trebuchet MS"/>
          <w:sz w:val="20"/>
          <w:szCs w:val="20"/>
        </w:rPr>
        <w:t xml:space="preserve">  da tutte le conseguenze derivanti dalla eventuale inosservanza delle norme e prescrizioni tecniche, di sicurezza, di igiene e sanitarie vigenti.</w:t>
      </w:r>
    </w:p>
    <w:p w:rsidR="00651E79" w:rsidRPr="00B45418" w:rsidRDefault="00A91D55" w:rsidP="00B60298">
      <w:pPr>
        <w:pStyle w:val="StileGiustificatoInterlineaesatta15pt"/>
        <w:ind w:left="709" w:hanging="283"/>
      </w:pPr>
      <w:r>
        <w:t>6</w:t>
      </w:r>
      <w:r w:rsidR="00651E79" w:rsidRPr="00B45418">
        <w:t xml:space="preserve">. Il Fornitore rinuncia espressamente, ora per allora, a qualsiasi pretesa o richiesta di compenso nel caso in cui l’esecuzione delle prestazioni contrattuali dovesse essere ostacolata o resa più onerosa dalle attività svolte dalle </w:t>
      </w:r>
      <w:r w:rsidR="00B60298" w:rsidRPr="00B45418">
        <w:t>Amministrazioni Comunali</w:t>
      </w:r>
      <w:r w:rsidR="00651E79" w:rsidRPr="00B45418">
        <w:t xml:space="preserve"> e/o da terzi autorizzati. </w:t>
      </w:r>
    </w:p>
    <w:p w:rsidR="00B60298" w:rsidRDefault="00A91D55" w:rsidP="00B60298">
      <w:pPr>
        <w:pStyle w:val="StileGiustificatoInterlineaesatta15pt"/>
        <w:ind w:left="709" w:hanging="283"/>
      </w:pPr>
      <w:r>
        <w:t>7</w:t>
      </w:r>
      <w:r w:rsidR="00651E79" w:rsidRPr="00B45418">
        <w:t>. Il Fornitore si impegna</w:t>
      </w:r>
      <w:r w:rsidR="00651E79">
        <w:t xml:space="preserve"> ad avval</w:t>
      </w:r>
      <w:r w:rsidR="00C01AB8">
        <w:t>ersi di personale specializzato</w:t>
      </w:r>
      <w:r w:rsidR="00651E79">
        <w:t xml:space="preserve"> in relazione alle di</w:t>
      </w:r>
      <w:r w:rsidR="00B60298">
        <w:t>verse prestazioni contrattuali.</w:t>
      </w:r>
    </w:p>
    <w:p w:rsidR="00651E79" w:rsidRDefault="00A91D55" w:rsidP="00B60298">
      <w:pPr>
        <w:pStyle w:val="StileGiustificatoInterlineaesatta15pt"/>
        <w:ind w:left="709" w:hanging="283"/>
        <w:rPr>
          <w:szCs w:val="24"/>
          <w:lang w:eastAsia="it-IT"/>
        </w:rPr>
      </w:pPr>
      <w:r>
        <w:t>8</w:t>
      </w:r>
      <w:r w:rsidR="00B60298">
        <w:t xml:space="preserve">. </w:t>
      </w:r>
      <w:r w:rsidR="00651E79">
        <w:t>Il Fornit</w:t>
      </w:r>
      <w:r w:rsidR="00944B8F">
        <w:t>ore si obbliga a consentire alla UNICAM e alle Amministrazioni Comunali</w:t>
      </w:r>
      <w:r w:rsidR="00651E79">
        <w:t xml:space="preserve"> di procedere, in qualsiasi momento e anche senza preavviso, alle verifiche della piena e corretta esecuzione delle prestazioni oggetto del Contratto, nonché a prestare la propria collaborazione per consentire lo svolgimento di tali verifiche.</w:t>
      </w:r>
      <w:r w:rsidR="00262557" w:rsidRPr="00262557">
        <w:rPr>
          <w:szCs w:val="24"/>
          <w:lang w:eastAsia="it-IT"/>
        </w:rPr>
        <w:t xml:space="preserve"> </w:t>
      </w:r>
      <w:r w:rsidR="00262557" w:rsidRPr="00E41061">
        <w:rPr>
          <w:szCs w:val="24"/>
          <w:lang w:eastAsia="it-IT"/>
        </w:rPr>
        <w:t>In caso di inadempime</w:t>
      </w:r>
      <w:r w:rsidR="00262557">
        <w:rPr>
          <w:szCs w:val="24"/>
          <w:lang w:eastAsia="it-IT"/>
        </w:rPr>
        <w:t xml:space="preserve">nto da parte dell’Impresa degli </w:t>
      </w:r>
      <w:r w:rsidR="00262557" w:rsidRPr="00E41061">
        <w:rPr>
          <w:szCs w:val="24"/>
          <w:lang w:eastAsia="it-IT"/>
        </w:rPr>
        <w:t xml:space="preserve">obblighi di cui al </w:t>
      </w:r>
      <w:r w:rsidR="00262557">
        <w:rPr>
          <w:szCs w:val="24"/>
          <w:lang w:eastAsia="it-IT"/>
        </w:rPr>
        <w:t>presente</w:t>
      </w:r>
      <w:r w:rsidR="00262557" w:rsidRPr="00E41061">
        <w:rPr>
          <w:szCs w:val="24"/>
          <w:lang w:eastAsia="it-IT"/>
        </w:rPr>
        <w:t xml:space="preserve"> comma, </w:t>
      </w:r>
      <w:r w:rsidR="00B45418" w:rsidRPr="00AB364A">
        <w:rPr>
          <w:szCs w:val="24"/>
          <w:lang w:eastAsia="it-IT"/>
        </w:rPr>
        <w:t>UNICAM e/o le Amministrazioni Comunali</w:t>
      </w:r>
      <w:r w:rsidR="00262557" w:rsidRPr="00E41061">
        <w:rPr>
          <w:szCs w:val="24"/>
          <w:lang w:eastAsia="it-IT"/>
        </w:rPr>
        <w:t>, fermo il diritto al risarcimento del danno, ha</w:t>
      </w:r>
      <w:r w:rsidR="00B45418">
        <w:rPr>
          <w:szCs w:val="24"/>
          <w:lang w:eastAsia="it-IT"/>
        </w:rPr>
        <w:t>/nno</w:t>
      </w:r>
      <w:r w:rsidR="00262557" w:rsidRPr="00E41061">
        <w:rPr>
          <w:szCs w:val="24"/>
          <w:lang w:eastAsia="it-IT"/>
        </w:rPr>
        <w:t xml:space="preserve"> facoltà di dichiarare risolto di diritto il Contratto.</w:t>
      </w:r>
    </w:p>
    <w:p w:rsidR="00A91D55" w:rsidRDefault="00A91D55" w:rsidP="00B60298">
      <w:pPr>
        <w:pStyle w:val="StileGiustificatoInterlineaesatta15pt"/>
        <w:ind w:left="709" w:hanging="283"/>
      </w:pPr>
    </w:p>
    <w:p w:rsidR="00262557" w:rsidRPr="00E41061" w:rsidRDefault="00262557" w:rsidP="00262557">
      <w:pPr>
        <w:widowControl w:val="0"/>
        <w:numPr>
          <w:ilvl w:val="12"/>
          <w:numId w:val="0"/>
        </w:numPr>
        <w:tabs>
          <w:tab w:val="left" w:pos="360"/>
        </w:tabs>
        <w:spacing w:line="300" w:lineRule="exact"/>
        <w:jc w:val="center"/>
        <w:outlineLvl w:val="0"/>
        <w:rPr>
          <w:rFonts w:ascii="Trebuchet MS" w:eastAsia="Times New Roman" w:hAnsi="Trebuchet MS" w:cs="Trebuchet MS"/>
          <w:b/>
          <w:bCs/>
          <w:caps/>
          <w:kern w:val="2"/>
          <w:sz w:val="20"/>
          <w:szCs w:val="20"/>
          <w:lang w:eastAsia="it-IT"/>
        </w:rPr>
      </w:pPr>
      <w:bookmarkStart w:id="23" w:name="_Toc402453908"/>
      <w:r w:rsidRPr="00E41061">
        <w:rPr>
          <w:rFonts w:ascii="Trebuchet MS" w:eastAsia="Times New Roman" w:hAnsi="Trebuchet MS" w:cs="Trebuchet MS"/>
          <w:b/>
          <w:bCs/>
          <w:caps/>
          <w:kern w:val="2"/>
          <w:sz w:val="20"/>
          <w:szCs w:val="20"/>
          <w:lang w:eastAsia="it-IT"/>
        </w:rPr>
        <w:t>Articolo 7</w:t>
      </w:r>
    </w:p>
    <w:p w:rsidR="00262557" w:rsidRPr="00E41061" w:rsidRDefault="00262557" w:rsidP="00262557">
      <w:pPr>
        <w:widowControl w:val="0"/>
        <w:numPr>
          <w:ilvl w:val="12"/>
          <w:numId w:val="0"/>
        </w:numPr>
        <w:tabs>
          <w:tab w:val="left" w:pos="360"/>
        </w:tabs>
        <w:spacing w:line="300" w:lineRule="exact"/>
        <w:jc w:val="center"/>
        <w:outlineLvl w:val="0"/>
        <w:rPr>
          <w:rFonts w:ascii="Trebuchet MS" w:eastAsia="Times New Roman" w:hAnsi="Trebuchet MS"/>
          <w:b/>
          <w:bCs/>
          <w:caps/>
          <w:kern w:val="2"/>
          <w:sz w:val="20"/>
          <w:szCs w:val="20"/>
          <w:lang w:eastAsia="it-IT"/>
        </w:rPr>
      </w:pPr>
      <w:r w:rsidRPr="00E41061">
        <w:rPr>
          <w:rFonts w:ascii="Trebuchet MS" w:eastAsia="Times New Roman" w:hAnsi="Trebuchet MS"/>
          <w:b/>
          <w:bCs/>
          <w:caps/>
          <w:kern w:val="2"/>
          <w:sz w:val="20"/>
          <w:szCs w:val="20"/>
          <w:lang w:eastAsia="it-IT"/>
        </w:rPr>
        <w:t>PERSONALE IMPIEGATO DAL FORNITORE E INADEMPIENZE CONTRIBUTIVE E RETRIBUTIVE</w:t>
      </w:r>
    </w:p>
    <w:p w:rsidR="002B679B" w:rsidRDefault="002B679B" w:rsidP="00FB5DF8">
      <w:pPr>
        <w:pStyle w:val="Paragrafoelenco"/>
        <w:widowControl w:val="0"/>
        <w:numPr>
          <w:ilvl w:val="0"/>
          <w:numId w:val="5"/>
        </w:numPr>
        <w:spacing w:line="300" w:lineRule="exact"/>
        <w:jc w:val="both"/>
        <w:outlineLvl w:val="0"/>
        <w:rPr>
          <w:rFonts w:ascii="Trebuchet MS" w:eastAsia="Times New Roman" w:hAnsi="Trebuchet MS"/>
          <w:sz w:val="20"/>
          <w:szCs w:val="20"/>
          <w:lang w:eastAsia="it-IT"/>
        </w:rPr>
      </w:pPr>
      <w:r w:rsidRPr="002B679B">
        <w:rPr>
          <w:rFonts w:ascii="Trebuchet MS" w:eastAsia="Times New Roman" w:hAnsi="Trebuchet MS"/>
          <w:sz w:val="20"/>
          <w:szCs w:val="20"/>
          <w:lang w:eastAsia="it-IT"/>
        </w:rPr>
        <w:t>Il Fornitore si obbliga ad ottemperare a tutti gli obblighi verso i propri dipendenti derivanti da disposizioni legislative e regolamentari vigenti in materia di lavoro, ivi compresi quelli in tema di igiene e sicurezza, in materia previdenziale e infortunistica, assumendo a proprio</w:t>
      </w:r>
      <w:r>
        <w:rPr>
          <w:rFonts w:ascii="Trebuchet MS" w:eastAsia="Times New Roman" w:hAnsi="Trebuchet MS"/>
          <w:sz w:val="20"/>
          <w:szCs w:val="20"/>
          <w:lang w:eastAsia="it-IT"/>
        </w:rPr>
        <w:t xml:space="preserve"> carico tutti i relativi oneri.</w:t>
      </w:r>
      <w:r w:rsidR="00EC4D2F">
        <w:rPr>
          <w:rFonts w:ascii="Trebuchet MS" w:eastAsia="Times New Roman" w:hAnsi="Trebuchet MS"/>
          <w:sz w:val="20"/>
          <w:szCs w:val="20"/>
          <w:lang w:eastAsia="it-IT"/>
        </w:rPr>
        <w:t xml:space="preserve"> In particolare, il Fornitore si impegna a rispettare nell’esecuzione delle obbli</w:t>
      </w:r>
      <w:r w:rsidR="00C01AB8">
        <w:rPr>
          <w:rFonts w:ascii="Trebuchet MS" w:eastAsia="Times New Roman" w:hAnsi="Trebuchet MS"/>
          <w:sz w:val="20"/>
          <w:szCs w:val="20"/>
          <w:lang w:eastAsia="it-IT"/>
        </w:rPr>
        <w:t>gazioni derivanti dal Contratto</w:t>
      </w:r>
      <w:r w:rsidR="00EC4D2F">
        <w:rPr>
          <w:rFonts w:ascii="Trebuchet MS" w:eastAsia="Times New Roman" w:hAnsi="Trebuchet MS"/>
          <w:sz w:val="20"/>
          <w:szCs w:val="20"/>
          <w:lang w:eastAsia="it-IT"/>
        </w:rPr>
        <w:t xml:space="preserve"> le disposizioni di cui al D.Lgs. 81/2008. </w:t>
      </w:r>
    </w:p>
    <w:p w:rsidR="002B679B" w:rsidRDefault="002B679B" w:rsidP="00FB5DF8">
      <w:pPr>
        <w:pStyle w:val="StileGiustificatoInterlineaesatta15pt"/>
        <w:numPr>
          <w:ilvl w:val="0"/>
          <w:numId w:val="5"/>
        </w:numPr>
      </w:pPr>
      <w:r>
        <w:t>Il Fornitore si obbliga altresì ad applicare, nei confronti dei propri dipendenti occupati nelle attività contrattuali, le condizioni normative e retributive non inferiori a quelle risultanti dai contratti collettivi ed integrativi di lavoro applicabili alla data di stipula del Contratto alla categoria e nelle località di svolgimento delle attività, nonché le condizioni risultanti da successive modifiche ed integrazioni, anche tenuto conto di quanto previsto all’art. 86, comma 3 bis del D.Lgs. n. 163/2006.</w:t>
      </w:r>
    </w:p>
    <w:p w:rsidR="002B679B" w:rsidRDefault="00262557" w:rsidP="00FB5DF8">
      <w:pPr>
        <w:pStyle w:val="Paragrafoelenco"/>
        <w:widowControl w:val="0"/>
        <w:numPr>
          <w:ilvl w:val="0"/>
          <w:numId w:val="5"/>
        </w:numPr>
        <w:spacing w:line="300" w:lineRule="exact"/>
        <w:ind w:left="709" w:hanging="283"/>
        <w:jc w:val="both"/>
        <w:outlineLvl w:val="0"/>
        <w:rPr>
          <w:rFonts w:ascii="Trebuchet MS" w:eastAsia="Times New Roman" w:hAnsi="Trebuchet MS"/>
          <w:sz w:val="20"/>
          <w:szCs w:val="20"/>
          <w:lang w:eastAsia="it-IT"/>
        </w:rPr>
      </w:pPr>
      <w:r w:rsidRPr="00E41061">
        <w:rPr>
          <w:rFonts w:ascii="Trebuchet MS" w:eastAsia="Times New Roman" w:hAnsi="Trebuchet MS"/>
          <w:sz w:val="20"/>
          <w:szCs w:val="20"/>
          <w:lang w:eastAsia="it-IT"/>
        </w:rPr>
        <w:t xml:space="preserve">Il Fornitore si obbliga, altresì, fatto salvo il trattamento di miglior favore, a continuare ad applicare i citati contratti collettivi anche dopo la loro scadenza e fino alla loro sostituzione. </w:t>
      </w:r>
    </w:p>
    <w:p w:rsidR="00262557" w:rsidRPr="00E41061" w:rsidRDefault="00262557" w:rsidP="00FB5DF8">
      <w:pPr>
        <w:pStyle w:val="Paragrafoelenco"/>
        <w:widowControl w:val="0"/>
        <w:numPr>
          <w:ilvl w:val="0"/>
          <w:numId w:val="5"/>
        </w:numPr>
        <w:spacing w:line="300" w:lineRule="exact"/>
        <w:ind w:left="709" w:hanging="283"/>
        <w:jc w:val="both"/>
        <w:outlineLvl w:val="0"/>
        <w:rPr>
          <w:rFonts w:ascii="Trebuchet MS" w:eastAsia="Times New Roman" w:hAnsi="Trebuchet MS"/>
          <w:sz w:val="20"/>
          <w:szCs w:val="20"/>
          <w:lang w:eastAsia="it-IT"/>
        </w:rPr>
      </w:pPr>
      <w:r w:rsidRPr="00E41061">
        <w:rPr>
          <w:rFonts w:ascii="Trebuchet MS" w:eastAsia="Times New Roman" w:hAnsi="Trebuchet MS"/>
          <w:sz w:val="20"/>
          <w:szCs w:val="20"/>
          <w:lang w:eastAsia="it-IT"/>
        </w:rPr>
        <w:t>Gli obblighi relativi ai contratti collettivi nazionali di lavoro suddetti vincolano il Fornitore anche nel caso in cui questo non aderisca alle associazioni stipulanti o receda da esse, per tutto il periodo di validità del presente Contratto.</w:t>
      </w:r>
    </w:p>
    <w:p w:rsidR="00262557" w:rsidRPr="00E41061" w:rsidRDefault="00262557" w:rsidP="00FB5DF8">
      <w:pPr>
        <w:pStyle w:val="Paragrafoelenco"/>
        <w:widowControl w:val="0"/>
        <w:numPr>
          <w:ilvl w:val="0"/>
          <w:numId w:val="5"/>
        </w:numPr>
        <w:spacing w:line="300" w:lineRule="exact"/>
        <w:ind w:left="709" w:hanging="283"/>
        <w:jc w:val="both"/>
        <w:outlineLvl w:val="0"/>
        <w:rPr>
          <w:rFonts w:ascii="Trebuchet MS" w:eastAsia="Times New Roman" w:hAnsi="Trebuchet MS"/>
          <w:sz w:val="20"/>
          <w:szCs w:val="20"/>
          <w:lang w:eastAsia="it-IT"/>
        </w:rPr>
      </w:pPr>
      <w:r w:rsidRPr="00E41061">
        <w:rPr>
          <w:rFonts w:ascii="Trebuchet MS" w:eastAsia="Times New Roman" w:hAnsi="Trebuchet MS"/>
          <w:sz w:val="20"/>
          <w:szCs w:val="20"/>
          <w:lang w:eastAsia="it-IT"/>
        </w:rPr>
        <w:t>Per le prestazioni richieste il Fornitore si obbliga ad avvalersi di personale specializzato con contratto di lavoro subordinato ovvero di somministrazione di lavoro ovvero a progetto certificato,</w:t>
      </w:r>
      <w:r w:rsidRPr="00E41061">
        <w:rPr>
          <w:rFonts w:ascii="Trebuchet MS" w:eastAsia="Times New Roman" w:hAnsi="Trebuchet MS"/>
          <w:sz w:val="16"/>
          <w:szCs w:val="20"/>
          <w:lang w:eastAsia="it-IT"/>
        </w:rPr>
        <w:t xml:space="preserve"> </w:t>
      </w:r>
      <w:r w:rsidRPr="00E41061">
        <w:rPr>
          <w:rFonts w:ascii="Trebuchet MS" w:eastAsia="Times New Roman" w:hAnsi="Trebuchet MS"/>
          <w:sz w:val="20"/>
          <w:szCs w:val="20"/>
          <w:lang w:eastAsia="it-IT"/>
        </w:rPr>
        <w:t>nei limiti e alle condizioni previsti nel Contratto e relativi allegati.</w:t>
      </w:r>
    </w:p>
    <w:p w:rsidR="00262557" w:rsidRDefault="00262557" w:rsidP="00FB5DF8">
      <w:pPr>
        <w:pStyle w:val="Paragrafoelenco"/>
        <w:widowControl w:val="0"/>
        <w:numPr>
          <w:ilvl w:val="0"/>
          <w:numId w:val="5"/>
        </w:numPr>
        <w:spacing w:line="300" w:lineRule="exact"/>
        <w:ind w:left="709" w:hanging="283"/>
        <w:jc w:val="both"/>
        <w:outlineLvl w:val="0"/>
        <w:rPr>
          <w:rFonts w:ascii="Trebuchet MS" w:eastAsia="Times New Roman" w:hAnsi="Trebuchet MS"/>
          <w:sz w:val="20"/>
          <w:szCs w:val="20"/>
          <w:lang w:eastAsia="it-IT"/>
        </w:rPr>
      </w:pPr>
      <w:r w:rsidRPr="00E41061">
        <w:rPr>
          <w:rFonts w:ascii="Trebuchet MS" w:eastAsia="Times New Roman" w:hAnsi="Trebuchet MS"/>
          <w:sz w:val="20"/>
          <w:szCs w:val="20"/>
          <w:lang w:eastAsia="it-IT"/>
        </w:rPr>
        <w:t xml:space="preserve">È a carico del Fornitore l’osservanza delle norme in materia di sicurezza, prevenzione degli infortuni e dell’igiene del lavoro, per quanto di spettanza. A tale fine, esso adotterà tutti i procedimenti e le cautele necessari per garantire la salute e l’incolumità degli operatori, delle persone addette ai lavori e dei terzi, </w:t>
      </w:r>
      <w:r w:rsidR="00C01AB8">
        <w:rPr>
          <w:rFonts w:ascii="Trebuchet MS" w:eastAsia="Times New Roman" w:hAnsi="Trebuchet MS"/>
          <w:sz w:val="20"/>
          <w:szCs w:val="20"/>
          <w:lang w:eastAsia="it-IT"/>
        </w:rPr>
        <w:t>fornendo</w:t>
      </w:r>
      <w:r w:rsidR="00934A5B">
        <w:rPr>
          <w:rFonts w:ascii="Trebuchet MS" w:eastAsia="Times New Roman" w:hAnsi="Trebuchet MS"/>
          <w:sz w:val="20"/>
          <w:szCs w:val="20"/>
          <w:lang w:eastAsia="it-IT"/>
        </w:rPr>
        <w:t xml:space="preserve"> ad UNICAM e/o alle Amministrazioni Comunali</w:t>
      </w:r>
      <w:r w:rsidRPr="00E41061">
        <w:rPr>
          <w:rFonts w:ascii="Trebuchet MS" w:eastAsia="Times New Roman" w:hAnsi="Trebuchet MS"/>
          <w:sz w:val="20"/>
          <w:szCs w:val="20"/>
          <w:lang w:eastAsia="it-IT"/>
        </w:rPr>
        <w:t>, a semplice richiesta, opportuna documentazione a dimostrazione degli adempimenti effettuati in tema di sicurezza sui luoghi di lavoro e di salute dei lavoratori e manlevando e tenendo indenne l</w:t>
      </w:r>
      <w:r w:rsidR="00934A5B">
        <w:rPr>
          <w:rFonts w:ascii="Trebuchet MS" w:eastAsia="Times New Roman" w:hAnsi="Trebuchet MS"/>
          <w:sz w:val="20"/>
          <w:szCs w:val="20"/>
          <w:lang w:eastAsia="it-IT"/>
        </w:rPr>
        <w:t>’</w:t>
      </w:r>
      <w:r w:rsidR="008466D8">
        <w:rPr>
          <w:rFonts w:ascii="Trebuchet MS" w:eastAsia="Times New Roman" w:hAnsi="Trebuchet MS"/>
          <w:sz w:val="20"/>
          <w:szCs w:val="20"/>
          <w:lang w:eastAsia="it-IT"/>
        </w:rPr>
        <w:t>UNICAM</w:t>
      </w:r>
      <w:r w:rsidRPr="00E41061">
        <w:rPr>
          <w:rFonts w:ascii="Trebuchet MS" w:eastAsia="Times New Roman" w:hAnsi="Trebuchet MS"/>
          <w:sz w:val="20"/>
          <w:szCs w:val="20"/>
          <w:lang w:eastAsia="it-IT"/>
        </w:rPr>
        <w:t xml:space="preserve"> e l</w:t>
      </w:r>
      <w:r w:rsidR="00130ECF">
        <w:rPr>
          <w:rFonts w:ascii="Trebuchet MS" w:eastAsia="Times New Roman" w:hAnsi="Trebuchet MS"/>
          <w:sz w:val="20"/>
          <w:szCs w:val="20"/>
          <w:lang w:eastAsia="it-IT"/>
        </w:rPr>
        <w:t xml:space="preserve">e </w:t>
      </w:r>
      <w:r w:rsidRPr="00E41061">
        <w:rPr>
          <w:rFonts w:ascii="Trebuchet MS" w:eastAsia="Times New Roman" w:hAnsi="Trebuchet MS"/>
          <w:sz w:val="20"/>
          <w:szCs w:val="20"/>
          <w:lang w:eastAsia="it-IT"/>
        </w:rPr>
        <w:t>Amministrazion</w:t>
      </w:r>
      <w:r w:rsidR="00130ECF">
        <w:rPr>
          <w:rFonts w:ascii="Trebuchet MS" w:eastAsia="Times New Roman" w:hAnsi="Trebuchet MS"/>
          <w:sz w:val="20"/>
          <w:szCs w:val="20"/>
          <w:lang w:eastAsia="it-IT"/>
        </w:rPr>
        <w:t>i Comunali</w:t>
      </w:r>
      <w:r w:rsidRPr="00E41061">
        <w:rPr>
          <w:rFonts w:ascii="Trebuchet MS" w:eastAsia="Times New Roman" w:hAnsi="Trebuchet MS"/>
          <w:sz w:val="20"/>
          <w:szCs w:val="20"/>
          <w:lang w:eastAsia="it-IT"/>
        </w:rPr>
        <w:t xml:space="preserve"> da qualsivoglia onere e responsabilità.</w:t>
      </w:r>
    </w:p>
    <w:p w:rsidR="00262557" w:rsidRPr="001C5B89" w:rsidRDefault="00262557" w:rsidP="00FB5DF8">
      <w:pPr>
        <w:pStyle w:val="Paragrafoelenco"/>
        <w:widowControl w:val="0"/>
        <w:numPr>
          <w:ilvl w:val="0"/>
          <w:numId w:val="5"/>
        </w:numPr>
        <w:spacing w:line="300" w:lineRule="exact"/>
        <w:jc w:val="both"/>
        <w:outlineLvl w:val="0"/>
        <w:rPr>
          <w:rFonts w:ascii="Trebuchet MS" w:eastAsia="Times New Roman" w:hAnsi="Trebuchet MS"/>
          <w:sz w:val="20"/>
          <w:szCs w:val="20"/>
          <w:lang w:eastAsia="it-IT"/>
        </w:rPr>
      </w:pPr>
      <w:r w:rsidRPr="001C5B89">
        <w:rPr>
          <w:rFonts w:ascii="Trebuchet MS" w:eastAsia="Times New Roman" w:hAnsi="Trebuchet MS"/>
          <w:sz w:val="20"/>
          <w:szCs w:val="20"/>
          <w:lang w:eastAsia="it-IT"/>
        </w:rPr>
        <w:t>Ai sensi di quanto previsto agli artt.</w:t>
      </w:r>
      <w:r w:rsidR="00723F93" w:rsidRPr="001C5B89">
        <w:rPr>
          <w:rFonts w:ascii="Trebuchet MS" w:eastAsia="Times New Roman" w:hAnsi="Trebuchet MS"/>
          <w:sz w:val="20"/>
          <w:szCs w:val="20"/>
          <w:lang w:eastAsia="it-IT"/>
        </w:rPr>
        <w:t xml:space="preserve"> </w:t>
      </w:r>
      <w:r w:rsidRPr="001C5B89">
        <w:rPr>
          <w:rFonts w:ascii="Trebuchet MS" w:eastAsia="Times New Roman" w:hAnsi="Trebuchet MS"/>
          <w:sz w:val="20"/>
          <w:szCs w:val="20"/>
          <w:lang w:eastAsia="it-IT"/>
        </w:rPr>
        <w:t>4</w:t>
      </w:r>
      <w:r w:rsidR="003C6DFC">
        <w:rPr>
          <w:rFonts w:ascii="Trebuchet MS" w:eastAsia="Times New Roman" w:hAnsi="Trebuchet MS"/>
          <w:sz w:val="20"/>
          <w:szCs w:val="20"/>
          <w:lang w:eastAsia="it-IT"/>
        </w:rPr>
        <w:t>,</w:t>
      </w:r>
      <w:r w:rsidRPr="001C5B89">
        <w:rPr>
          <w:rFonts w:ascii="Trebuchet MS" w:eastAsia="Times New Roman" w:hAnsi="Trebuchet MS"/>
          <w:sz w:val="20"/>
          <w:szCs w:val="20"/>
          <w:lang w:eastAsia="it-IT"/>
        </w:rPr>
        <w:t xml:space="preserve"> </w:t>
      </w:r>
      <w:r w:rsidR="003C6DFC" w:rsidRPr="001C5B89">
        <w:rPr>
          <w:rFonts w:ascii="Trebuchet MS" w:eastAsia="Times New Roman" w:hAnsi="Trebuchet MS"/>
          <w:sz w:val="20"/>
          <w:szCs w:val="20"/>
          <w:lang w:eastAsia="it-IT"/>
        </w:rPr>
        <w:t>comm</w:t>
      </w:r>
      <w:r w:rsidR="003C6DFC">
        <w:rPr>
          <w:rFonts w:ascii="Trebuchet MS" w:eastAsia="Times New Roman" w:hAnsi="Trebuchet MS"/>
          <w:sz w:val="20"/>
          <w:szCs w:val="20"/>
          <w:lang w:eastAsia="it-IT"/>
        </w:rPr>
        <w:t>i</w:t>
      </w:r>
      <w:r w:rsidR="003C6DFC" w:rsidRPr="001C5B89">
        <w:rPr>
          <w:rFonts w:ascii="Trebuchet MS" w:eastAsia="Times New Roman" w:hAnsi="Trebuchet MS"/>
          <w:sz w:val="20"/>
          <w:szCs w:val="20"/>
          <w:lang w:eastAsia="it-IT"/>
        </w:rPr>
        <w:t xml:space="preserve"> </w:t>
      </w:r>
      <w:r w:rsidRPr="001C5B89">
        <w:rPr>
          <w:rFonts w:ascii="Trebuchet MS" w:eastAsia="Times New Roman" w:hAnsi="Trebuchet MS"/>
          <w:sz w:val="20"/>
          <w:szCs w:val="20"/>
          <w:lang w:eastAsia="it-IT"/>
        </w:rPr>
        <w:t xml:space="preserve">2 e 6 del D.P.R. </w:t>
      </w:r>
      <w:r w:rsidR="00723F93" w:rsidRPr="001C5B89">
        <w:rPr>
          <w:rFonts w:ascii="Trebuchet MS" w:eastAsia="Times New Roman" w:hAnsi="Trebuchet MS"/>
          <w:sz w:val="20"/>
          <w:szCs w:val="20"/>
          <w:lang w:eastAsia="it-IT"/>
        </w:rPr>
        <w:t>n. 207/</w:t>
      </w:r>
      <w:r w:rsidRPr="001C5B89">
        <w:rPr>
          <w:rFonts w:ascii="Trebuchet MS" w:eastAsia="Times New Roman" w:hAnsi="Trebuchet MS"/>
          <w:sz w:val="20"/>
          <w:szCs w:val="20"/>
          <w:lang w:eastAsia="it-IT"/>
        </w:rPr>
        <w:t>2010:</w:t>
      </w:r>
    </w:p>
    <w:p w:rsidR="00262557" w:rsidRPr="004C1FB5" w:rsidRDefault="00262557" w:rsidP="00FB5DF8">
      <w:pPr>
        <w:pStyle w:val="Paragrafoelenco"/>
        <w:widowControl w:val="0"/>
        <w:numPr>
          <w:ilvl w:val="0"/>
          <w:numId w:val="4"/>
        </w:numPr>
        <w:tabs>
          <w:tab w:val="left" w:pos="1134"/>
        </w:tabs>
        <w:spacing w:line="300" w:lineRule="exact"/>
        <w:ind w:left="1134" w:hanging="425"/>
        <w:jc w:val="both"/>
        <w:outlineLvl w:val="0"/>
        <w:rPr>
          <w:rFonts w:ascii="Trebuchet MS" w:eastAsia="Times New Roman" w:hAnsi="Trebuchet MS"/>
          <w:sz w:val="20"/>
          <w:szCs w:val="20"/>
          <w:lang w:eastAsia="it-IT"/>
        </w:rPr>
      </w:pPr>
      <w:r w:rsidRPr="00E41061">
        <w:rPr>
          <w:rFonts w:ascii="Trebuchet MS" w:eastAsia="Times New Roman" w:hAnsi="Trebuchet MS"/>
          <w:sz w:val="20"/>
          <w:szCs w:val="20"/>
          <w:lang w:eastAsia="it-IT"/>
        </w:rPr>
        <w:t>in ca</w:t>
      </w:r>
      <w:r w:rsidR="00FD7C7F">
        <w:rPr>
          <w:rFonts w:ascii="Trebuchet MS" w:eastAsia="Times New Roman" w:hAnsi="Trebuchet MS"/>
          <w:sz w:val="20"/>
          <w:szCs w:val="20"/>
          <w:lang w:eastAsia="it-IT"/>
        </w:rPr>
        <w:t>so di ottenimento da parte delle singole Amministrazioni Comunali</w:t>
      </w:r>
      <w:r w:rsidRPr="00E41061">
        <w:rPr>
          <w:rFonts w:ascii="Trebuchet MS" w:eastAsia="Times New Roman" w:hAnsi="Trebuchet MS"/>
          <w:sz w:val="20"/>
          <w:szCs w:val="20"/>
          <w:lang w:eastAsia="it-IT"/>
        </w:rPr>
        <w:t xml:space="preserve"> del documento unico di regolarità contributiva (DURC) che segnali un’inadempienza contributiva relativa a uno o più soggetti impiegati </w:t>
      </w:r>
      <w:r w:rsidRPr="00FD7C7F">
        <w:rPr>
          <w:rFonts w:ascii="Trebuchet MS" w:eastAsia="Times New Roman" w:hAnsi="Trebuchet MS"/>
          <w:sz w:val="20"/>
          <w:szCs w:val="20"/>
          <w:lang w:eastAsia="it-IT"/>
        </w:rPr>
        <w:t xml:space="preserve">nell’esecuzione del Contratto (compresi i subappaltatori e eventuali cottimisti), </w:t>
      </w:r>
      <w:r w:rsidR="00723F93" w:rsidRPr="00470837">
        <w:rPr>
          <w:rFonts w:ascii="Trebuchet MS" w:eastAsia="Times New Roman" w:hAnsi="Trebuchet MS"/>
          <w:sz w:val="20"/>
          <w:szCs w:val="20"/>
          <w:lang w:eastAsia="it-IT"/>
        </w:rPr>
        <w:t xml:space="preserve">l’Amministrazione Comunale </w:t>
      </w:r>
      <w:r w:rsidR="004C1FB5" w:rsidRPr="00470837">
        <w:rPr>
          <w:rFonts w:ascii="Trebuchet MS" w:eastAsia="Times New Roman" w:hAnsi="Trebuchet MS"/>
          <w:sz w:val="20"/>
          <w:szCs w:val="20"/>
          <w:lang w:eastAsia="it-IT"/>
        </w:rPr>
        <w:t>interessata</w:t>
      </w:r>
      <w:r w:rsidR="004C1FB5" w:rsidRPr="00FD7C7F">
        <w:rPr>
          <w:rFonts w:ascii="Trebuchet MS" w:eastAsia="Times New Roman" w:hAnsi="Trebuchet MS"/>
          <w:sz w:val="20"/>
          <w:szCs w:val="20"/>
          <w:lang w:eastAsia="it-IT"/>
        </w:rPr>
        <w:t xml:space="preserve"> </w:t>
      </w:r>
      <w:r w:rsidRPr="00FD7C7F">
        <w:rPr>
          <w:rFonts w:ascii="Trebuchet MS" w:eastAsia="Times New Roman" w:hAnsi="Trebuchet MS"/>
          <w:sz w:val="20"/>
          <w:szCs w:val="20"/>
          <w:lang w:eastAsia="it-IT"/>
        </w:rPr>
        <w:t>tratte</w:t>
      </w:r>
      <w:r w:rsidR="00FD7C7F" w:rsidRPr="00FD7C7F">
        <w:rPr>
          <w:rFonts w:ascii="Trebuchet MS" w:eastAsia="Times New Roman" w:hAnsi="Trebuchet MS"/>
          <w:sz w:val="20"/>
          <w:szCs w:val="20"/>
          <w:lang w:eastAsia="it-IT"/>
        </w:rPr>
        <w:t>rrà</w:t>
      </w:r>
      <w:r w:rsidRPr="00FD7C7F">
        <w:rPr>
          <w:rFonts w:ascii="Trebuchet MS" w:eastAsia="Times New Roman" w:hAnsi="Trebuchet MS"/>
          <w:sz w:val="20"/>
          <w:szCs w:val="20"/>
          <w:lang w:eastAsia="it-IT"/>
        </w:rPr>
        <w:t xml:space="preserve"> l’importo corrispondente all’inadempienza.</w:t>
      </w:r>
      <w:r w:rsidRPr="004C1FB5">
        <w:rPr>
          <w:rFonts w:ascii="Trebuchet MS" w:eastAsia="Times New Roman" w:hAnsi="Trebuchet MS"/>
          <w:sz w:val="20"/>
          <w:szCs w:val="20"/>
          <w:lang w:eastAsia="it-IT"/>
        </w:rPr>
        <w:t xml:space="preserve"> Il pagamento di quanto dovuto per le </w:t>
      </w:r>
      <w:r w:rsidRPr="004C1FB5">
        <w:rPr>
          <w:rFonts w:ascii="Trebuchet MS" w:eastAsia="Times New Roman" w:hAnsi="Trebuchet MS"/>
          <w:sz w:val="20"/>
          <w:szCs w:val="20"/>
          <w:lang w:eastAsia="it-IT"/>
        </w:rPr>
        <w:lastRenderedPageBreak/>
        <w:t>inadempienze accertate mediante il DURC</w:t>
      </w:r>
      <w:r w:rsidR="004C1FB5" w:rsidRPr="004C1FB5">
        <w:rPr>
          <w:rFonts w:ascii="Trebuchet MS" w:eastAsia="Times New Roman" w:hAnsi="Trebuchet MS"/>
          <w:sz w:val="20"/>
          <w:szCs w:val="20"/>
          <w:lang w:eastAsia="it-IT"/>
        </w:rPr>
        <w:t xml:space="preserve"> </w:t>
      </w:r>
      <w:r w:rsidRPr="004C1FB5">
        <w:rPr>
          <w:rFonts w:ascii="Trebuchet MS" w:eastAsia="Times New Roman" w:hAnsi="Trebuchet MS"/>
          <w:sz w:val="20"/>
          <w:szCs w:val="20"/>
          <w:lang w:eastAsia="it-IT"/>
        </w:rPr>
        <w:t xml:space="preserve">verrà disposto </w:t>
      </w:r>
      <w:r w:rsidR="004C1FB5" w:rsidRPr="004C1FB5">
        <w:rPr>
          <w:rFonts w:ascii="Trebuchet MS" w:eastAsia="Times New Roman" w:hAnsi="Trebuchet MS"/>
          <w:sz w:val="20"/>
          <w:szCs w:val="20"/>
          <w:lang w:eastAsia="it-IT"/>
        </w:rPr>
        <w:t>da parte dell’Ammin</w:t>
      </w:r>
      <w:r w:rsidR="00470837">
        <w:rPr>
          <w:rFonts w:ascii="Trebuchet MS" w:eastAsia="Times New Roman" w:hAnsi="Trebuchet MS"/>
          <w:sz w:val="20"/>
          <w:szCs w:val="20"/>
          <w:lang w:eastAsia="it-IT"/>
        </w:rPr>
        <w:t>istrazione Comunale interessata</w:t>
      </w:r>
      <w:r w:rsidR="004C1FB5" w:rsidRPr="004C1FB5">
        <w:rPr>
          <w:rFonts w:ascii="Trebuchet MS" w:eastAsia="Times New Roman" w:hAnsi="Trebuchet MS"/>
          <w:sz w:val="20"/>
          <w:szCs w:val="20"/>
          <w:lang w:eastAsia="it-IT"/>
        </w:rPr>
        <w:t xml:space="preserve"> dirett</w:t>
      </w:r>
      <w:r w:rsidRPr="004C1FB5">
        <w:rPr>
          <w:rFonts w:ascii="Trebuchet MS" w:eastAsia="Times New Roman" w:hAnsi="Trebuchet MS"/>
          <w:sz w:val="20"/>
          <w:szCs w:val="20"/>
          <w:lang w:eastAsia="it-IT"/>
        </w:rPr>
        <w:t xml:space="preserve">amente agli enti previdenziali e assicurativi; </w:t>
      </w:r>
    </w:p>
    <w:p w:rsidR="00262557" w:rsidRPr="00E41061" w:rsidRDefault="00262557" w:rsidP="00FB5DF8">
      <w:pPr>
        <w:pStyle w:val="Paragrafoelenco"/>
        <w:widowControl w:val="0"/>
        <w:numPr>
          <w:ilvl w:val="0"/>
          <w:numId w:val="4"/>
        </w:numPr>
        <w:tabs>
          <w:tab w:val="left" w:pos="1134"/>
        </w:tabs>
        <w:spacing w:line="300" w:lineRule="exact"/>
        <w:ind w:left="1134" w:hanging="425"/>
        <w:jc w:val="both"/>
        <w:outlineLvl w:val="0"/>
        <w:rPr>
          <w:rFonts w:ascii="Trebuchet MS" w:eastAsia="Times New Roman" w:hAnsi="Trebuchet MS"/>
          <w:sz w:val="20"/>
          <w:szCs w:val="20"/>
          <w:lang w:eastAsia="it-IT"/>
        </w:rPr>
      </w:pPr>
      <w:r w:rsidRPr="00E41061">
        <w:rPr>
          <w:rFonts w:ascii="Trebuchet MS" w:eastAsia="Times New Roman" w:hAnsi="Trebuchet MS"/>
          <w:sz w:val="20"/>
          <w:szCs w:val="20"/>
          <w:lang w:eastAsia="it-IT"/>
        </w:rPr>
        <w:t xml:space="preserve">in caso di ottenimento del DURC del Fornitore negativo per due volte consecutive, </w:t>
      </w:r>
      <w:r w:rsidR="00FD7C7F">
        <w:rPr>
          <w:rFonts w:ascii="Trebuchet MS" w:eastAsia="Times New Roman" w:hAnsi="Trebuchet MS"/>
          <w:sz w:val="20"/>
          <w:szCs w:val="20"/>
          <w:lang w:eastAsia="it-IT"/>
        </w:rPr>
        <w:t xml:space="preserve">il </w:t>
      </w:r>
      <w:r w:rsidR="00FD7C7F" w:rsidRPr="00470837">
        <w:rPr>
          <w:rFonts w:ascii="Trebuchet MS" w:eastAsia="Times New Roman" w:hAnsi="Trebuchet MS"/>
          <w:sz w:val="20"/>
          <w:szCs w:val="20"/>
          <w:lang w:eastAsia="it-IT"/>
        </w:rPr>
        <w:t>Responsabile del procedimento</w:t>
      </w:r>
      <w:r w:rsidRPr="00E41061">
        <w:rPr>
          <w:rFonts w:ascii="Trebuchet MS" w:eastAsia="Times New Roman" w:hAnsi="Trebuchet MS"/>
          <w:sz w:val="20"/>
          <w:szCs w:val="20"/>
          <w:lang w:eastAsia="it-IT"/>
        </w:rPr>
        <w:t xml:space="preserve">, </w:t>
      </w:r>
      <w:r w:rsidR="007057DF">
        <w:rPr>
          <w:rFonts w:ascii="Trebuchet MS" w:eastAsia="Times New Roman" w:hAnsi="Trebuchet MS"/>
          <w:sz w:val="20"/>
          <w:szCs w:val="20"/>
          <w:lang w:eastAsia="it-IT"/>
        </w:rPr>
        <w:t xml:space="preserve">su segnalazione delle Amministrazioni Comunali, </w:t>
      </w:r>
      <w:r w:rsidRPr="00E41061">
        <w:rPr>
          <w:rFonts w:ascii="Trebuchet MS" w:eastAsia="Times New Roman" w:hAnsi="Trebuchet MS"/>
          <w:sz w:val="20"/>
          <w:szCs w:val="20"/>
          <w:lang w:eastAsia="it-IT"/>
        </w:rPr>
        <w:t xml:space="preserve">dopo aver acquisito relazione particolareggiata, proporrà, ai sensi dell’articolo 135, comma 1, del D.Lgs. 163/2006 e s.m.i., </w:t>
      </w:r>
      <w:r w:rsidRPr="00381633">
        <w:rPr>
          <w:rFonts w:ascii="Trebuchet MS" w:eastAsia="Times New Roman" w:hAnsi="Trebuchet MS"/>
          <w:sz w:val="20"/>
          <w:szCs w:val="20"/>
          <w:lang w:eastAsia="it-IT"/>
        </w:rPr>
        <w:t>la risoluzione del Contratto</w:t>
      </w:r>
      <w:r w:rsidRPr="00E41061">
        <w:rPr>
          <w:rFonts w:ascii="Trebuchet MS" w:eastAsia="Times New Roman" w:hAnsi="Trebuchet MS"/>
          <w:sz w:val="20"/>
          <w:szCs w:val="20"/>
          <w:lang w:eastAsia="it-IT"/>
        </w:rPr>
        <w:t>, previa contestazione degli addebiti e assegnazione di un termine non inferiore a quindici giorni per la presentazione delle controdeduzioni;</w:t>
      </w:r>
    </w:p>
    <w:p w:rsidR="00262557" w:rsidRPr="00E41061" w:rsidRDefault="00262557" w:rsidP="00FB5DF8">
      <w:pPr>
        <w:pStyle w:val="Paragrafoelenco"/>
        <w:widowControl w:val="0"/>
        <w:numPr>
          <w:ilvl w:val="0"/>
          <w:numId w:val="4"/>
        </w:numPr>
        <w:tabs>
          <w:tab w:val="left" w:pos="1134"/>
        </w:tabs>
        <w:spacing w:line="300" w:lineRule="exact"/>
        <w:ind w:left="1134" w:hanging="425"/>
        <w:jc w:val="both"/>
        <w:outlineLvl w:val="0"/>
        <w:rPr>
          <w:rFonts w:ascii="Trebuchet MS" w:eastAsia="Times New Roman" w:hAnsi="Trebuchet MS"/>
          <w:sz w:val="20"/>
          <w:szCs w:val="20"/>
          <w:lang w:eastAsia="it-IT"/>
        </w:rPr>
      </w:pPr>
      <w:r w:rsidRPr="00E41061">
        <w:rPr>
          <w:rFonts w:ascii="Trebuchet MS" w:eastAsia="Times New Roman" w:hAnsi="Trebuchet MS"/>
          <w:sz w:val="20"/>
          <w:szCs w:val="20"/>
          <w:lang w:eastAsia="it-IT"/>
        </w:rPr>
        <w:t xml:space="preserve">ove l’ottenimento del DURC negativo per due volte consecutive riguardi il subappaltatore e/o il cottimista, </w:t>
      </w:r>
      <w:r w:rsidR="00FD7C7F" w:rsidRPr="007057DF">
        <w:rPr>
          <w:rFonts w:ascii="Trebuchet MS" w:eastAsia="Times New Roman" w:hAnsi="Trebuchet MS"/>
          <w:sz w:val="20"/>
          <w:szCs w:val="20"/>
          <w:lang w:eastAsia="it-IT"/>
        </w:rPr>
        <w:t>l’Amministrazione Comunale interessata</w:t>
      </w:r>
      <w:r w:rsidRPr="00E41061">
        <w:rPr>
          <w:rFonts w:ascii="Trebuchet MS" w:eastAsia="Times New Roman" w:hAnsi="Trebuchet MS"/>
          <w:sz w:val="20"/>
          <w:szCs w:val="20"/>
          <w:lang w:eastAsia="it-IT"/>
        </w:rPr>
        <w:t xml:space="preserve"> pronuncerà, previa contestazione degli addebiti al subappaltatore e/o al cottimista, e assegnazione di un termine non inferiore a quindici giorni per la presentazione delle controdeduzioni, la decadenza dell’autorizzazione di cui all’articolo 118, comma 8, del D.Lgs. 163/2006 e s.m.i., dandone contestuale segnalazione all’Osservatorio per l’inserimento nel casellario informatico.</w:t>
      </w:r>
    </w:p>
    <w:p w:rsidR="002B44EA" w:rsidRPr="008466D8" w:rsidRDefault="004C1FB5" w:rsidP="008466D8">
      <w:pPr>
        <w:autoSpaceDE w:val="0"/>
        <w:autoSpaceDN w:val="0"/>
        <w:adjustRightInd w:val="0"/>
        <w:spacing w:after="120" w:line="300" w:lineRule="exact"/>
        <w:ind w:left="709" w:hanging="283"/>
        <w:jc w:val="both"/>
        <w:rPr>
          <w:rFonts w:ascii="Trebuchet MS" w:eastAsia="Times New Roman" w:hAnsi="Trebuchet MS"/>
          <w:sz w:val="20"/>
          <w:szCs w:val="20"/>
          <w:lang w:eastAsia="it-IT"/>
        </w:rPr>
      </w:pPr>
      <w:r>
        <w:rPr>
          <w:rFonts w:ascii="Trebuchet MS" w:eastAsia="Times New Roman" w:hAnsi="Trebuchet MS"/>
          <w:sz w:val="20"/>
          <w:szCs w:val="20"/>
          <w:lang w:eastAsia="it-IT"/>
        </w:rPr>
        <w:t>8</w:t>
      </w:r>
      <w:r w:rsidR="00262557" w:rsidRPr="00E41061">
        <w:rPr>
          <w:rFonts w:ascii="Trebuchet MS" w:eastAsia="Times New Roman" w:hAnsi="Trebuchet MS"/>
          <w:sz w:val="20"/>
          <w:szCs w:val="20"/>
          <w:lang w:eastAsia="it-IT"/>
        </w:rPr>
        <w:t>.</w:t>
      </w:r>
      <w:r w:rsidR="00262557">
        <w:rPr>
          <w:rFonts w:ascii="Trebuchet MS" w:eastAsia="Times New Roman" w:hAnsi="Trebuchet MS"/>
          <w:sz w:val="20"/>
          <w:szCs w:val="20"/>
          <w:lang w:eastAsia="it-IT"/>
        </w:rPr>
        <w:t xml:space="preserve"> </w:t>
      </w:r>
      <w:r w:rsidR="00262557" w:rsidRPr="00E41061">
        <w:rPr>
          <w:rFonts w:ascii="Trebuchet MS" w:eastAsia="Times New Roman" w:hAnsi="Trebuchet MS"/>
          <w:sz w:val="20"/>
          <w:szCs w:val="20"/>
          <w:lang w:eastAsia="it-IT"/>
        </w:rPr>
        <w:t xml:space="preserve">Ai sensi di quanto previsto all’art.5 del D.P.R. n. 207/2010, nel caso di ritardo nel pagamento delle retribuzioni dovute al personale dipendente dell’esecutore o del subappaltatore o dei soggetti titolari di subappalti e cottimi, di cui all’articolo 118, comma 8, ultimo periodo, del D.Lgs. 163/2006, impiegato nell’esecuzione del Contratto, </w:t>
      </w:r>
      <w:r w:rsidR="00934A5B">
        <w:rPr>
          <w:rFonts w:ascii="Trebuchet MS" w:eastAsia="Times New Roman" w:hAnsi="Trebuchet MS"/>
          <w:sz w:val="20"/>
          <w:szCs w:val="20"/>
          <w:lang w:eastAsia="it-IT"/>
        </w:rPr>
        <w:t>le Amministrazioni Comunali inviteranno</w:t>
      </w:r>
      <w:r w:rsidR="00262557" w:rsidRPr="00E41061">
        <w:rPr>
          <w:rFonts w:ascii="Trebuchet MS" w:eastAsia="Times New Roman" w:hAnsi="Trebuchet MS"/>
          <w:sz w:val="20"/>
          <w:szCs w:val="20"/>
          <w:lang w:eastAsia="it-IT"/>
        </w:rPr>
        <w:t xml:space="preserve"> per iscritto il soggetto inadempiente, ed in ogni caso il Fornitore, a provvedervi entro i successivi quindici giorni. Decorso infruttuosamente il suddetto termine e ove non sia stata contestata formalmente e motivatamente la fondatezza della richiesta entro il termine sopra assegnato, l</w:t>
      </w:r>
      <w:r>
        <w:rPr>
          <w:rFonts w:ascii="Trebuchet MS" w:eastAsia="Times New Roman" w:hAnsi="Trebuchet MS"/>
          <w:sz w:val="20"/>
          <w:szCs w:val="20"/>
          <w:lang w:eastAsia="it-IT"/>
        </w:rPr>
        <w:t xml:space="preserve">e Amministrazioni Comunali </w:t>
      </w:r>
      <w:r w:rsidR="00262557" w:rsidRPr="00E41061">
        <w:rPr>
          <w:rFonts w:ascii="Trebuchet MS" w:eastAsia="Times New Roman" w:hAnsi="Trebuchet MS"/>
          <w:sz w:val="20"/>
          <w:szCs w:val="20"/>
          <w:lang w:eastAsia="it-IT"/>
        </w:rPr>
        <w:t>si riserva</w:t>
      </w:r>
      <w:r>
        <w:rPr>
          <w:rFonts w:ascii="Trebuchet MS" w:eastAsia="Times New Roman" w:hAnsi="Trebuchet MS"/>
          <w:sz w:val="20"/>
          <w:szCs w:val="20"/>
          <w:lang w:eastAsia="it-IT"/>
        </w:rPr>
        <w:t>no</w:t>
      </w:r>
      <w:r w:rsidR="00262557" w:rsidRPr="00E41061">
        <w:rPr>
          <w:rFonts w:ascii="Trebuchet MS" w:eastAsia="Times New Roman" w:hAnsi="Trebuchet MS"/>
          <w:sz w:val="20"/>
          <w:szCs w:val="20"/>
          <w:lang w:eastAsia="it-IT"/>
        </w:rPr>
        <w:t xml:space="preserve"> di pagare, anche in corso d’opera, direttamente ai lavoratori le retribuzioni arretrate, detraendo il relativo importo dalle somme dovute al Fornitore ovvero dalle somme dovute al subappaltatore inadempiente (qualora sia previsto il pagamento diretto ai sensi degli articoli 37, comma 11, ultimo periodo e 118, comma 3, primo periodo, del D.Lgs. 163/2006 e s.m.i.). </w:t>
      </w:r>
      <w:r>
        <w:rPr>
          <w:rFonts w:ascii="Trebuchet MS" w:eastAsia="Times New Roman" w:hAnsi="Trebuchet MS"/>
          <w:sz w:val="20"/>
          <w:szCs w:val="20"/>
          <w:lang w:eastAsia="it-IT"/>
        </w:rPr>
        <w:t>Le Amministrazioni Comunali</w:t>
      </w:r>
      <w:r w:rsidR="00262557" w:rsidRPr="00E41061">
        <w:rPr>
          <w:rFonts w:ascii="Trebuchet MS" w:eastAsia="Times New Roman" w:hAnsi="Trebuchet MS"/>
          <w:sz w:val="20"/>
          <w:szCs w:val="20"/>
          <w:lang w:eastAsia="it-IT"/>
        </w:rPr>
        <w:t xml:space="preserve"> predisporr</w:t>
      </w:r>
      <w:r>
        <w:rPr>
          <w:rFonts w:ascii="Trebuchet MS" w:eastAsia="Times New Roman" w:hAnsi="Trebuchet MS"/>
          <w:sz w:val="20"/>
          <w:szCs w:val="20"/>
          <w:lang w:eastAsia="it-IT"/>
        </w:rPr>
        <w:t xml:space="preserve">anno </w:t>
      </w:r>
      <w:r w:rsidR="00262557" w:rsidRPr="00E41061">
        <w:rPr>
          <w:rFonts w:ascii="Trebuchet MS" w:eastAsia="Times New Roman" w:hAnsi="Trebuchet MS"/>
          <w:sz w:val="20"/>
          <w:szCs w:val="20"/>
          <w:lang w:eastAsia="it-IT"/>
        </w:rPr>
        <w:t xml:space="preserve">delle quietanze che verranno sottoscritte direttamente dagli interessati. Nel caso di formale contestazione delle richieste di cui al precedente comma, </w:t>
      </w:r>
      <w:r>
        <w:rPr>
          <w:rFonts w:ascii="Trebuchet MS" w:eastAsia="Times New Roman" w:hAnsi="Trebuchet MS"/>
          <w:sz w:val="20"/>
          <w:szCs w:val="20"/>
          <w:lang w:eastAsia="it-IT"/>
        </w:rPr>
        <w:t>le Amministrazioni Comunali provvederanno</w:t>
      </w:r>
      <w:r w:rsidR="00262557" w:rsidRPr="00E41061">
        <w:rPr>
          <w:rFonts w:ascii="Trebuchet MS" w:eastAsia="Times New Roman" w:hAnsi="Trebuchet MS"/>
          <w:sz w:val="20"/>
          <w:szCs w:val="20"/>
          <w:lang w:eastAsia="it-IT"/>
        </w:rPr>
        <w:t xml:space="preserve"> all'inoltro delle richieste e delle contestazioni alla direzione provinciale del lavoro per i necessari accertamenti.</w:t>
      </w:r>
      <w:bookmarkEnd w:id="23"/>
    </w:p>
    <w:p w:rsidR="003B31E8" w:rsidRDefault="003B31E8" w:rsidP="001C5B89">
      <w:pPr>
        <w:widowControl w:val="0"/>
        <w:numPr>
          <w:ilvl w:val="12"/>
          <w:numId w:val="0"/>
        </w:numPr>
        <w:spacing w:line="300" w:lineRule="exact"/>
        <w:outlineLvl w:val="0"/>
        <w:rPr>
          <w:rFonts w:ascii="Trebuchet MS" w:eastAsia="Times New Roman" w:hAnsi="Trebuchet MS" w:cs="Trebuchet MS"/>
          <w:b/>
          <w:caps/>
          <w:kern w:val="2"/>
          <w:sz w:val="20"/>
          <w:szCs w:val="20"/>
          <w:lang w:eastAsia="it-IT"/>
        </w:rPr>
      </w:pPr>
    </w:p>
    <w:p w:rsidR="003B31E8" w:rsidRDefault="003B31E8" w:rsidP="00FD7C7F">
      <w:pPr>
        <w:widowControl w:val="0"/>
        <w:numPr>
          <w:ilvl w:val="12"/>
          <w:numId w:val="0"/>
        </w:numPr>
        <w:spacing w:line="300" w:lineRule="exact"/>
        <w:jc w:val="center"/>
        <w:outlineLvl w:val="0"/>
        <w:rPr>
          <w:rFonts w:ascii="Trebuchet MS" w:eastAsia="Times New Roman" w:hAnsi="Trebuchet MS" w:cs="Trebuchet MS"/>
          <w:b/>
          <w:caps/>
          <w:kern w:val="2"/>
          <w:sz w:val="20"/>
          <w:szCs w:val="20"/>
          <w:lang w:eastAsia="it-IT"/>
        </w:rPr>
      </w:pPr>
    </w:p>
    <w:p w:rsidR="00E96087" w:rsidRPr="00E41061" w:rsidRDefault="00E96087" w:rsidP="00FD7C7F">
      <w:pPr>
        <w:widowControl w:val="0"/>
        <w:numPr>
          <w:ilvl w:val="12"/>
          <w:numId w:val="0"/>
        </w:numPr>
        <w:spacing w:line="300" w:lineRule="exact"/>
        <w:jc w:val="center"/>
        <w:outlineLvl w:val="0"/>
        <w:rPr>
          <w:rFonts w:ascii="Trebuchet MS" w:eastAsia="Times New Roman" w:hAnsi="Trebuchet MS" w:cs="Trebuchet MS"/>
          <w:b/>
          <w:caps/>
          <w:kern w:val="2"/>
          <w:sz w:val="20"/>
          <w:szCs w:val="20"/>
          <w:lang w:eastAsia="it-IT"/>
        </w:rPr>
      </w:pPr>
      <w:r w:rsidRPr="00E41061">
        <w:rPr>
          <w:rFonts w:ascii="Trebuchet MS" w:eastAsia="Times New Roman" w:hAnsi="Trebuchet MS" w:cs="Trebuchet MS"/>
          <w:b/>
          <w:caps/>
          <w:kern w:val="2"/>
          <w:sz w:val="20"/>
          <w:szCs w:val="20"/>
          <w:lang w:eastAsia="it-IT"/>
        </w:rPr>
        <w:t xml:space="preserve">Articolo </w:t>
      </w:r>
      <w:r w:rsidR="00D150B2">
        <w:rPr>
          <w:rFonts w:ascii="Trebuchet MS" w:eastAsia="Times New Roman" w:hAnsi="Trebuchet MS" w:cs="Trebuchet MS"/>
          <w:b/>
          <w:caps/>
          <w:kern w:val="2"/>
          <w:sz w:val="20"/>
          <w:szCs w:val="20"/>
          <w:lang w:eastAsia="it-IT"/>
        </w:rPr>
        <w:t>8</w:t>
      </w:r>
    </w:p>
    <w:p w:rsidR="00E96087" w:rsidRDefault="00E96087" w:rsidP="00FD7C7F">
      <w:pPr>
        <w:widowControl w:val="0"/>
        <w:numPr>
          <w:ilvl w:val="12"/>
          <w:numId w:val="0"/>
        </w:numPr>
        <w:spacing w:line="300" w:lineRule="exact"/>
        <w:jc w:val="center"/>
        <w:outlineLvl w:val="0"/>
        <w:rPr>
          <w:rFonts w:ascii="Trebuchet MS" w:eastAsia="Times New Roman" w:hAnsi="Trebuchet MS" w:cs="Trebuchet MS"/>
          <w:b/>
          <w:caps/>
          <w:kern w:val="2"/>
          <w:sz w:val="20"/>
          <w:szCs w:val="20"/>
          <w:lang w:eastAsia="it-IT"/>
        </w:rPr>
      </w:pPr>
      <w:r w:rsidRPr="00E41061">
        <w:rPr>
          <w:rFonts w:ascii="Trebuchet MS" w:eastAsia="Times New Roman" w:hAnsi="Trebuchet MS" w:cs="Trebuchet MS"/>
          <w:b/>
          <w:caps/>
          <w:kern w:val="2"/>
          <w:sz w:val="20"/>
          <w:szCs w:val="20"/>
          <w:lang w:eastAsia="it-IT"/>
        </w:rPr>
        <w:t>Pianificazione delle attività</w:t>
      </w:r>
    </w:p>
    <w:p w:rsidR="00E96087" w:rsidRPr="0070011A" w:rsidRDefault="00E96087" w:rsidP="00FB5DF8">
      <w:pPr>
        <w:pStyle w:val="Paragrafoelenco"/>
        <w:numPr>
          <w:ilvl w:val="0"/>
          <w:numId w:val="34"/>
        </w:numPr>
        <w:autoSpaceDE w:val="0"/>
        <w:autoSpaceDN w:val="0"/>
        <w:adjustRightInd w:val="0"/>
        <w:spacing w:line="300" w:lineRule="exact"/>
        <w:ind w:left="709" w:hanging="283"/>
        <w:jc w:val="both"/>
        <w:rPr>
          <w:rFonts w:ascii="Trebuchet MS" w:eastAsia="Times New Roman" w:hAnsi="Trebuchet MS"/>
          <w:sz w:val="20"/>
          <w:szCs w:val="24"/>
          <w:lang w:eastAsia="it-IT"/>
        </w:rPr>
      </w:pPr>
      <w:r w:rsidRPr="0070011A">
        <w:rPr>
          <w:rFonts w:ascii="Trebuchet MS" w:eastAsia="Times New Roman" w:hAnsi="Trebuchet MS"/>
          <w:sz w:val="20"/>
          <w:szCs w:val="24"/>
          <w:lang w:eastAsia="it-IT"/>
        </w:rPr>
        <w:lastRenderedPageBreak/>
        <w:t xml:space="preserve">L’Impresa si obbliga a consegnare i </w:t>
      </w:r>
      <w:r w:rsidR="0070011A">
        <w:rPr>
          <w:rFonts w:ascii="Trebuchet MS" w:eastAsia="Times New Roman" w:hAnsi="Trebuchet MS"/>
          <w:sz w:val="20"/>
          <w:szCs w:val="24"/>
          <w:lang w:eastAsia="it-IT"/>
        </w:rPr>
        <w:t xml:space="preserve">Programmi </w:t>
      </w:r>
      <w:r w:rsidR="0033005A" w:rsidRPr="0070011A">
        <w:rPr>
          <w:rFonts w:ascii="Trebuchet MS" w:eastAsia="Times New Roman" w:hAnsi="Trebuchet MS"/>
          <w:sz w:val="20"/>
          <w:szCs w:val="24"/>
          <w:lang w:eastAsia="it-IT"/>
        </w:rPr>
        <w:t>Operativi</w:t>
      </w:r>
      <w:r w:rsidRPr="0070011A">
        <w:rPr>
          <w:rFonts w:ascii="Trebuchet MS" w:eastAsia="Times New Roman" w:hAnsi="Trebuchet MS"/>
          <w:sz w:val="20"/>
          <w:szCs w:val="24"/>
          <w:lang w:eastAsia="it-IT"/>
        </w:rPr>
        <w:t xml:space="preserve"> </w:t>
      </w:r>
      <w:r w:rsidR="00EF74A6" w:rsidRPr="0070011A">
        <w:rPr>
          <w:rFonts w:ascii="Trebuchet MS" w:eastAsia="Times New Roman" w:hAnsi="Trebuchet MS"/>
          <w:sz w:val="20"/>
          <w:szCs w:val="24"/>
          <w:lang w:eastAsia="it-IT"/>
        </w:rPr>
        <w:t xml:space="preserve">secondo le modalità, i contenuti ed i termini indicati nel par. 7.2 del </w:t>
      </w:r>
      <w:r w:rsidRPr="0070011A">
        <w:rPr>
          <w:rFonts w:ascii="Trebuchet MS" w:eastAsia="Times New Roman" w:hAnsi="Trebuchet MS"/>
          <w:sz w:val="20"/>
          <w:szCs w:val="24"/>
          <w:lang w:eastAsia="it-IT"/>
        </w:rPr>
        <w:t xml:space="preserve">Capitolato Tecnico, pena l’applicazione delle sanzioni previste al </w:t>
      </w:r>
      <w:r w:rsidR="00EF74A6" w:rsidRPr="0070011A">
        <w:rPr>
          <w:rFonts w:ascii="Trebuchet MS" w:eastAsia="Times New Roman" w:hAnsi="Trebuchet MS"/>
          <w:sz w:val="20"/>
          <w:szCs w:val="24"/>
          <w:lang w:eastAsia="it-IT"/>
        </w:rPr>
        <w:t xml:space="preserve">par. 13 (Penali) del </w:t>
      </w:r>
      <w:r w:rsidRPr="0070011A">
        <w:rPr>
          <w:rFonts w:ascii="Trebuchet MS" w:eastAsia="Times New Roman" w:hAnsi="Trebuchet MS"/>
          <w:sz w:val="20"/>
          <w:szCs w:val="24"/>
          <w:lang w:eastAsia="it-IT"/>
        </w:rPr>
        <w:t>C</w:t>
      </w:r>
      <w:r w:rsidR="00FD7C7F" w:rsidRPr="0070011A">
        <w:rPr>
          <w:rFonts w:ascii="Trebuchet MS" w:eastAsia="Times New Roman" w:hAnsi="Trebuchet MS"/>
          <w:sz w:val="20"/>
          <w:szCs w:val="24"/>
          <w:lang w:eastAsia="it-IT"/>
        </w:rPr>
        <w:t>apitolato Tecnico</w:t>
      </w:r>
      <w:r w:rsidR="00EF74A6" w:rsidRPr="0070011A">
        <w:rPr>
          <w:rFonts w:ascii="Trebuchet MS" w:eastAsia="Times New Roman" w:hAnsi="Trebuchet MS"/>
          <w:sz w:val="20"/>
          <w:szCs w:val="24"/>
          <w:lang w:eastAsia="it-IT"/>
        </w:rPr>
        <w:t>.</w:t>
      </w:r>
    </w:p>
    <w:p w:rsidR="00E96087" w:rsidRPr="0070011A" w:rsidRDefault="00E96087" w:rsidP="00FB5DF8">
      <w:pPr>
        <w:pStyle w:val="Paragrafoelenco"/>
        <w:numPr>
          <w:ilvl w:val="0"/>
          <w:numId w:val="34"/>
        </w:numPr>
        <w:autoSpaceDE w:val="0"/>
        <w:autoSpaceDN w:val="0"/>
        <w:adjustRightInd w:val="0"/>
        <w:spacing w:line="300" w:lineRule="exact"/>
        <w:ind w:left="709" w:hanging="283"/>
        <w:jc w:val="both"/>
        <w:rPr>
          <w:rFonts w:ascii="Trebuchet MS" w:eastAsia="Times New Roman" w:hAnsi="Trebuchet MS"/>
          <w:sz w:val="20"/>
          <w:szCs w:val="24"/>
          <w:lang w:eastAsia="it-IT"/>
        </w:rPr>
      </w:pPr>
      <w:r w:rsidRPr="0070011A">
        <w:rPr>
          <w:rFonts w:ascii="Trebuchet MS" w:eastAsia="Times New Roman" w:hAnsi="Trebuchet MS"/>
          <w:sz w:val="20"/>
          <w:szCs w:val="24"/>
          <w:lang w:eastAsia="it-IT"/>
        </w:rPr>
        <w:t xml:space="preserve">I </w:t>
      </w:r>
      <w:r w:rsidR="0070011A">
        <w:rPr>
          <w:rFonts w:ascii="Trebuchet MS" w:eastAsia="Times New Roman" w:hAnsi="Trebuchet MS"/>
          <w:sz w:val="20"/>
          <w:szCs w:val="24"/>
          <w:lang w:eastAsia="it-IT"/>
        </w:rPr>
        <w:t xml:space="preserve">Programmi </w:t>
      </w:r>
      <w:r w:rsidR="0070011A" w:rsidRPr="0070011A">
        <w:rPr>
          <w:rFonts w:ascii="Trebuchet MS" w:eastAsia="Times New Roman" w:hAnsi="Trebuchet MS"/>
          <w:sz w:val="20"/>
          <w:szCs w:val="24"/>
          <w:lang w:eastAsia="it-IT"/>
        </w:rPr>
        <w:t xml:space="preserve">Operativi </w:t>
      </w:r>
      <w:r w:rsidRPr="0070011A">
        <w:rPr>
          <w:rFonts w:ascii="Trebuchet MS" w:eastAsia="Times New Roman" w:hAnsi="Trebuchet MS"/>
          <w:sz w:val="20"/>
          <w:szCs w:val="24"/>
          <w:lang w:eastAsia="it-IT"/>
        </w:rPr>
        <w:t xml:space="preserve">saranno </w:t>
      </w:r>
      <w:r w:rsidR="00934A5B" w:rsidRPr="0070011A">
        <w:rPr>
          <w:rFonts w:ascii="Trebuchet MS" w:eastAsia="Times New Roman" w:hAnsi="Trebuchet MS"/>
          <w:sz w:val="20"/>
          <w:szCs w:val="24"/>
          <w:lang w:eastAsia="it-IT"/>
        </w:rPr>
        <w:t xml:space="preserve">sottoposti ad approvazione delle Amministrazioni Comunali </w:t>
      </w:r>
      <w:r w:rsidRPr="0070011A">
        <w:rPr>
          <w:rFonts w:ascii="Trebuchet MS" w:eastAsia="Times New Roman" w:hAnsi="Trebuchet MS"/>
          <w:sz w:val="20"/>
          <w:szCs w:val="24"/>
          <w:lang w:eastAsia="it-IT"/>
        </w:rPr>
        <w:t>secondo quanto indicato nel Capitolato Tecnico. In caso di mancata approvazione, l</w:t>
      </w:r>
      <w:r w:rsidR="00934A5B" w:rsidRPr="0070011A">
        <w:rPr>
          <w:rFonts w:ascii="Trebuchet MS" w:eastAsia="Times New Roman" w:hAnsi="Trebuchet MS"/>
          <w:sz w:val="20"/>
          <w:szCs w:val="24"/>
          <w:lang w:eastAsia="it-IT"/>
        </w:rPr>
        <w:t>’Amministrazione Comunale</w:t>
      </w:r>
      <w:r w:rsidRPr="0070011A">
        <w:rPr>
          <w:rFonts w:ascii="Trebuchet MS" w:eastAsia="Times New Roman" w:hAnsi="Trebuchet MS"/>
          <w:sz w:val="20"/>
          <w:szCs w:val="24"/>
          <w:lang w:eastAsia="it-IT"/>
        </w:rPr>
        <w:t xml:space="preserve"> comunicherà all’Impresa i motivi del dissenso che l’Impresa si obbliga, ora per allora, a recepire, aggiornando </w:t>
      </w:r>
      <w:r w:rsidR="00EF74A6" w:rsidRPr="0070011A">
        <w:rPr>
          <w:rFonts w:ascii="Trebuchet MS" w:eastAsia="Times New Roman" w:hAnsi="Trebuchet MS"/>
          <w:sz w:val="20"/>
          <w:szCs w:val="24"/>
          <w:lang w:eastAsia="it-IT"/>
        </w:rPr>
        <w:t xml:space="preserve">i </w:t>
      </w:r>
      <w:r w:rsidR="0070011A">
        <w:rPr>
          <w:rFonts w:ascii="Trebuchet MS" w:eastAsia="Times New Roman" w:hAnsi="Trebuchet MS"/>
          <w:sz w:val="20"/>
          <w:szCs w:val="24"/>
          <w:lang w:eastAsia="it-IT"/>
        </w:rPr>
        <w:t xml:space="preserve">Programmi </w:t>
      </w:r>
      <w:r w:rsidR="0070011A" w:rsidRPr="0070011A">
        <w:rPr>
          <w:rFonts w:ascii="Trebuchet MS" w:eastAsia="Times New Roman" w:hAnsi="Trebuchet MS"/>
          <w:sz w:val="20"/>
          <w:szCs w:val="24"/>
          <w:lang w:eastAsia="it-IT"/>
        </w:rPr>
        <w:t xml:space="preserve">Operativi </w:t>
      </w:r>
      <w:r w:rsidR="00934A5B" w:rsidRPr="0070011A">
        <w:rPr>
          <w:rFonts w:ascii="Trebuchet MS" w:eastAsia="Times New Roman" w:hAnsi="Trebuchet MS"/>
          <w:sz w:val="20"/>
          <w:szCs w:val="24"/>
          <w:lang w:eastAsia="it-IT"/>
        </w:rPr>
        <w:t xml:space="preserve">e consegnandolo all’Amministrazione Comunale </w:t>
      </w:r>
      <w:r w:rsidR="00EF74A6" w:rsidRPr="0070011A">
        <w:rPr>
          <w:rFonts w:ascii="Trebuchet MS" w:eastAsia="Times New Roman" w:hAnsi="Trebuchet MS"/>
          <w:sz w:val="20"/>
          <w:szCs w:val="24"/>
          <w:lang w:eastAsia="it-IT"/>
        </w:rPr>
        <w:t>entro 24 ore dalla richiesta di modifica</w:t>
      </w:r>
      <w:r w:rsidRPr="0070011A">
        <w:rPr>
          <w:rFonts w:ascii="Trebuchet MS" w:eastAsia="Times New Roman" w:hAnsi="Trebuchet MS"/>
          <w:sz w:val="20"/>
          <w:szCs w:val="24"/>
          <w:lang w:eastAsia="it-IT"/>
        </w:rPr>
        <w:t xml:space="preserve">, pena l’applicazione delle sanzioni richiamate al precedente comma 1 </w:t>
      </w:r>
      <w:r w:rsidR="00B71C9A">
        <w:rPr>
          <w:rFonts w:ascii="Trebuchet MS" w:eastAsia="Times New Roman" w:hAnsi="Trebuchet MS"/>
          <w:sz w:val="20"/>
          <w:szCs w:val="24"/>
          <w:lang w:eastAsia="it-IT"/>
        </w:rPr>
        <w:t xml:space="preserve"> </w:t>
      </w:r>
      <w:r w:rsidRPr="0070011A">
        <w:rPr>
          <w:rFonts w:ascii="Trebuchet MS" w:eastAsia="Times New Roman" w:hAnsi="Trebuchet MS"/>
          <w:sz w:val="20"/>
          <w:szCs w:val="24"/>
          <w:lang w:eastAsia="it-IT"/>
        </w:rPr>
        <w:t xml:space="preserve">e salvo in ogni caso il diritto della </w:t>
      </w:r>
      <w:r w:rsidR="006E1717" w:rsidRPr="0070011A">
        <w:rPr>
          <w:rFonts w:ascii="Trebuchet MS" w:eastAsia="Times New Roman" w:hAnsi="Trebuchet MS"/>
          <w:sz w:val="20"/>
          <w:szCs w:val="24"/>
          <w:lang w:eastAsia="it-IT"/>
        </w:rPr>
        <w:t>delle Amministrazioni Comunali</w:t>
      </w:r>
      <w:r w:rsidRPr="0070011A">
        <w:rPr>
          <w:rFonts w:ascii="Trebuchet MS" w:eastAsia="Times New Roman" w:hAnsi="Trebuchet MS"/>
          <w:sz w:val="20"/>
          <w:szCs w:val="24"/>
          <w:lang w:eastAsia="it-IT"/>
        </w:rPr>
        <w:t xml:space="preserve"> di dichiarare risolto di diritto il Contratto.</w:t>
      </w:r>
    </w:p>
    <w:p w:rsidR="00E96087" w:rsidRPr="0070011A" w:rsidRDefault="00E96087" w:rsidP="00FB5DF8">
      <w:pPr>
        <w:pStyle w:val="Paragrafoelenco"/>
        <w:numPr>
          <w:ilvl w:val="0"/>
          <w:numId w:val="34"/>
        </w:numPr>
        <w:autoSpaceDE w:val="0"/>
        <w:autoSpaceDN w:val="0"/>
        <w:adjustRightInd w:val="0"/>
        <w:spacing w:line="300" w:lineRule="exact"/>
        <w:ind w:left="709" w:hanging="283"/>
        <w:jc w:val="both"/>
        <w:rPr>
          <w:rFonts w:ascii="Trebuchet MS" w:eastAsia="Times New Roman" w:hAnsi="Trebuchet MS"/>
          <w:sz w:val="20"/>
          <w:szCs w:val="24"/>
          <w:lang w:eastAsia="it-IT"/>
        </w:rPr>
      </w:pPr>
      <w:r w:rsidRPr="0070011A">
        <w:rPr>
          <w:rFonts w:ascii="Trebuchet MS" w:eastAsia="Times New Roman" w:hAnsi="Trebuchet MS"/>
          <w:sz w:val="20"/>
          <w:szCs w:val="24"/>
          <w:lang w:eastAsia="it-IT"/>
        </w:rPr>
        <w:t xml:space="preserve">L’Impresa si impegna, altresì, a tenere costantemente aggiornati i </w:t>
      </w:r>
      <w:r w:rsidR="0070011A">
        <w:rPr>
          <w:rFonts w:ascii="Trebuchet MS" w:eastAsia="Times New Roman" w:hAnsi="Trebuchet MS"/>
          <w:sz w:val="20"/>
          <w:szCs w:val="24"/>
          <w:lang w:eastAsia="it-IT"/>
        </w:rPr>
        <w:t xml:space="preserve">Programmi </w:t>
      </w:r>
      <w:r w:rsidR="0070011A" w:rsidRPr="0070011A">
        <w:rPr>
          <w:rFonts w:ascii="Trebuchet MS" w:eastAsia="Times New Roman" w:hAnsi="Trebuchet MS"/>
          <w:sz w:val="20"/>
          <w:szCs w:val="24"/>
          <w:lang w:eastAsia="it-IT"/>
        </w:rPr>
        <w:t xml:space="preserve">Operativi </w:t>
      </w:r>
      <w:r w:rsidRPr="0070011A">
        <w:rPr>
          <w:rFonts w:ascii="Trebuchet MS" w:eastAsia="Times New Roman" w:hAnsi="Trebuchet MS"/>
          <w:sz w:val="20"/>
          <w:szCs w:val="24"/>
          <w:lang w:eastAsia="it-IT"/>
        </w:rPr>
        <w:t>in modo da riflettere, in ogni momento, lo stato dell’arte delle singole attività.</w:t>
      </w:r>
    </w:p>
    <w:p w:rsidR="001A4AC1" w:rsidRPr="00E41061" w:rsidRDefault="00493C2F" w:rsidP="001A4AC1">
      <w:pPr>
        <w:pStyle w:val="Paragrafoelenco"/>
        <w:autoSpaceDE w:val="0"/>
        <w:autoSpaceDN w:val="0"/>
        <w:adjustRightInd w:val="0"/>
        <w:spacing w:line="300" w:lineRule="exact"/>
        <w:ind w:left="709"/>
        <w:jc w:val="both"/>
        <w:rPr>
          <w:rFonts w:ascii="Trebuchet MS" w:eastAsia="Times New Roman" w:hAnsi="Trebuchet MS"/>
          <w:sz w:val="20"/>
          <w:szCs w:val="24"/>
          <w:lang w:eastAsia="it-IT"/>
        </w:rPr>
      </w:pPr>
      <w:r>
        <w:rPr>
          <w:rFonts w:ascii="Trebuchet MS" w:eastAsia="Times New Roman" w:hAnsi="Trebuchet MS"/>
          <w:sz w:val="20"/>
          <w:szCs w:val="24"/>
          <w:lang w:eastAsia="it-IT"/>
        </w:rPr>
        <w:t xml:space="preserve"> </w:t>
      </w:r>
    </w:p>
    <w:p w:rsidR="002B44EA" w:rsidRDefault="002B44EA" w:rsidP="00F746DE">
      <w:pPr>
        <w:widowControl w:val="0"/>
        <w:tabs>
          <w:tab w:val="num" w:pos="0"/>
        </w:tabs>
        <w:suppressAutoHyphens/>
        <w:autoSpaceDE w:val="0"/>
        <w:spacing w:line="300" w:lineRule="exact"/>
        <w:ind w:left="720" w:hanging="357"/>
        <w:jc w:val="both"/>
        <w:outlineLvl w:val="0"/>
        <w:rPr>
          <w:rFonts w:ascii="Trebuchet MS" w:eastAsia="Times New Roman" w:hAnsi="Trebuchet MS" w:cs="Trebuchet MS"/>
          <w:b/>
          <w:caps/>
          <w:kern w:val="1"/>
          <w:sz w:val="20"/>
          <w:szCs w:val="20"/>
          <w:lang w:eastAsia="ar-SA"/>
        </w:rPr>
      </w:pPr>
    </w:p>
    <w:p w:rsidR="003B31E8" w:rsidRPr="00E41061" w:rsidRDefault="003B31E8" w:rsidP="003B31E8">
      <w:pPr>
        <w:widowControl w:val="0"/>
        <w:numPr>
          <w:ilvl w:val="12"/>
          <w:numId w:val="0"/>
        </w:numPr>
        <w:spacing w:line="300" w:lineRule="exact"/>
        <w:jc w:val="center"/>
        <w:outlineLvl w:val="0"/>
        <w:rPr>
          <w:rFonts w:ascii="Trebuchet MS" w:eastAsia="Times New Roman" w:hAnsi="Trebuchet MS" w:cs="Trebuchet MS"/>
          <w:b/>
          <w:caps/>
          <w:kern w:val="2"/>
          <w:sz w:val="20"/>
          <w:szCs w:val="20"/>
          <w:lang w:eastAsia="it-IT"/>
        </w:rPr>
      </w:pPr>
      <w:bookmarkStart w:id="24" w:name="_Toc402453921"/>
      <w:r w:rsidRPr="00E41061">
        <w:rPr>
          <w:rFonts w:ascii="Trebuchet MS" w:eastAsia="Times New Roman" w:hAnsi="Trebuchet MS" w:cs="Trebuchet MS"/>
          <w:b/>
          <w:caps/>
          <w:kern w:val="2"/>
          <w:sz w:val="20"/>
          <w:szCs w:val="20"/>
          <w:lang w:eastAsia="it-IT"/>
        </w:rPr>
        <w:t xml:space="preserve">Articolo </w:t>
      </w:r>
      <w:r w:rsidR="00D150B2">
        <w:rPr>
          <w:rFonts w:ascii="Trebuchet MS" w:eastAsia="Times New Roman" w:hAnsi="Trebuchet MS" w:cs="Trebuchet MS"/>
          <w:b/>
          <w:caps/>
          <w:kern w:val="2"/>
          <w:sz w:val="20"/>
          <w:szCs w:val="20"/>
          <w:lang w:eastAsia="it-IT"/>
        </w:rPr>
        <w:t>9</w:t>
      </w:r>
    </w:p>
    <w:p w:rsidR="00463C3C" w:rsidRDefault="003B31E8" w:rsidP="00463C3C">
      <w:pPr>
        <w:widowControl w:val="0"/>
        <w:numPr>
          <w:ilvl w:val="12"/>
          <w:numId w:val="0"/>
        </w:numPr>
        <w:spacing w:line="300" w:lineRule="exact"/>
        <w:jc w:val="center"/>
        <w:outlineLvl w:val="0"/>
        <w:rPr>
          <w:rFonts w:ascii="Trebuchet MS" w:eastAsia="Times New Roman" w:hAnsi="Trebuchet MS" w:cs="Trebuchet MS"/>
          <w:b/>
          <w:caps/>
          <w:kern w:val="2"/>
          <w:sz w:val="20"/>
          <w:szCs w:val="20"/>
          <w:lang w:eastAsia="it-IT"/>
        </w:rPr>
      </w:pPr>
      <w:r w:rsidRPr="00E41061">
        <w:rPr>
          <w:rFonts w:ascii="Trebuchet MS" w:eastAsia="Times New Roman" w:hAnsi="Trebuchet MS" w:cs="Trebuchet MS"/>
          <w:b/>
          <w:caps/>
          <w:kern w:val="2"/>
          <w:sz w:val="20"/>
          <w:szCs w:val="20"/>
          <w:lang w:eastAsia="it-IT"/>
        </w:rPr>
        <w:t>risorse impiegate</w:t>
      </w:r>
      <w:r w:rsidR="00DA3DA6">
        <w:rPr>
          <w:rFonts w:ascii="Trebuchet MS" w:eastAsia="Times New Roman" w:hAnsi="Trebuchet MS" w:cs="Trebuchet MS"/>
          <w:b/>
          <w:caps/>
          <w:kern w:val="2"/>
          <w:sz w:val="20"/>
          <w:szCs w:val="20"/>
          <w:lang w:eastAsia="it-IT"/>
        </w:rPr>
        <w:t xml:space="preserve"> </w:t>
      </w:r>
    </w:p>
    <w:p w:rsidR="0063711C" w:rsidRPr="0089058A" w:rsidRDefault="0063711C" w:rsidP="0063711C">
      <w:pPr>
        <w:tabs>
          <w:tab w:val="left" w:pos="851"/>
        </w:tabs>
        <w:autoSpaceDE w:val="0"/>
        <w:autoSpaceDN w:val="0"/>
        <w:adjustRightInd w:val="0"/>
        <w:spacing w:line="300" w:lineRule="exact"/>
        <w:ind w:left="709" w:hanging="283"/>
        <w:jc w:val="both"/>
        <w:rPr>
          <w:rFonts w:ascii="Trebuchet MS" w:eastAsia="Times New Roman" w:hAnsi="Trebuchet MS"/>
          <w:sz w:val="20"/>
          <w:szCs w:val="20"/>
          <w:lang w:eastAsia="it-IT"/>
        </w:rPr>
      </w:pPr>
      <w:r>
        <w:rPr>
          <w:rFonts w:ascii="Trebuchet MS" w:eastAsia="Times New Roman" w:hAnsi="Trebuchet MS"/>
          <w:sz w:val="20"/>
          <w:szCs w:val="24"/>
          <w:lang w:eastAsia="it-IT"/>
        </w:rPr>
        <w:t xml:space="preserve">1. </w:t>
      </w:r>
      <w:r w:rsidRPr="00915E6B">
        <w:rPr>
          <w:rFonts w:ascii="Trebuchet MS" w:eastAsia="Times New Roman" w:hAnsi="Trebuchet MS"/>
          <w:sz w:val="20"/>
          <w:szCs w:val="24"/>
          <w:lang w:eastAsia="it-IT"/>
        </w:rPr>
        <w:t xml:space="preserve">L’Impresa </w:t>
      </w:r>
      <w:r w:rsidR="00463C3C" w:rsidRPr="00915E6B">
        <w:rPr>
          <w:rFonts w:ascii="Trebuchet MS" w:eastAsia="Times New Roman" w:hAnsi="Trebuchet MS"/>
          <w:sz w:val="20"/>
          <w:szCs w:val="24"/>
          <w:lang w:eastAsia="it-IT"/>
        </w:rPr>
        <w:t>ha individuato nel Dott. ______</w:t>
      </w:r>
      <w:r w:rsidRPr="00915E6B">
        <w:rPr>
          <w:rFonts w:ascii="Trebuchet MS" w:eastAsia="Times New Roman" w:hAnsi="Trebuchet MS"/>
          <w:sz w:val="20"/>
          <w:szCs w:val="24"/>
          <w:lang w:eastAsia="it-IT"/>
        </w:rPr>
        <w:t xml:space="preserve"> </w:t>
      </w:r>
      <w:r w:rsidR="00463C3C" w:rsidRPr="00915E6B">
        <w:rPr>
          <w:rFonts w:ascii="Trebuchet MS" w:eastAsia="Times New Roman" w:hAnsi="Trebuchet MS"/>
          <w:sz w:val="20"/>
          <w:szCs w:val="24"/>
          <w:lang w:eastAsia="it-IT"/>
        </w:rPr>
        <w:t>il proprio Responsabile del Servizio</w:t>
      </w:r>
      <w:r w:rsidRPr="00915E6B">
        <w:rPr>
          <w:rFonts w:ascii="Trebuchet MS" w:eastAsia="Times New Roman" w:hAnsi="Trebuchet MS"/>
          <w:sz w:val="20"/>
          <w:szCs w:val="24"/>
          <w:lang w:eastAsia="it-IT"/>
        </w:rPr>
        <w:t xml:space="preserve">, affinché </w:t>
      </w:r>
      <w:r w:rsidR="00463C3C" w:rsidRPr="00915E6B">
        <w:rPr>
          <w:rFonts w:ascii="Trebuchet MS" w:eastAsia="Times New Roman" w:hAnsi="Trebuchet MS"/>
          <w:sz w:val="20"/>
          <w:szCs w:val="24"/>
          <w:lang w:eastAsia="it-IT"/>
        </w:rPr>
        <w:t xml:space="preserve">UNICAM e </w:t>
      </w:r>
      <w:r w:rsidRPr="00915E6B">
        <w:rPr>
          <w:rFonts w:ascii="Trebuchet MS" w:eastAsia="Times New Roman" w:hAnsi="Trebuchet MS"/>
          <w:sz w:val="20"/>
          <w:szCs w:val="24"/>
          <w:lang w:eastAsia="it-IT"/>
        </w:rPr>
        <w:t>le Amministraz</w:t>
      </w:r>
      <w:r w:rsidR="00463C3C" w:rsidRPr="00915E6B">
        <w:rPr>
          <w:rFonts w:ascii="Trebuchet MS" w:eastAsia="Times New Roman" w:hAnsi="Trebuchet MS"/>
          <w:sz w:val="20"/>
          <w:szCs w:val="24"/>
          <w:lang w:eastAsia="it-IT"/>
        </w:rPr>
        <w:t xml:space="preserve">ioni Comunali, nelle persone del </w:t>
      </w:r>
      <w:r w:rsidRPr="00915E6B">
        <w:rPr>
          <w:rFonts w:ascii="Trebuchet MS" w:eastAsia="Times New Roman" w:hAnsi="Trebuchet MS"/>
          <w:sz w:val="20"/>
          <w:szCs w:val="24"/>
          <w:lang w:eastAsia="it-IT"/>
        </w:rPr>
        <w:t>Resp</w:t>
      </w:r>
      <w:r w:rsidR="00463C3C" w:rsidRPr="00915E6B">
        <w:rPr>
          <w:rFonts w:ascii="Trebuchet MS" w:eastAsia="Times New Roman" w:hAnsi="Trebuchet MS"/>
          <w:sz w:val="20"/>
          <w:szCs w:val="24"/>
          <w:lang w:eastAsia="it-IT"/>
        </w:rPr>
        <w:t>onsabile</w:t>
      </w:r>
      <w:r w:rsidR="00463C3C">
        <w:rPr>
          <w:rFonts w:ascii="Trebuchet MS" w:eastAsia="Times New Roman" w:hAnsi="Trebuchet MS"/>
          <w:sz w:val="20"/>
          <w:szCs w:val="24"/>
          <w:lang w:eastAsia="it-IT"/>
        </w:rPr>
        <w:t xml:space="preserve"> del procedimento e dei Direttori</w:t>
      </w:r>
      <w:r w:rsidRPr="0063711C">
        <w:rPr>
          <w:rFonts w:ascii="Trebuchet MS" w:eastAsia="Times New Roman" w:hAnsi="Trebuchet MS"/>
          <w:sz w:val="20"/>
          <w:szCs w:val="24"/>
          <w:lang w:eastAsia="it-IT"/>
        </w:rPr>
        <w:t xml:space="preserve"> dell’esecuzione, possano fare riferimento per ogni aspetto riguardante la prestazione dei servizi</w:t>
      </w:r>
      <w:r w:rsidR="0089058A">
        <w:rPr>
          <w:rFonts w:ascii="Trebuchet MS" w:eastAsia="Times New Roman" w:hAnsi="Trebuchet MS"/>
          <w:sz w:val="20"/>
          <w:szCs w:val="24"/>
          <w:lang w:eastAsia="it-IT"/>
        </w:rPr>
        <w:t xml:space="preserve"> e, più in generale, l’esecuzione del Contratto</w:t>
      </w:r>
      <w:r w:rsidRPr="0063711C">
        <w:rPr>
          <w:rFonts w:ascii="Trebuchet MS" w:eastAsia="Times New Roman" w:hAnsi="Trebuchet MS"/>
          <w:sz w:val="20"/>
          <w:szCs w:val="24"/>
          <w:lang w:eastAsia="it-IT"/>
        </w:rPr>
        <w:t>.</w:t>
      </w:r>
      <w:r w:rsidR="0089058A" w:rsidRPr="0089058A">
        <w:t xml:space="preserve"> </w:t>
      </w:r>
      <w:r w:rsidR="0089058A" w:rsidRPr="0089058A">
        <w:rPr>
          <w:rFonts w:ascii="Trebuchet MS" w:hAnsi="Trebuchet MS"/>
          <w:sz w:val="20"/>
          <w:szCs w:val="20"/>
        </w:rPr>
        <w:t>Al Re</w:t>
      </w:r>
      <w:r w:rsidR="0089058A">
        <w:rPr>
          <w:rFonts w:ascii="Trebuchet MS" w:hAnsi="Trebuchet MS"/>
          <w:sz w:val="20"/>
          <w:szCs w:val="20"/>
        </w:rPr>
        <w:t xml:space="preserve">sponsabile del Servizio è </w:t>
      </w:r>
      <w:r w:rsidR="0089058A" w:rsidRPr="0089058A">
        <w:rPr>
          <w:rFonts w:ascii="Trebuchet MS" w:hAnsi="Trebuchet MS"/>
          <w:sz w:val="20"/>
          <w:szCs w:val="20"/>
        </w:rPr>
        <w:t>altresì</w:t>
      </w:r>
      <w:r w:rsidR="0089058A">
        <w:rPr>
          <w:rFonts w:ascii="Trebuchet MS" w:hAnsi="Trebuchet MS"/>
          <w:sz w:val="20"/>
          <w:szCs w:val="20"/>
        </w:rPr>
        <w:t xml:space="preserve"> attribuito </w:t>
      </w:r>
      <w:r w:rsidR="0089058A" w:rsidRPr="0089058A">
        <w:rPr>
          <w:rFonts w:ascii="Trebuchet MS" w:hAnsi="Trebuchet MS"/>
          <w:sz w:val="20"/>
          <w:szCs w:val="20"/>
        </w:rPr>
        <w:t xml:space="preserve">il </w:t>
      </w:r>
      <w:r w:rsidR="0070011A">
        <w:rPr>
          <w:rFonts w:ascii="Trebuchet MS" w:hAnsi="Trebuchet MS"/>
          <w:sz w:val="20"/>
          <w:szCs w:val="20"/>
        </w:rPr>
        <w:t xml:space="preserve">compito di approvare i </w:t>
      </w:r>
      <w:r w:rsidR="0070011A">
        <w:rPr>
          <w:rFonts w:ascii="Trebuchet MS" w:eastAsia="Times New Roman" w:hAnsi="Trebuchet MS"/>
          <w:sz w:val="20"/>
          <w:szCs w:val="24"/>
          <w:lang w:eastAsia="it-IT"/>
        </w:rPr>
        <w:t xml:space="preserve">Programmi </w:t>
      </w:r>
      <w:r w:rsidR="0070011A" w:rsidRPr="0070011A">
        <w:rPr>
          <w:rFonts w:ascii="Trebuchet MS" w:eastAsia="Times New Roman" w:hAnsi="Trebuchet MS"/>
          <w:sz w:val="20"/>
          <w:szCs w:val="24"/>
          <w:lang w:eastAsia="it-IT"/>
        </w:rPr>
        <w:t>Operativi</w:t>
      </w:r>
      <w:r w:rsidR="0089058A" w:rsidRPr="0089058A">
        <w:rPr>
          <w:rFonts w:ascii="Trebuchet MS" w:hAnsi="Trebuchet MS"/>
          <w:sz w:val="20"/>
          <w:szCs w:val="20"/>
        </w:rPr>
        <w:t>, secondo quanto specificatamente indicato nel Capitolato Tecnico.</w:t>
      </w:r>
    </w:p>
    <w:p w:rsidR="003B31E8" w:rsidRPr="00730FC7" w:rsidRDefault="00445313" w:rsidP="00FB5DF8">
      <w:pPr>
        <w:pStyle w:val="Paragrafoelenco"/>
        <w:widowControl w:val="0"/>
        <w:numPr>
          <w:ilvl w:val="0"/>
          <w:numId w:val="35"/>
        </w:numPr>
        <w:spacing w:line="300" w:lineRule="exact"/>
        <w:ind w:left="709" w:hanging="283"/>
        <w:jc w:val="both"/>
        <w:outlineLvl w:val="0"/>
        <w:rPr>
          <w:rFonts w:ascii="Trebuchet MS" w:eastAsia="Times New Roman" w:hAnsi="Trebuchet MS"/>
          <w:sz w:val="20"/>
          <w:szCs w:val="20"/>
          <w:lang w:eastAsia="it-IT"/>
        </w:rPr>
      </w:pPr>
      <w:r w:rsidRPr="00730FC7">
        <w:rPr>
          <w:rFonts w:ascii="Trebuchet MS" w:eastAsia="Times New Roman" w:hAnsi="Trebuchet MS"/>
          <w:sz w:val="20"/>
          <w:szCs w:val="24"/>
          <w:lang w:eastAsia="it-IT"/>
        </w:rPr>
        <w:t>L’Impresa prende atto che UNICAM e le Amministrazioni Comunali</w:t>
      </w:r>
      <w:r w:rsidR="003B31E8" w:rsidRPr="00730FC7">
        <w:rPr>
          <w:rFonts w:ascii="Trebuchet MS" w:eastAsia="Times New Roman" w:hAnsi="Trebuchet MS"/>
          <w:sz w:val="20"/>
          <w:szCs w:val="24"/>
          <w:lang w:eastAsia="it-IT"/>
        </w:rPr>
        <w:t>, al fine di ottenere la massima qualità del servizio reso, si riserva</w:t>
      </w:r>
      <w:r w:rsidR="006E1717" w:rsidRPr="00730FC7">
        <w:rPr>
          <w:rFonts w:ascii="Trebuchet MS" w:eastAsia="Times New Roman" w:hAnsi="Trebuchet MS"/>
          <w:sz w:val="20"/>
          <w:szCs w:val="24"/>
          <w:lang w:eastAsia="it-IT"/>
        </w:rPr>
        <w:t>no</w:t>
      </w:r>
      <w:r w:rsidR="003B31E8" w:rsidRPr="00730FC7">
        <w:rPr>
          <w:rFonts w:ascii="Trebuchet MS" w:eastAsia="Times New Roman" w:hAnsi="Trebuchet MS"/>
          <w:sz w:val="20"/>
          <w:szCs w:val="24"/>
          <w:lang w:eastAsia="it-IT"/>
        </w:rPr>
        <w:t xml:space="preserve"> la facoltà di verificare, in ogni momento dell’esecuzione del Contratto, la corrispondenza della qual</w:t>
      </w:r>
      <w:r w:rsidR="00730FC7">
        <w:rPr>
          <w:rFonts w:ascii="Trebuchet MS" w:eastAsia="Times New Roman" w:hAnsi="Trebuchet MS"/>
          <w:sz w:val="20"/>
          <w:szCs w:val="24"/>
          <w:lang w:eastAsia="it-IT"/>
        </w:rPr>
        <w:t xml:space="preserve">ità del servizio e delle risorse </w:t>
      </w:r>
      <w:r w:rsidR="003B31E8" w:rsidRPr="00730FC7">
        <w:rPr>
          <w:rFonts w:ascii="Trebuchet MS" w:eastAsia="Times New Roman" w:hAnsi="Trebuchet MS"/>
          <w:sz w:val="20"/>
          <w:szCs w:val="24"/>
          <w:lang w:eastAsia="it-IT"/>
        </w:rPr>
        <w:t>effettivamente impiegate rispetto a quanto indicato ne</w:t>
      </w:r>
      <w:r w:rsidRPr="00730FC7">
        <w:rPr>
          <w:rFonts w:ascii="Trebuchet MS" w:eastAsia="Times New Roman" w:hAnsi="Trebuchet MS"/>
          <w:sz w:val="20"/>
          <w:szCs w:val="24"/>
          <w:lang w:eastAsia="it-IT"/>
        </w:rPr>
        <w:t>l Contratto e nel Capitolato Tecnico</w:t>
      </w:r>
      <w:r w:rsidR="003B31E8" w:rsidRPr="00730FC7">
        <w:rPr>
          <w:rFonts w:ascii="Trebuchet MS" w:eastAsia="Times New Roman" w:hAnsi="Trebuchet MS"/>
          <w:b/>
          <w:bCs/>
          <w:sz w:val="20"/>
          <w:szCs w:val="24"/>
          <w:lang w:eastAsia="it-IT"/>
        </w:rPr>
        <w:t>.</w:t>
      </w:r>
    </w:p>
    <w:p w:rsidR="001A4AC1" w:rsidRPr="00E41061" w:rsidRDefault="001A4AC1" w:rsidP="00FB5DF8">
      <w:pPr>
        <w:pStyle w:val="Paragrafoelenco"/>
        <w:numPr>
          <w:ilvl w:val="0"/>
          <w:numId w:val="35"/>
        </w:numPr>
        <w:tabs>
          <w:tab w:val="left" w:pos="426"/>
        </w:tabs>
        <w:autoSpaceDE w:val="0"/>
        <w:autoSpaceDN w:val="0"/>
        <w:adjustRightInd w:val="0"/>
        <w:spacing w:line="300" w:lineRule="exact"/>
        <w:jc w:val="both"/>
        <w:rPr>
          <w:rFonts w:ascii="Trebuchet MS" w:eastAsia="Times New Roman" w:hAnsi="Trebuchet MS"/>
          <w:sz w:val="20"/>
          <w:szCs w:val="24"/>
          <w:lang w:eastAsia="it-IT"/>
        </w:rPr>
      </w:pPr>
      <w:r w:rsidRPr="00E41061">
        <w:rPr>
          <w:rFonts w:ascii="Trebuchet MS" w:eastAsia="Arial" w:hAnsi="Trebuchet MS"/>
          <w:sz w:val="20"/>
          <w:szCs w:val="20"/>
          <w:lang w:eastAsia="ar-SA"/>
        </w:rPr>
        <w:t xml:space="preserve">Il Fornitore garantisce e manleva </w:t>
      </w:r>
      <w:r w:rsidR="00E3283E">
        <w:rPr>
          <w:rFonts w:ascii="Trebuchet MS" w:eastAsia="Arial" w:hAnsi="Trebuchet MS"/>
          <w:sz w:val="20"/>
          <w:szCs w:val="20"/>
          <w:lang w:eastAsia="ar-SA"/>
        </w:rPr>
        <w:t xml:space="preserve">UNICAM e le Amministrazioni Comunali </w:t>
      </w:r>
      <w:r w:rsidRPr="00E41061">
        <w:rPr>
          <w:rFonts w:ascii="Trebuchet MS" w:eastAsia="Arial" w:hAnsi="Trebuchet MS"/>
          <w:sz w:val="20"/>
          <w:szCs w:val="20"/>
          <w:lang w:eastAsia="ar-SA"/>
        </w:rPr>
        <w:t xml:space="preserve">da eventuali danni causati a terzi dal proprio personale e/o da quello dei suoi </w:t>
      </w:r>
      <w:r>
        <w:rPr>
          <w:rFonts w:ascii="Trebuchet MS" w:eastAsia="Arial" w:hAnsi="Trebuchet MS"/>
          <w:sz w:val="20"/>
          <w:szCs w:val="20"/>
          <w:lang w:eastAsia="ar-SA"/>
        </w:rPr>
        <w:t>subappaltatori</w:t>
      </w:r>
      <w:r w:rsidRPr="00E41061">
        <w:rPr>
          <w:rFonts w:ascii="Trebuchet MS" w:eastAsia="Arial" w:hAnsi="Trebuchet MS"/>
          <w:sz w:val="20"/>
          <w:szCs w:val="20"/>
          <w:lang w:eastAsia="ar-SA"/>
        </w:rPr>
        <w:t xml:space="preserve"> nel corso dell’esecuzione </w:t>
      </w:r>
      <w:r>
        <w:rPr>
          <w:rFonts w:ascii="Trebuchet MS" w:eastAsia="Arial" w:hAnsi="Trebuchet MS"/>
          <w:sz w:val="20"/>
          <w:szCs w:val="20"/>
          <w:lang w:eastAsia="ar-SA"/>
        </w:rPr>
        <w:t>delle attività ad essa affidate.</w:t>
      </w:r>
    </w:p>
    <w:p w:rsidR="00E96087" w:rsidRDefault="00E96087" w:rsidP="0089058A">
      <w:pPr>
        <w:widowControl w:val="0"/>
        <w:tabs>
          <w:tab w:val="num" w:pos="0"/>
        </w:tabs>
        <w:suppressAutoHyphens/>
        <w:autoSpaceDE w:val="0"/>
        <w:spacing w:line="300" w:lineRule="exact"/>
        <w:outlineLvl w:val="0"/>
        <w:rPr>
          <w:rFonts w:ascii="Trebuchet MS" w:eastAsia="Times New Roman" w:hAnsi="Trebuchet MS" w:cs="Trebuchet MS"/>
          <w:b/>
          <w:caps/>
          <w:kern w:val="1"/>
          <w:sz w:val="20"/>
          <w:szCs w:val="20"/>
          <w:highlight w:val="green"/>
          <w:lang w:eastAsia="ar-SA"/>
        </w:rPr>
      </w:pPr>
    </w:p>
    <w:p w:rsidR="00E96087" w:rsidRDefault="00E96087" w:rsidP="00F746DE">
      <w:pPr>
        <w:widowControl w:val="0"/>
        <w:tabs>
          <w:tab w:val="num" w:pos="0"/>
        </w:tabs>
        <w:suppressAutoHyphens/>
        <w:autoSpaceDE w:val="0"/>
        <w:spacing w:line="300" w:lineRule="exact"/>
        <w:ind w:left="720" w:hanging="357"/>
        <w:jc w:val="center"/>
        <w:outlineLvl w:val="0"/>
        <w:rPr>
          <w:rFonts w:ascii="Trebuchet MS" w:eastAsia="Times New Roman" w:hAnsi="Trebuchet MS" w:cs="Trebuchet MS"/>
          <w:b/>
          <w:caps/>
          <w:kern w:val="1"/>
          <w:sz w:val="20"/>
          <w:szCs w:val="20"/>
          <w:highlight w:val="green"/>
          <w:lang w:eastAsia="ar-SA"/>
        </w:rPr>
      </w:pPr>
    </w:p>
    <w:p w:rsidR="00567924" w:rsidRPr="00730FC7" w:rsidRDefault="0016763D" w:rsidP="00730FC7">
      <w:pPr>
        <w:widowControl w:val="0"/>
        <w:tabs>
          <w:tab w:val="num" w:pos="0"/>
        </w:tabs>
        <w:suppressAutoHyphens/>
        <w:autoSpaceDE w:val="0"/>
        <w:spacing w:line="300" w:lineRule="exact"/>
        <w:ind w:left="720" w:hanging="357"/>
        <w:jc w:val="center"/>
        <w:outlineLvl w:val="0"/>
        <w:rPr>
          <w:rFonts w:ascii="Trebuchet MS" w:eastAsia="Times New Roman" w:hAnsi="Trebuchet MS" w:cs="Trebuchet MS"/>
          <w:b/>
          <w:caps/>
          <w:kern w:val="1"/>
          <w:sz w:val="20"/>
          <w:szCs w:val="20"/>
          <w:lang w:eastAsia="ar-SA"/>
        </w:rPr>
      </w:pPr>
      <w:r w:rsidRPr="00381633">
        <w:rPr>
          <w:rFonts w:ascii="Trebuchet MS" w:eastAsia="Times New Roman" w:hAnsi="Trebuchet MS" w:cs="Trebuchet MS"/>
          <w:b/>
          <w:caps/>
          <w:kern w:val="1"/>
          <w:sz w:val="20"/>
          <w:szCs w:val="20"/>
          <w:lang w:eastAsia="ar-SA"/>
        </w:rPr>
        <w:t xml:space="preserve">Articolo </w:t>
      </w:r>
      <w:bookmarkEnd w:id="24"/>
      <w:r w:rsidR="00D150B2">
        <w:rPr>
          <w:rFonts w:ascii="Trebuchet MS" w:eastAsia="Times New Roman" w:hAnsi="Trebuchet MS" w:cs="Trebuchet MS"/>
          <w:b/>
          <w:caps/>
          <w:kern w:val="1"/>
          <w:sz w:val="20"/>
          <w:szCs w:val="20"/>
          <w:lang w:eastAsia="ar-SA"/>
        </w:rPr>
        <w:t>10</w:t>
      </w:r>
    </w:p>
    <w:p w:rsidR="004A6DA6" w:rsidRPr="00E41061" w:rsidRDefault="00567924" w:rsidP="004A6DA6">
      <w:pPr>
        <w:widowControl w:val="0"/>
        <w:numPr>
          <w:ilvl w:val="12"/>
          <w:numId w:val="0"/>
        </w:numPr>
        <w:spacing w:line="300" w:lineRule="exact"/>
        <w:ind w:left="720" w:hanging="357"/>
        <w:jc w:val="center"/>
        <w:outlineLvl w:val="0"/>
        <w:rPr>
          <w:rFonts w:ascii="Trebuchet MS" w:eastAsia="Times New Roman" w:hAnsi="Trebuchet MS" w:cs="Trebuchet MS"/>
          <w:b/>
          <w:caps/>
          <w:kern w:val="2"/>
          <w:sz w:val="20"/>
          <w:szCs w:val="20"/>
          <w:lang w:eastAsia="it-IT"/>
        </w:rPr>
      </w:pPr>
      <w:r w:rsidRPr="00E41061">
        <w:rPr>
          <w:rFonts w:ascii="Trebuchet MS" w:eastAsia="Times New Roman" w:hAnsi="Trebuchet MS" w:cs="Trebuchet MS"/>
          <w:b/>
          <w:caps/>
          <w:kern w:val="28"/>
          <w:sz w:val="20"/>
          <w:szCs w:val="20"/>
          <w:lang w:eastAsia="it-IT"/>
        </w:rPr>
        <w:t>Verifica di conformità</w:t>
      </w:r>
    </w:p>
    <w:p w:rsidR="00567924" w:rsidRPr="002B0011" w:rsidRDefault="00567924" w:rsidP="00FB5DF8">
      <w:pPr>
        <w:pStyle w:val="Paragrafoelenco"/>
        <w:numPr>
          <w:ilvl w:val="0"/>
          <w:numId w:val="33"/>
        </w:numPr>
        <w:autoSpaceDE w:val="0"/>
        <w:autoSpaceDN w:val="0"/>
        <w:adjustRightInd w:val="0"/>
        <w:spacing w:line="300" w:lineRule="exact"/>
        <w:ind w:left="709" w:hanging="283"/>
        <w:jc w:val="both"/>
        <w:rPr>
          <w:rFonts w:ascii="Trebuchet MS" w:eastAsia="Times New Roman" w:hAnsi="Trebuchet MS"/>
          <w:sz w:val="20"/>
          <w:szCs w:val="24"/>
          <w:lang w:eastAsia="it-IT"/>
        </w:rPr>
      </w:pPr>
      <w:r w:rsidRPr="002B0011">
        <w:rPr>
          <w:rFonts w:ascii="Trebuchet MS" w:eastAsia="Times New Roman" w:hAnsi="Trebuchet MS"/>
          <w:sz w:val="20"/>
          <w:szCs w:val="24"/>
          <w:lang w:eastAsia="it-IT"/>
        </w:rPr>
        <w:t xml:space="preserve">In corso di </w:t>
      </w:r>
      <w:r w:rsidR="00416C56" w:rsidRPr="002B0011">
        <w:rPr>
          <w:rFonts w:ascii="Trebuchet MS" w:eastAsia="Times New Roman" w:hAnsi="Trebuchet MS"/>
          <w:sz w:val="20"/>
          <w:szCs w:val="24"/>
          <w:lang w:eastAsia="it-IT"/>
        </w:rPr>
        <w:t xml:space="preserve">esecuzione del </w:t>
      </w:r>
      <w:r w:rsidRPr="002B0011">
        <w:rPr>
          <w:rFonts w:ascii="Trebuchet MS" w:eastAsia="Times New Roman" w:hAnsi="Trebuchet MS"/>
          <w:sz w:val="20"/>
          <w:szCs w:val="24"/>
          <w:lang w:eastAsia="it-IT"/>
        </w:rPr>
        <w:t>Contratto</w:t>
      </w:r>
      <w:r w:rsidR="00D92854" w:rsidRPr="002B0011">
        <w:rPr>
          <w:rFonts w:ascii="Trebuchet MS" w:eastAsia="Times New Roman" w:hAnsi="Trebuchet MS"/>
          <w:sz w:val="20"/>
          <w:szCs w:val="24"/>
          <w:lang w:eastAsia="it-IT"/>
        </w:rPr>
        <w:t xml:space="preserve">, </w:t>
      </w:r>
      <w:r w:rsidR="00463C3C" w:rsidRPr="002B0011">
        <w:rPr>
          <w:rFonts w:ascii="Trebuchet MS" w:eastAsia="Times New Roman" w:hAnsi="Trebuchet MS"/>
          <w:sz w:val="20"/>
          <w:szCs w:val="24"/>
          <w:lang w:eastAsia="it-IT"/>
        </w:rPr>
        <w:t xml:space="preserve">UNICAM e/o </w:t>
      </w:r>
      <w:r w:rsidR="00D92854" w:rsidRPr="002B0011">
        <w:rPr>
          <w:rFonts w:ascii="Trebuchet MS" w:eastAsia="Times New Roman" w:hAnsi="Trebuchet MS"/>
          <w:sz w:val="20"/>
          <w:szCs w:val="24"/>
          <w:lang w:eastAsia="it-IT"/>
        </w:rPr>
        <w:t>l</w:t>
      </w:r>
      <w:r w:rsidR="00463C3C" w:rsidRPr="002B0011">
        <w:rPr>
          <w:rFonts w:ascii="Trebuchet MS" w:eastAsia="Times New Roman" w:hAnsi="Trebuchet MS"/>
          <w:sz w:val="20"/>
          <w:szCs w:val="24"/>
          <w:lang w:eastAsia="it-IT"/>
        </w:rPr>
        <w:t>a</w:t>
      </w:r>
      <w:r w:rsidR="00D92854" w:rsidRPr="002B0011">
        <w:rPr>
          <w:rFonts w:ascii="Trebuchet MS" w:eastAsia="Times New Roman" w:hAnsi="Trebuchet MS"/>
          <w:sz w:val="20"/>
          <w:szCs w:val="24"/>
          <w:lang w:eastAsia="it-IT"/>
        </w:rPr>
        <w:t xml:space="preserve"> </w:t>
      </w:r>
      <w:r w:rsidR="00416C56" w:rsidRPr="002B0011">
        <w:rPr>
          <w:rFonts w:ascii="Trebuchet MS" w:eastAsia="Times New Roman" w:hAnsi="Trebuchet MS"/>
          <w:sz w:val="20"/>
          <w:szCs w:val="24"/>
          <w:lang w:eastAsia="it-IT"/>
        </w:rPr>
        <w:t>singol</w:t>
      </w:r>
      <w:r w:rsidR="00463C3C" w:rsidRPr="002B0011">
        <w:rPr>
          <w:rFonts w:ascii="Trebuchet MS" w:eastAsia="Times New Roman" w:hAnsi="Trebuchet MS"/>
          <w:sz w:val="20"/>
          <w:szCs w:val="24"/>
          <w:lang w:eastAsia="it-IT"/>
        </w:rPr>
        <w:t>a</w:t>
      </w:r>
      <w:r w:rsidR="00416C56" w:rsidRPr="002B0011">
        <w:rPr>
          <w:rFonts w:ascii="Trebuchet MS" w:eastAsia="Times New Roman" w:hAnsi="Trebuchet MS"/>
          <w:sz w:val="20"/>
          <w:szCs w:val="24"/>
          <w:lang w:eastAsia="it-IT"/>
        </w:rPr>
        <w:t xml:space="preserve"> </w:t>
      </w:r>
      <w:r w:rsidR="00D92854" w:rsidRPr="002B0011">
        <w:rPr>
          <w:rFonts w:ascii="Trebuchet MS" w:eastAsia="Times New Roman" w:hAnsi="Trebuchet MS"/>
          <w:sz w:val="20"/>
          <w:szCs w:val="24"/>
          <w:lang w:eastAsia="it-IT"/>
        </w:rPr>
        <w:t>Amministrazion</w:t>
      </w:r>
      <w:r w:rsidR="00463C3C" w:rsidRPr="002B0011">
        <w:rPr>
          <w:rFonts w:ascii="Trebuchet MS" w:eastAsia="Times New Roman" w:hAnsi="Trebuchet MS"/>
          <w:sz w:val="20"/>
          <w:szCs w:val="24"/>
          <w:lang w:eastAsia="it-IT"/>
        </w:rPr>
        <w:t xml:space="preserve">e </w:t>
      </w:r>
      <w:r w:rsidR="00D92854" w:rsidRPr="002B0011">
        <w:rPr>
          <w:rFonts w:ascii="Trebuchet MS" w:eastAsia="Times New Roman" w:hAnsi="Trebuchet MS"/>
          <w:sz w:val="20"/>
          <w:szCs w:val="24"/>
          <w:lang w:eastAsia="it-IT"/>
        </w:rPr>
        <w:t>Comunal</w:t>
      </w:r>
      <w:r w:rsidR="00463C3C" w:rsidRPr="002B0011">
        <w:rPr>
          <w:rFonts w:ascii="Trebuchet MS" w:eastAsia="Times New Roman" w:hAnsi="Trebuchet MS"/>
          <w:sz w:val="20"/>
          <w:szCs w:val="24"/>
          <w:lang w:eastAsia="it-IT"/>
        </w:rPr>
        <w:t>e</w:t>
      </w:r>
      <w:r w:rsidR="00730FC7" w:rsidRPr="002B0011">
        <w:rPr>
          <w:rFonts w:ascii="Trebuchet MS" w:eastAsia="Times New Roman" w:hAnsi="Trebuchet MS"/>
          <w:sz w:val="20"/>
          <w:szCs w:val="24"/>
          <w:lang w:eastAsia="it-IT"/>
        </w:rPr>
        <w:t xml:space="preserve">, per quanto di propria competenza, </w:t>
      </w:r>
      <w:r w:rsidR="00D92854" w:rsidRPr="002B0011">
        <w:rPr>
          <w:rFonts w:ascii="Trebuchet MS" w:eastAsia="Times New Roman" w:hAnsi="Trebuchet MS"/>
          <w:sz w:val="20"/>
          <w:szCs w:val="24"/>
          <w:lang w:eastAsia="it-IT"/>
        </w:rPr>
        <w:t>effettueranno</w:t>
      </w:r>
      <w:r w:rsidRPr="002B0011">
        <w:rPr>
          <w:rFonts w:ascii="Trebuchet MS" w:eastAsia="Times New Roman" w:hAnsi="Trebuchet MS"/>
          <w:sz w:val="20"/>
          <w:szCs w:val="24"/>
          <w:lang w:eastAsia="it-IT"/>
        </w:rPr>
        <w:t xml:space="preserve"> la verifica di conformità delle prestazioni volta a certificare che le prestazioni contrattuali siano eseguite a regola d’arte sotto il profilo tecnico-funzionale</w:t>
      </w:r>
      <w:r w:rsidR="00463C3C" w:rsidRPr="002B0011">
        <w:rPr>
          <w:rFonts w:ascii="Trebuchet MS" w:eastAsia="Times New Roman" w:hAnsi="Trebuchet MS"/>
          <w:sz w:val="20"/>
          <w:szCs w:val="24"/>
          <w:lang w:eastAsia="it-IT"/>
        </w:rPr>
        <w:t>, secondo le modalità descritte al par.1</w:t>
      </w:r>
      <w:r w:rsidR="00DA3DA6" w:rsidRPr="002B0011">
        <w:rPr>
          <w:rFonts w:ascii="Trebuchet MS" w:eastAsia="Times New Roman" w:hAnsi="Trebuchet MS"/>
          <w:sz w:val="20"/>
          <w:szCs w:val="24"/>
          <w:lang w:eastAsia="it-IT"/>
        </w:rPr>
        <w:t>2</w:t>
      </w:r>
      <w:r w:rsidR="00463C3C" w:rsidRPr="002B0011">
        <w:rPr>
          <w:rFonts w:ascii="Trebuchet MS" w:eastAsia="Times New Roman" w:hAnsi="Trebuchet MS"/>
          <w:sz w:val="20"/>
          <w:szCs w:val="24"/>
          <w:lang w:eastAsia="it-IT"/>
        </w:rPr>
        <w:t xml:space="preserve"> del Capitolato Tecnico</w:t>
      </w:r>
      <w:r w:rsidRPr="002B0011">
        <w:rPr>
          <w:rFonts w:ascii="Trebuchet MS" w:eastAsia="Times New Roman" w:hAnsi="Trebuchet MS"/>
          <w:sz w:val="20"/>
          <w:szCs w:val="24"/>
          <w:lang w:eastAsia="it-IT"/>
        </w:rPr>
        <w:t xml:space="preserve">. </w:t>
      </w:r>
    </w:p>
    <w:p w:rsidR="00567924" w:rsidRPr="002B0011" w:rsidRDefault="00416C56" w:rsidP="00FB5DF8">
      <w:pPr>
        <w:numPr>
          <w:ilvl w:val="0"/>
          <w:numId w:val="33"/>
        </w:numPr>
        <w:tabs>
          <w:tab w:val="num" w:pos="392"/>
        </w:tabs>
        <w:autoSpaceDE w:val="0"/>
        <w:autoSpaceDN w:val="0"/>
        <w:adjustRightInd w:val="0"/>
        <w:spacing w:line="300" w:lineRule="exact"/>
        <w:ind w:left="709" w:hanging="283"/>
        <w:jc w:val="both"/>
        <w:rPr>
          <w:rFonts w:ascii="Trebuchet MS" w:eastAsia="Times New Roman" w:hAnsi="Trebuchet MS"/>
          <w:sz w:val="20"/>
          <w:szCs w:val="24"/>
          <w:lang w:eastAsia="it-IT"/>
        </w:rPr>
      </w:pPr>
      <w:r w:rsidRPr="002B0011">
        <w:rPr>
          <w:rFonts w:ascii="Trebuchet MS" w:eastAsia="Times New Roman" w:hAnsi="Trebuchet MS"/>
          <w:sz w:val="20"/>
          <w:szCs w:val="24"/>
          <w:lang w:eastAsia="it-IT"/>
        </w:rPr>
        <w:lastRenderedPageBreak/>
        <w:t xml:space="preserve">Le Amministrazioni Comunali </w:t>
      </w:r>
      <w:r w:rsidR="006E1717" w:rsidRPr="002B0011">
        <w:rPr>
          <w:rFonts w:ascii="Trebuchet MS" w:eastAsia="Times New Roman" w:hAnsi="Trebuchet MS"/>
          <w:sz w:val="20"/>
          <w:szCs w:val="24"/>
          <w:lang w:eastAsia="it-IT"/>
        </w:rPr>
        <w:t xml:space="preserve">e l’UNICAM </w:t>
      </w:r>
      <w:r w:rsidR="00567924" w:rsidRPr="002B0011">
        <w:rPr>
          <w:rFonts w:ascii="Trebuchet MS" w:eastAsia="Times New Roman" w:hAnsi="Trebuchet MS"/>
          <w:sz w:val="20"/>
          <w:szCs w:val="24"/>
          <w:lang w:eastAsia="it-IT"/>
        </w:rPr>
        <w:t>si riserva</w:t>
      </w:r>
      <w:r w:rsidRPr="002B0011">
        <w:rPr>
          <w:rFonts w:ascii="Trebuchet MS" w:eastAsia="Times New Roman" w:hAnsi="Trebuchet MS"/>
          <w:sz w:val="20"/>
          <w:szCs w:val="24"/>
          <w:lang w:eastAsia="it-IT"/>
        </w:rPr>
        <w:t>no</w:t>
      </w:r>
      <w:r w:rsidR="00567924" w:rsidRPr="002B0011">
        <w:rPr>
          <w:rFonts w:ascii="Trebuchet MS" w:eastAsia="Times New Roman" w:hAnsi="Trebuchet MS"/>
          <w:sz w:val="20"/>
          <w:szCs w:val="24"/>
          <w:lang w:eastAsia="it-IT"/>
        </w:rPr>
        <w:t xml:space="preserve"> la possibilità di effettuare controlli a campione con modalità comunque idonee a garantire la verifica dell’esecuzione contrattuale.</w:t>
      </w:r>
    </w:p>
    <w:p w:rsidR="00416C56" w:rsidRPr="002B0011" w:rsidRDefault="00567924" w:rsidP="00FB5DF8">
      <w:pPr>
        <w:numPr>
          <w:ilvl w:val="0"/>
          <w:numId w:val="33"/>
        </w:numPr>
        <w:tabs>
          <w:tab w:val="num" w:pos="392"/>
        </w:tabs>
        <w:autoSpaceDE w:val="0"/>
        <w:autoSpaceDN w:val="0"/>
        <w:adjustRightInd w:val="0"/>
        <w:spacing w:line="300" w:lineRule="exact"/>
        <w:ind w:left="709" w:hanging="283"/>
        <w:jc w:val="both"/>
        <w:rPr>
          <w:rFonts w:ascii="Trebuchet MS" w:eastAsia="Times New Roman" w:hAnsi="Trebuchet MS"/>
          <w:sz w:val="20"/>
          <w:szCs w:val="24"/>
          <w:lang w:eastAsia="it-IT"/>
        </w:rPr>
      </w:pPr>
      <w:r w:rsidRPr="002B0011">
        <w:rPr>
          <w:rFonts w:ascii="Trebuchet MS" w:eastAsia="Times New Roman" w:hAnsi="Trebuchet MS"/>
          <w:sz w:val="20"/>
          <w:szCs w:val="24"/>
          <w:lang w:eastAsia="it-IT"/>
        </w:rPr>
        <w:t xml:space="preserve">La verifica di conformità verrà effettuata ai sensi dell’art. 314 del D.P.R. 207/2010, a seconda della complessità dell’oggetto contrattuale e verrà avviata </w:t>
      </w:r>
      <w:r w:rsidR="00DA3DA6" w:rsidRPr="002B0011">
        <w:rPr>
          <w:rFonts w:ascii="Trebuchet MS" w:eastAsia="Times New Roman" w:hAnsi="Trebuchet MS"/>
          <w:sz w:val="20"/>
          <w:szCs w:val="24"/>
          <w:lang w:eastAsia="it-IT"/>
        </w:rPr>
        <w:t xml:space="preserve">nei </w:t>
      </w:r>
      <w:r w:rsidRPr="002B0011">
        <w:rPr>
          <w:rFonts w:ascii="Trebuchet MS" w:eastAsia="Times New Roman" w:hAnsi="Trebuchet MS"/>
          <w:sz w:val="20"/>
          <w:szCs w:val="24"/>
          <w:lang w:eastAsia="it-IT"/>
        </w:rPr>
        <w:t xml:space="preserve">termini indicati al </w:t>
      </w:r>
      <w:r w:rsidR="00463C3C" w:rsidRPr="002B0011">
        <w:rPr>
          <w:rFonts w:ascii="Trebuchet MS" w:eastAsia="Times New Roman" w:hAnsi="Trebuchet MS"/>
          <w:sz w:val="20"/>
          <w:szCs w:val="24"/>
          <w:lang w:eastAsia="it-IT"/>
        </w:rPr>
        <w:t>par. 1</w:t>
      </w:r>
      <w:r w:rsidR="00177461" w:rsidRPr="002B0011">
        <w:rPr>
          <w:rFonts w:ascii="Trebuchet MS" w:eastAsia="Times New Roman" w:hAnsi="Trebuchet MS"/>
          <w:sz w:val="20"/>
          <w:szCs w:val="24"/>
          <w:lang w:eastAsia="it-IT"/>
        </w:rPr>
        <w:t>2</w:t>
      </w:r>
      <w:r w:rsidR="002E1EF1" w:rsidRPr="002B0011">
        <w:rPr>
          <w:rFonts w:ascii="Trebuchet MS" w:eastAsia="Times New Roman" w:hAnsi="Trebuchet MS"/>
          <w:sz w:val="20"/>
          <w:szCs w:val="24"/>
          <w:lang w:eastAsia="it-IT"/>
        </w:rPr>
        <w:t xml:space="preserve"> </w:t>
      </w:r>
      <w:r w:rsidR="00463C3C" w:rsidRPr="002B0011">
        <w:rPr>
          <w:rFonts w:ascii="Trebuchet MS" w:eastAsia="Times New Roman" w:hAnsi="Trebuchet MS"/>
          <w:sz w:val="20"/>
          <w:szCs w:val="24"/>
          <w:lang w:eastAsia="it-IT"/>
        </w:rPr>
        <w:t xml:space="preserve"> del Capitolato Tecnico</w:t>
      </w:r>
      <w:r w:rsidRPr="002B0011">
        <w:rPr>
          <w:rFonts w:ascii="Trebuchet MS" w:eastAsia="Times New Roman" w:hAnsi="Trebuchet MS"/>
          <w:sz w:val="20"/>
          <w:szCs w:val="24"/>
          <w:lang w:eastAsia="it-IT"/>
        </w:rPr>
        <w:t xml:space="preserve">, ai sensi e per gli effetti dell’art. 313 del D.P.R. 207/2010. Delle operazioni di Verifica di conformità verrà redatto apposito processo verbale. </w:t>
      </w:r>
    </w:p>
    <w:p w:rsidR="00567924" w:rsidRPr="002B0011" w:rsidRDefault="00416C56" w:rsidP="00FB5DF8">
      <w:pPr>
        <w:numPr>
          <w:ilvl w:val="0"/>
          <w:numId w:val="33"/>
        </w:numPr>
        <w:tabs>
          <w:tab w:val="num" w:pos="392"/>
        </w:tabs>
        <w:autoSpaceDE w:val="0"/>
        <w:autoSpaceDN w:val="0"/>
        <w:adjustRightInd w:val="0"/>
        <w:spacing w:line="300" w:lineRule="exact"/>
        <w:ind w:left="709" w:hanging="283"/>
        <w:jc w:val="both"/>
        <w:rPr>
          <w:rFonts w:ascii="Trebuchet MS" w:eastAsia="Times New Roman" w:hAnsi="Trebuchet MS"/>
          <w:sz w:val="20"/>
          <w:szCs w:val="24"/>
          <w:lang w:eastAsia="it-IT"/>
        </w:rPr>
      </w:pPr>
      <w:r w:rsidRPr="002B0011">
        <w:rPr>
          <w:rFonts w:ascii="Trebuchet MS" w:eastAsia="Times New Roman" w:hAnsi="Trebuchet MS"/>
          <w:sz w:val="20"/>
          <w:szCs w:val="24"/>
          <w:lang w:eastAsia="it-IT"/>
        </w:rPr>
        <w:t>Le s</w:t>
      </w:r>
      <w:r w:rsidR="00177461" w:rsidRPr="002B0011">
        <w:rPr>
          <w:rFonts w:ascii="Trebuchet MS" w:eastAsia="Times New Roman" w:hAnsi="Trebuchet MS"/>
          <w:sz w:val="20"/>
          <w:szCs w:val="24"/>
          <w:lang w:eastAsia="it-IT"/>
        </w:rPr>
        <w:t>ingole Amministrazioni Comunali</w:t>
      </w:r>
      <w:r w:rsidRPr="002B0011">
        <w:rPr>
          <w:rFonts w:ascii="Trebuchet MS" w:eastAsia="Times New Roman" w:hAnsi="Trebuchet MS"/>
          <w:sz w:val="20"/>
          <w:szCs w:val="24"/>
          <w:lang w:eastAsia="it-IT"/>
        </w:rPr>
        <w:t xml:space="preserve"> rilasceranno</w:t>
      </w:r>
      <w:r w:rsidR="00567924" w:rsidRPr="002B0011">
        <w:rPr>
          <w:rFonts w:ascii="Trebuchet MS" w:eastAsia="Times New Roman" w:hAnsi="Trebuchet MS"/>
          <w:sz w:val="20"/>
          <w:szCs w:val="24"/>
          <w:lang w:eastAsia="it-IT"/>
        </w:rPr>
        <w:t xml:space="preserve"> il certificato di Verifica di conformità qualora risulti che il Fornitore </w:t>
      </w:r>
      <w:r w:rsidRPr="002B0011">
        <w:rPr>
          <w:rFonts w:ascii="Trebuchet MS" w:eastAsia="Times New Roman" w:hAnsi="Trebuchet MS"/>
          <w:sz w:val="20"/>
          <w:szCs w:val="24"/>
          <w:lang w:eastAsia="it-IT"/>
        </w:rPr>
        <w:t>abbia</w:t>
      </w:r>
      <w:r w:rsidR="00567924" w:rsidRPr="002B0011">
        <w:rPr>
          <w:rFonts w:ascii="Trebuchet MS" w:eastAsia="Times New Roman" w:hAnsi="Trebuchet MS"/>
          <w:sz w:val="20"/>
          <w:szCs w:val="24"/>
          <w:lang w:eastAsia="it-IT"/>
        </w:rPr>
        <w:t xml:space="preserve"> eseguito </w:t>
      </w:r>
      <w:r w:rsidR="006E1717" w:rsidRPr="002B0011">
        <w:rPr>
          <w:rFonts w:ascii="Trebuchet MS" w:eastAsia="Times New Roman" w:hAnsi="Trebuchet MS"/>
          <w:sz w:val="20"/>
          <w:szCs w:val="24"/>
          <w:lang w:eastAsia="it-IT"/>
        </w:rPr>
        <w:t xml:space="preserve">regolarmente </w:t>
      </w:r>
      <w:r w:rsidR="00567924" w:rsidRPr="002B0011">
        <w:rPr>
          <w:rFonts w:ascii="Trebuchet MS" w:eastAsia="Times New Roman" w:hAnsi="Trebuchet MS"/>
          <w:sz w:val="20"/>
          <w:szCs w:val="24"/>
          <w:lang w:eastAsia="it-IT"/>
        </w:rPr>
        <w:t>le prestazioni contrattuali</w:t>
      </w:r>
      <w:r w:rsidR="006E1717" w:rsidRPr="002B0011">
        <w:rPr>
          <w:rFonts w:ascii="Trebuchet MS" w:eastAsia="Times New Roman" w:hAnsi="Trebuchet MS"/>
          <w:sz w:val="20"/>
          <w:szCs w:val="24"/>
          <w:lang w:eastAsia="it-IT"/>
        </w:rPr>
        <w:t xml:space="preserve">, sotto il profilo tecnico e funzionale, </w:t>
      </w:r>
      <w:r w:rsidR="00567924" w:rsidRPr="002B0011">
        <w:rPr>
          <w:rFonts w:ascii="Trebuchet MS" w:eastAsia="Times New Roman" w:hAnsi="Trebuchet MS"/>
          <w:sz w:val="20"/>
          <w:szCs w:val="24"/>
          <w:lang w:eastAsia="it-IT"/>
        </w:rPr>
        <w:t xml:space="preserve">nel rispetto </w:t>
      </w:r>
      <w:r w:rsidR="006E1717" w:rsidRPr="002B0011">
        <w:rPr>
          <w:rFonts w:ascii="Trebuchet MS" w:eastAsia="Times New Roman" w:hAnsi="Trebuchet MS"/>
          <w:sz w:val="20"/>
          <w:szCs w:val="24"/>
          <w:lang w:eastAsia="it-IT"/>
        </w:rPr>
        <w:t>delle condizioni, modalità, termini e prescrizioni espresse nel Contratto e nel Capitolato Tecnico, nonch</w:t>
      </w:r>
      <w:r w:rsidR="00177461" w:rsidRPr="002B0011">
        <w:rPr>
          <w:rFonts w:ascii="Trebuchet MS" w:eastAsia="Times New Roman" w:hAnsi="Trebuchet MS"/>
          <w:sz w:val="20"/>
          <w:szCs w:val="24"/>
          <w:lang w:eastAsia="it-IT"/>
        </w:rPr>
        <w:t>é</w:t>
      </w:r>
      <w:r w:rsidR="006E1717" w:rsidRPr="002B0011">
        <w:rPr>
          <w:rFonts w:ascii="Trebuchet MS" w:eastAsia="Times New Roman" w:hAnsi="Trebuchet MS"/>
          <w:sz w:val="20"/>
          <w:szCs w:val="24"/>
          <w:lang w:eastAsia="it-IT"/>
        </w:rPr>
        <w:t xml:space="preserve"> </w:t>
      </w:r>
      <w:r w:rsidR="00567924" w:rsidRPr="002B0011">
        <w:rPr>
          <w:rFonts w:ascii="Trebuchet MS" w:eastAsia="Times New Roman" w:hAnsi="Trebuchet MS"/>
          <w:sz w:val="20"/>
          <w:szCs w:val="24"/>
          <w:lang w:eastAsia="it-IT"/>
        </w:rPr>
        <w:t xml:space="preserve">di quanto previsto dagli artt. 315 e </w:t>
      </w:r>
      <w:r w:rsidR="003D4113" w:rsidRPr="002B0011">
        <w:rPr>
          <w:rFonts w:ascii="Trebuchet MS" w:eastAsia="Times New Roman" w:hAnsi="Trebuchet MS"/>
          <w:sz w:val="20"/>
          <w:szCs w:val="24"/>
          <w:lang w:eastAsia="it-IT"/>
        </w:rPr>
        <w:t>seguenti del D.P.R. n. 207/2010</w:t>
      </w:r>
      <w:r w:rsidR="00567924" w:rsidRPr="002B0011">
        <w:rPr>
          <w:rFonts w:ascii="Trebuchet MS" w:eastAsia="Times New Roman" w:hAnsi="Trebuchet MS"/>
          <w:sz w:val="20"/>
          <w:szCs w:val="24"/>
          <w:lang w:eastAsia="it-IT"/>
        </w:rPr>
        <w:t>.</w:t>
      </w:r>
      <w:r w:rsidR="006544D2" w:rsidRPr="002B0011">
        <w:rPr>
          <w:rFonts w:ascii="Trebuchet MS" w:eastAsia="Times New Roman" w:hAnsi="Trebuchet MS"/>
          <w:sz w:val="20"/>
          <w:szCs w:val="24"/>
          <w:lang w:eastAsia="it-IT"/>
        </w:rPr>
        <w:t xml:space="preserve"> </w:t>
      </w:r>
    </w:p>
    <w:p w:rsidR="00567924" w:rsidRPr="002B0011" w:rsidRDefault="00567924" w:rsidP="00FB5DF8">
      <w:pPr>
        <w:numPr>
          <w:ilvl w:val="0"/>
          <w:numId w:val="33"/>
        </w:numPr>
        <w:tabs>
          <w:tab w:val="num" w:pos="392"/>
        </w:tabs>
        <w:autoSpaceDE w:val="0"/>
        <w:autoSpaceDN w:val="0"/>
        <w:adjustRightInd w:val="0"/>
        <w:spacing w:line="300" w:lineRule="exact"/>
        <w:ind w:left="709" w:hanging="283"/>
        <w:jc w:val="both"/>
        <w:rPr>
          <w:rFonts w:ascii="Trebuchet MS" w:eastAsia="Times New Roman" w:hAnsi="Trebuchet MS"/>
          <w:sz w:val="20"/>
          <w:szCs w:val="24"/>
          <w:lang w:eastAsia="it-IT"/>
        </w:rPr>
      </w:pPr>
      <w:r w:rsidRPr="002B0011">
        <w:rPr>
          <w:rFonts w:ascii="Trebuchet MS" w:eastAsia="Times New Roman" w:hAnsi="Trebuchet MS"/>
          <w:sz w:val="20"/>
          <w:szCs w:val="24"/>
          <w:lang w:eastAsia="it-IT"/>
        </w:rPr>
        <w:t>Nel caso di esito positivo della Verifica di conformità, la data del relativo verbale verrà considerata quale “Data di accettazione del</w:t>
      </w:r>
      <w:r w:rsidR="00FD27EB" w:rsidRPr="002B0011">
        <w:rPr>
          <w:rFonts w:ascii="Trebuchet MS" w:eastAsia="Times New Roman" w:hAnsi="Trebuchet MS"/>
          <w:sz w:val="20"/>
          <w:szCs w:val="24"/>
          <w:lang w:eastAsia="it-IT"/>
        </w:rPr>
        <w:t>l’a</w:t>
      </w:r>
      <w:r w:rsidRPr="002B0011">
        <w:rPr>
          <w:rFonts w:ascii="Trebuchet MS" w:eastAsia="Times New Roman" w:hAnsi="Trebuchet MS"/>
          <w:sz w:val="20"/>
          <w:szCs w:val="24"/>
          <w:lang w:eastAsia="it-IT"/>
        </w:rPr>
        <w:t>ttività”, per la relativa prestazione contratt</w:t>
      </w:r>
      <w:r w:rsidR="00FD27EB" w:rsidRPr="002B0011">
        <w:rPr>
          <w:rFonts w:ascii="Trebuchet MS" w:eastAsia="Times New Roman" w:hAnsi="Trebuchet MS"/>
          <w:sz w:val="20"/>
          <w:szCs w:val="24"/>
          <w:lang w:eastAsia="it-IT"/>
        </w:rPr>
        <w:t>uale</w:t>
      </w:r>
      <w:r w:rsidRPr="002B0011">
        <w:rPr>
          <w:rFonts w:ascii="Trebuchet MS" w:eastAsia="Times New Roman" w:hAnsi="Trebuchet MS"/>
          <w:sz w:val="20"/>
          <w:szCs w:val="24"/>
          <w:lang w:eastAsia="it-IT"/>
        </w:rPr>
        <w:t>, da parte del</w:t>
      </w:r>
      <w:r w:rsidR="00416C56" w:rsidRPr="002B0011">
        <w:rPr>
          <w:rFonts w:ascii="Trebuchet MS" w:eastAsia="Times New Roman" w:hAnsi="Trebuchet MS"/>
          <w:sz w:val="20"/>
          <w:szCs w:val="24"/>
          <w:lang w:eastAsia="it-IT"/>
        </w:rPr>
        <w:t xml:space="preserve">le </w:t>
      </w:r>
      <w:r w:rsidR="00E3283E" w:rsidRPr="002B0011">
        <w:rPr>
          <w:rFonts w:ascii="Trebuchet MS" w:eastAsia="Times New Roman" w:hAnsi="Trebuchet MS"/>
          <w:sz w:val="20"/>
          <w:szCs w:val="24"/>
          <w:lang w:eastAsia="it-IT"/>
        </w:rPr>
        <w:t xml:space="preserve">singole </w:t>
      </w:r>
      <w:r w:rsidR="00416C56" w:rsidRPr="002B0011">
        <w:rPr>
          <w:rFonts w:ascii="Trebuchet MS" w:eastAsia="Times New Roman" w:hAnsi="Trebuchet MS"/>
          <w:sz w:val="20"/>
          <w:szCs w:val="24"/>
          <w:lang w:eastAsia="it-IT"/>
        </w:rPr>
        <w:t>Amministrazioni Comunali</w:t>
      </w:r>
      <w:r w:rsidRPr="002B0011">
        <w:rPr>
          <w:rFonts w:ascii="Trebuchet MS" w:eastAsia="Times New Roman" w:hAnsi="Trebuchet MS"/>
          <w:sz w:val="20"/>
          <w:szCs w:val="24"/>
          <w:lang w:eastAsia="it-IT"/>
        </w:rPr>
        <w:t>.</w:t>
      </w:r>
    </w:p>
    <w:p w:rsidR="003D4113" w:rsidRPr="004272DF" w:rsidRDefault="00BE2286" w:rsidP="00FB5DF8">
      <w:pPr>
        <w:pStyle w:val="Numeroelenco2"/>
        <w:numPr>
          <w:ilvl w:val="0"/>
          <w:numId w:val="33"/>
        </w:numPr>
        <w:spacing w:line="300" w:lineRule="exact"/>
        <w:ind w:left="709" w:hanging="283"/>
        <w:rPr>
          <w:szCs w:val="20"/>
        </w:rPr>
      </w:pPr>
      <w:r>
        <w:rPr>
          <w:szCs w:val="20"/>
        </w:rPr>
        <w:t>UNICAM e</w:t>
      </w:r>
      <w:r w:rsidR="004272DF">
        <w:rPr>
          <w:szCs w:val="20"/>
        </w:rPr>
        <w:t xml:space="preserve"> le Amministrazioni Comunali</w:t>
      </w:r>
      <w:r w:rsidR="003D4113" w:rsidRPr="004272DF">
        <w:rPr>
          <w:szCs w:val="20"/>
        </w:rPr>
        <w:t>, per quanto di propria competenza, potranno effettuare unilaterali verifiche, anche in corso d’opera, per l’accertament</w:t>
      </w:r>
      <w:r w:rsidR="004272DF">
        <w:rPr>
          <w:szCs w:val="20"/>
        </w:rPr>
        <w:t xml:space="preserve">o della conformità dei servizi </w:t>
      </w:r>
      <w:r w:rsidR="003D4113" w:rsidRPr="004272DF">
        <w:rPr>
          <w:szCs w:val="20"/>
        </w:rPr>
        <w:t>resi disponibili.</w:t>
      </w:r>
    </w:p>
    <w:p w:rsidR="00567924" w:rsidRPr="0089058A" w:rsidRDefault="00567924" w:rsidP="00FB5DF8">
      <w:pPr>
        <w:numPr>
          <w:ilvl w:val="0"/>
          <w:numId w:val="33"/>
        </w:numPr>
        <w:tabs>
          <w:tab w:val="num" w:pos="392"/>
        </w:tabs>
        <w:autoSpaceDE w:val="0"/>
        <w:autoSpaceDN w:val="0"/>
        <w:adjustRightInd w:val="0"/>
        <w:spacing w:line="300" w:lineRule="exact"/>
        <w:ind w:left="709" w:hanging="283"/>
        <w:jc w:val="both"/>
        <w:rPr>
          <w:rFonts w:ascii="Trebuchet MS" w:eastAsia="Times New Roman" w:hAnsi="Trebuchet MS"/>
          <w:sz w:val="20"/>
          <w:szCs w:val="24"/>
          <w:lang w:eastAsia="it-IT"/>
        </w:rPr>
      </w:pPr>
      <w:r w:rsidRPr="0089058A">
        <w:rPr>
          <w:rFonts w:ascii="Trebuchet MS" w:eastAsia="Times New Roman" w:hAnsi="Trebuchet MS"/>
          <w:sz w:val="20"/>
          <w:szCs w:val="24"/>
          <w:lang w:eastAsia="it-IT"/>
        </w:rPr>
        <w:t xml:space="preserve">Nel caso in cui, durante la Verifica di conformità, venissero rilevate </w:t>
      </w:r>
      <w:r w:rsidR="007057DF">
        <w:rPr>
          <w:rFonts w:ascii="Trebuchet MS" w:eastAsia="Times New Roman" w:hAnsi="Trebuchet MS"/>
          <w:sz w:val="20"/>
          <w:szCs w:val="24"/>
          <w:lang w:eastAsia="it-IT"/>
        </w:rPr>
        <w:t xml:space="preserve">irregolarità </w:t>
      </w:r>
      <w:r w:rsidRPr="0089058A">
        <w:rPr>
          <w:rFonts w:ascii="Trebuchet MS" w:eastAsia="Times New Roman" w:hAnsi="Trebuchet MS"/>
          <w:sz w:val="20"/>
          <w:szCs w:val="24"/>
          <w:lang w:eastAsia="it-IT"/>
        </w:rPr>
        <w:t xml:space="preserve">in ragione dei livelli di servizio richiesti, </w:t>
      </w:r>
      <w:r w:rsidR="0089058A">
        <w:rPr>
          <w:rFonts w:ascii="Trebuchet MS" w:eastAsia="Times New Roman" w:hAnsi="Trebuchet MS"/>
          <w:sz w:val="20"/>
          <w:szCs w:val="24"/>
          <w:lang w:eastAsia="it-IT"/>
        </w:rPr>
        <w:t xml:space="preserve">l’Amministrazione Comunale procederà a decurtare dal corrispettivo </w:t>
      </w:r>
      <w:r w:rsidR="00105E18">
        <w:rPr>
          <w:rFonts w:ascii="Trebuchet MS" w:eastAsia="Times New Roman" w:hAnsi="Trebuchet MS"/>
          <w:sz w:val="20"/>
          <w:szCs w:val="24"/>
          <w:lang w:eastAsia="it-IT"/>
        </w:rPr>
        <w:t xml:space="preserve">l’importo corrispondente all’applicazione delle penali di cui </w:t>
      </w:r>
      <w:r w:rsidR="008253A2">
        <w:rPr>
          <w:rFonts w:ascii="Trebuchet MS" w:eastAsia="Times New Roman" w:hAnsi="Trebuchet MS"/>
          <w:sz w:val="20"/>
          <w:szCs w:val="24"/>
          <w:lang w:eastAsia="it-IT"/>
        </w:rPr>
        <w:t xml:space="preserve"> al par. </w:t>
      </w:r>
      <w:r w:rsidR="00B71C9A">
        <w:rPr>
          <w:rFonts w:ascii="Trebuchet MS" w:eastAsia="Times New Roman" w:hAnsi="Trebuchet MS"/>
          <w:sz w:val="20"/>
          <w:szCs w:val="24"/>
          <w:lang w:eastAsia="it-IT"/>
        </w:rPr>
        <w:t>13.1</w:t>
      </w:r>
      <w:r w:rsidR="00105E18">
        <w:rPr>
          <w:rFonts w:ascii="Trebuchet MS" w:eastAsia="Times New Roman" w:hAnsi="Trebuchet MS"/>
          <w:sz w:val="20"/>
          <w:szCs w:val="24"/>
          <w:lang w:eastAsia="it-IT"/>
        </w:rPr>
        <w:t xml:space="preserve"> del Capitolato Tecnico</w:t>
      </w:r>
      <w:r w:rsidR="00B71C9A">
        <w:rPr>
          <w:rFonts w:ascii="Trebuchet MS" w:eastAsia="Times New Roman" w:hAnsi="Trebuchet MS"/>
          <w:sz w:val="20"/>
          <w:szCs w:val="24"/>
          <w:lang w:eastAsia="it-IT"/>
        </w:rPr>
        <w:t xml:space="preserve"> </w:t>
      </w:r>
      <w:r w:rsidR="00105E18">
        <w:rPr>
          <w:rFonts w:ascii="Trebuchet MS" w:eastAsia="Times New Roman" w:hAnsi="Trebuchet MS"/>
          <w:sz w:val="20"/>
          <w:szCs w:val="24"/>
          <w:lang w:eastAsia="it-IT"/>
        </w:rPr>
        <w:t xml:space="preserve">in </w:t>
      </w:r>
      <w:r w:rsidR="00105E18" w:rsidRPr="0089058A">
        <w:rPr>
          <w:rFonts w:ascii="Trebuchet MS" w:eastAsia="Times New Roman" w:hAnsi="Trebuchet MS"/>
          <w:sz w:val="20"/>
          <w:szCs w:val="24"/>
          <w:lang w:eastAsia="it-IT"/>
        </w:rPr>
        <w:t xml:space="preserve">funzione degli indicatori applicabili </w:t>
      </w:r>
      <w:r w:rsidR="00105E18" w:rsidRPr="007057DF">
        <w:rPr>
          <w:rFonts w:ascii="Trebuchet MS" w:eastAsia="Times New Roman" w:hAnsi="Trebuchet MS"/>
          <w:sz w:val="20"/>
          <w:szCs w:val="24"/>
          <w:lang w:eastAsia="it-IT"/>
        </w:rPr>
        <w:t xml:space="preserve">alle irregolarità </w:t>
      </w:r>
      <w:r w:rsidR="00105E18">
        <w:rPr>
          <w:rFonts w:ascii="Trebuchet MS" w:eastAsia="Times New Roman" w:hAnsi="Trebuchet MS"/>
          <w:sz w:val="20"/>
          <w:szCs w:val="24"/>
          <w:lang w:eastAsia="it-IT"/>
        </w:rPr>
        <w:t xml:space="preserve">riscontrate </w:t>
      </w:r>
      <w:r w:rsidR="00B71C9A">
        <w:rPr>
          <w:rFonts w:ascii="Trebuchet MS" w:eastAsia="Times New Roman" w:hAnsi="Trebuchet MS"/>
          <w:sz w:val="20"/>
          <w:szCs w:val="24"/>
          <w:lang w:eastAsia="it-IT"/>
        </w:rPr>
        <w:t xml:space="preserve">e </w:t>
      </w:r>
      <w:r w:rsidR="00105E18">
        <w:rPr>
          <w:rFonts w:ascii="Trebuchet MS" w:eastAsia="Times New Roman" w:hAnsi="Trebuchet MS"/>
          <w:sz w:val="20"/>
          <w:szCs w:val="24"/>
          <w:lang w:eastAsia="it-IT"/>
        </w:rPr>
        <w:t xml:space="preserve">al par. </w:t>
      </w:r>
      <w:r w:rsidR="008253A2">
        <w:rPr>
          <w:rFonts w:ascii="Trebuchet MS" w:eastAsia="Times New Roman" w:hAnsi="Trebuchet MS"/>
          <w:sz w:val="20"/>
          <w:szCs w:val="24"/>
          <w:lang w:eastAsia="it-IT"/>
        </w:rPr>
        <w:t>13.2 del Capitolato Tecnico</w:t>
      </w:r>
      <w:r w:rsidRPr="0089058A">
        <w:rPr>
          <w:rFonts w:ascii="Trebuchet MS" w:eastAsia="Times New Roman" w:hAnsi="Trebuchet MS"/>
          <w:sz w:val="20"/>
          <w:szCs w:val="24"/>
          <w:lang w:eastAsia="it-IT"/>
        </w:rPr>
        <w:t>.</w:t>
      </w:r>
    </w:p>
    <w:p w:rsidR="00567924" w:rsidRPr="00381633" w:rsidRDefault="00567924" w:rsidP="00FB5DF8">
      <w:pPr>
        <w:pStyle w:val="Paragrafoelenco"/>
        <w:numPr>
          <w:ilvl w:val="0"/>
          <w:numId w:val="33"/>
        </w:numPr>
        <w:autoSpaceDE w:val="0"/>
        <w:autoSpaceDN w:val="0"/>
        <w:adjustRightInd w:val="0"/>
        <w:spacing w:line="300" w:lineRule="exact"/>
        <w:ind w:hanging="294"/>
        <w:jc w:val="both"/>
        <w:rPr>
          <w:rFonts w:ascii="Trebuchet MS" w:eastAsia="Times New Roman" w:hAnsi="Trebuchet MS"/>
          <w:sz w:val="20"/>
          <w:szCs w:val="24"/>
          <w:lang w:eastAsia="it-IT"/>
        </w:rPr>
      </w:pPr>
      <w:r w:rsidRPr="004A6DA6">
        <w:rPr>
          <w:rFonts w:ascii="Trebuchet MS" w:eastAsia="Times New Roman" w:hAnsi="Trebuchet MS"/>
          <w:sz w:val="20"/>
          <w:szCs w:val="24"/>
          <w:lang w:eastAsia="it-IT"/>
        </w:rPr>
        <w:t>Tutti gli oneri derivanti dalla verifica di conformità si intendono a carico dell’Impresa.</w:t>
      </w:r>
    </w:p>
    <w:p w:rsidR="00567924" w:rsidRPr="002B0011" w:rsidRDefault="00567924" w:rsidP="00FB5DF8">
      <w:pPr>
        <w:pStyle w:val="Paragrafoelenco"/>
        <w:numPr>
          <w:ilvl w:val="0"/>
          <w:numId w:val="33"/>
        </w:numPr>
        <w:autoSpaceDE w:val="0"/>
        <w:autoSpaceDN w:val="0"/>
        <w:adjustRightInd w:val="0"/>
        <w:spacing w:line="300" w:lineRule="exact"/>
        <w:ind w:hanging="294"/>
        <w:jc w:val="both"/>
        <w:rPr>
          <w:rFonts w:ascii="Trebuchet MS" w:eastAsia="Times New Roman" w:hAnsi="Trebuchet MS"/>
          <w:sz w:val="20"/>
          <w:szCs w:val="24"/>
          <w:lang w:eastAsia="it-IT"/>
        </w:rPr>
      </w:pPr>
      <w:r w:rsidRPr="002B0011">
        <w:rPr>
          <w:rFonts w:ascii="Trebuchet MS" w:eastAsia="Times New Roman" w:hAnsi="Trebuchet MS"/>
          <w:sz w:val="20"/>
          <w:szCs w:val="24"/>
          <w:lang w:eastAsia="it-IT"/>
        </w:rPr>
        <w:t>Il soggetto incaricato della Verifica di conformità, a seguito dell’intervenuta ultimazione dei servizi, si impegna a rilasciare il certificato attestante l’avvenuta ultimazione delle prestazioni.</w:t>
      </w:r>
    </w:p>
    <w:p w:rsidR="00567924" w:rsidRPr="002B0011" w:rsidRDefault="00567924" w:rsidP="00FB5DF8">
      <w:pPr>
        <w:pStyle w:val="Paragrafoelenco"/>
        <w:numPr>
          <w:ilvl w:val="0"/>
          <w:numId w:val="33"/>
        </w:numPr>
        <w:tabs>
          <w:tab w:val="left" w:pos="1134"/>
        </w:tabs>
        <w:autoSpaceDE w:val="0"/>
        <w:autoSpaceDN w:val="0"/>
        <w:adjustRightInd w:val="0"/>
        <w:spacing w:line="300" w:lineRule="exact"/>
        <w:ind w:hanging="294"/>
        <w:jc w:val="both"/>
        <w:rPr>
          <w:rFonts w:ascii="Trebuchet MS" w:eastAsia="Times New Roman" w:hAnsi="Trebuchet MS"/>
          <w:sz w:val="20"/>
          <w:szCs w:val="24"/>
          <w:lang w:eastAsia="it-IT"/>
        </w:rPr>
      </w:pPr>
      <w:r w:rsidRPr="002B0011">
        <w:rPr>
          <w:rFonts w:ascii="Trebuchet MS" w:eastAsia="Times New Roman" w:hAnsi="Trebuchet MS"/>
          <w:sz w:val="20"/>
          <w:szCs w:val="24"/>
          <w:lang w:eastAsia="it-IT"/>
        </w:rPr>
        <w:t>Su richiesta dell'Impresa, l</w:t>
      </w:r>
      <w:r w:rsidR="00BE2286" w:rsidRPr="002B0011">
        <w:rPr>
          <w:rFonts w:ascii="Trebuchet MS" w:eastAsia="Times New Roman" w:hAnsi="Trebuchet MS"/>
          <w:sz w:val="20"/>
          <w:szCs w:val="24"/>
          <w:lang w:eastAsia="it-IT"/>
        </w:rPr>
        <w:t xml:space="preserve">e Amministrazioni Comunali, previo benestare della UNICAM, </w:t>
      </w:r>
      <w:r w:rsidRPr="002B0011">
        <w:rPr>
          <w:rFonts w:ascii="Trebuchet MS" w:eastAsia="Times New Roman" w:hAnsi="Trebuchet MS"/>
          <w:sz w:val="20"/>
          <w:szCs w:val="24"/>
          <w:lang w:eastAsia="it-IT"/>
        </w:rPr>
        <w:t xml:space="preserve"> e</w:t>
      </w:r>
      <w:r w:rsidR="00BE2286" w:rsidRPr="002B0011">
        <w:rPr>
          <w:rFonts w:ascii="Trebuchet MS" w:eastAsia="Times New Roman" w:hAnsi="Trebuchet MS"/>
          <w:sz w:val="20"/>
          <w:szCs w:val="24"/>
          <w:lang w:eastAsia="it-IT"/>
        </w:rPr>
        <w:t xml:space="preserve">metteranno, per quanto di rispettiva competenza, </w:t>
      </w:r>
      <w:r w:rsidRPr="002B0011">
        <w:rPr>
          <w:rFonts w:ascii="Trebuchet MS" w:eastAsia="Times New Roman" w:hAnsi="Trebuchet MS"/>
          <w:sz w:val="20"/>
          <w:szCs w:val="24"/>
          <w:lang w:eastAsia="it-IT"/>
        </w:rPr>
        <w:t>il certificato di esecuzione prestazioni dei servizi (CES), coerentemente al modello predisposto dall'Autorità Nazionale Anticorruzione (già Autorità per la Vigilanza sui contratti pubblici. Il certificato ver</w:t>
      </w:r>
      <w:r w:rsidR="007057DF" w:rsidRPr="002B0011">
        <w:rPr>
          <w:rFonts w:ascii="Trebuchet MS" w:eastAsia="Times New Roman" w:hAnsi="Trebuchet MS"/>
          <w:sz w:val="20"/>
          <w:szCs w:val="24"/>
          <w:lang w:eastAsia="it-IT"/>
        </w:rPr>
        <w:t>rà emesso solo a seguito della V</w:t>
      </w:r>
      <w:r w:rsidRPr="002B0011">
        <w:rPr>
          <w:rFonts w:ascii="Trebuchet MS" w:eastAsia="Times New Roman" w:hAnsi="Trebuchet MS"/>
          <w:sz w:val="20"/>
          <w:szCs w:val="24"/>
          <w:lang w:eastAsia="it-IT"/>
        </w:rPr>
        <w:t>erifica di conformità delle prestazioni rese, nel rispetto delle prescrizioni contrattuali e della normativa vigente.</w:t>
      </w:r>
    </w:p>
    <w:p w:rsidR="00B64740" w:rsidRPr="00B64740" w:rsidRDefault="00B64740" w:rsidP="00B64740">
      <w:pPr>
        <w:tabs>
          <w:tab w:val="left" w:pos="1134"/>
        </w:tabs>
        <w:autoSpaceDE w:val="0"/>
        <w:autoSpaceDN w:val="0"/>
        <w:adjustRightInd w:val="0"/>
        <w:spacing w:line="300" w:lineRule="exact"/>
        <w:ind w:left="426"/>
        <w:jc w:val="both"/>
        <w:rPr>
          <w:rFonts w:ascii="Trebuchet MS" w:eastAsia="Times New Roman" w:hAnsi="Trebuchet MS"/>
          <w:sz w:val="20"/>
          <w:szCs w:val="24"/>
          <w:lang w:eastAsia="it-IT"/>
        </w:rPr>
      </w:pPr>
    </w:p>
    <w:p w:rsidR="004F1F57" w:rsidRPr="00E41061" w:rsidRDefault="004F1F57" w:rsidP="00F746DE">
      <w:pPr>
        <w:widowControl w:val="0"/>
        <w:numPr>
          <w:ilvl w:val="12"/>
          <w:numId w:val="0"/>
        </w:numPr>
        <w:spacing w:line="300" w:lineRule="exact"/>
        <w:ind w:left="720" w:hanging="357"/>
        <w:jc w:val="center"/>
        <w:outlineLvl w:val="0"/>
        <w:rPr>
          <w:rFonts w:ascii="Trebuchet MS" w:eastAsia="Times New Roman" w:hAnsi="Trebuchet MS" w:cs="Trebuchet MS"/>
          <w:b/>
          <w:caps/>
          <w:kern w:val="2"/>
          <w:sz w:val="20"/>
          <w:szCs w:val="20"/>
          <w:lang w:eastAsia="it-IT"/>
        </w:rPr>
      </w:pPr>
      <w:bookmarkStart w:id="25" w:name="_Toc402453923"/>
      <w:r w:rsidRPr="00E41061">
        <w:rPr>
          <w:rFonts w:ascii="Trebuchet MS" w:eastAsia="Times New Roman" w:hAnsi="Trebuchet MS" w:cs="Trebuchet MS"/>
          <w:b/>
          <w:caps/>
          <w:kern w:val="2"/>
          <w:sz w:val="20"/>
          <w:szCs w:val="20"/>
          <w:lang w:eastAsia="it-IT"/>
        </w:rPr>
        <w:t xml:space="preserve">Articolo </w:t>
      </w:r>
      <w:r w:rsidR="00AC1305">
        <w:rPr>
          <w:rFonts w:ascii="Trebuchet MS" w:eastAsia="Times New Roman" w:hAnsi="Trebuchet MS" w:cs="Trebuchet MS"/>
          <w:b/>
          <w:caps/>
          <w:kern w:val="2"/>
          <w:sz w:val="20"/>
          <w:szCs w:val="20"/>
          <w:lang w:eastAsia="it-IT"/>
        </w:rPr>
        <w:t>1</w:t>
      </w:r>
      <w:bookmarkEnd w:id="25"/>
      <w:r w:rsidR="00D150B2">
        <w:rPr>
          <w:rFonts w:ascii="Trebuchet MS" w:eastAsia="Times New Roman" w:hAnsi="Trebuchet MS" w:cs="Trebuchet MS"/>
          <w:b/>
          <w:caps/>
          <w:kern w:val="2"/>
          <w:sz w:val="20"/>
          <w:szCs w:val="20"/>
          <w:lang w:eastAsia="it-IT"/>
        </w:rPr>
        <w:t>1</w:t>
      </w:r>
    </w:p>
    <w:p w:rsidR="004A6DA6" w:rsidRPr="00E41061" w:rsidRDefault="004F1F57" w:rsidP="004A6DA6">
      <w:pPr>
        <w:widowControl w:val="0"/>
        <w:numPr>
          <w:ilvl w:val="12"/>
          <w:numId w:val="0"/>
        </w:numPr>
        <w:spacing w:line="300" w:lineRule="exact"/>
        <w:ind w:left="720" w:hanging="357"/>
        <w:jc w:val="center"/>
        <w:outlineLvl w:val="0"/>
        <w:rPr>
          <w:rFonts w:ascii="Trebuchet MS" w:eastAsia="Times New Roman" w:hAnsi="Trebuchet MS" w:cs="Trebuchet MS"/>
          <w:b/>
          <w:caps/>
          <w:kern w:val="2"/>
          <w:sz w:val="20"/>
          <w:szCs w:val="20"/>
          <w:lang w:eastAsia="it-IT"/>
        </w:rPr>
      </w:pPr>
      <w:bookmarkStart w:id="26" w:name="_Toc402453924"/>
      <w:r w:rsidRPr="004F1F57">
        <w:rPr>
          <w:rFonts w:ascii="Trebuchet MS" w:eastAsia="Times New Roman" w:hAnsi="Trebuchet MS" w:cs="Trebuchet MS"/>
          <w:b/>
          <w:caps/>
          <w:kern w:val="2"/>
          <w:sz w:val="20"/>
          <w:szCs w:val="20"/>
          <w:lang w:eastAsia="it-IT"/>
        </w:rPr>
        <w:t>Penali</w:t>
      </w:r>
      <w:bookmarkEnd w:id="26"/>
      <w:r w:rsidR="00343DFB">
        <w:rPr>
          <w:rFonts w:ascii="Trebuchet MS" w:eastAsia="Times New Roman" w:hAnsi="Trebuchet MS" w:cs="Trebuchet MS"/>
          <w:b/>
          <w:caps/>
          <w:kern w:val="2"/>
          <w:sz w:val="20"/>
          <w:szCs w:val="20"/>
          <w:lang w:eastAsia="it-IT"/>
        </w:rPr>
        <w:t xml:space="preserve"> </w:t>
      </w:r>
    </w:p>
    <w:p w:rsidR="008253A2" w:rsidRDefault="008253A2" w:rsidP="00FB5DF8">
      <w:pPr>
        <w:pStyle w:val="Numeroelenco2"/>
        <w:numPr>
          <w:ilvl w:val="0"/>
          <w:numId w:val="13"/>
        </w:numPr>
        <w:spacing w:line="300" w:lineRule="exact"/>
        <w:ind w:left="720" w:hanging="357"/>
      </w:pPr>
      <w:r>
        <w:t>Le penali relative ai Livelli di Servizio di cui al par. 12 del Capitolato Tecnico sono previste e disciplinate al par. 13.1 del Capitolato stesso.</w:t>
      </w:r>
    </w:p>
    <w:p w:rsidR="004F1F57" w:rsidRPr="003D1023" w:rsidRDefault="008253A2" w:rsidP="00FB5DF8">
      <w:pPr>
        <w:pStyle w:val="Numeroelenco2"/>
        <w:numPr>
          <w:ilvl w:val="0"/>
          <w:numId w:val="13"/>
        </w:numPr>
        <w:spacing w:line="300" w:lineRule="exact"/>
        <w:ind w:left="720" w:hanging="357"/>
      </w:pPr>
      <w:r>
        <w:lastRenderedPageBreak/>
        <w:t xml:space="preserve">Le altre penali sono disciplinate al par. 13.2 del Capitolato Tecnico. Con riferimento alle penali di cui al presente comma, si precisa che deve considerarsi </w:t>
      </w:r>
      <w:r w:rsidR="004F1F57" w:rsidRPr="004363BF">
        <w:t xml:space="preserve">ritardo anche il caso in cui il Fornitore esegua </w:t>
      </w:r>
      <w:r w:rsidR="008466D8" w:rsidRPr="004363BF">
        <w:t>i servizi indicati all’art. 2 che precede</w:t>
      </w:r>
      <w:r w:rsidR="004F1F57" w:rsidRPr="004363BF">
        <w:t xml:space="preserve"> in modo anche solo parzialmente difforme dalle disposizio</w:t>
      </w:r>
      <w:r w:rsidR="00022E54" w:rsidRPr="004363BF">
        <w:t>ni di cui al Contratto e</w:t>
      </w:r>
      <w:r w:rsidR="008466D8" w:rsidRPr="004363BF">
        <w:t xml:space="preserve"> al Capitolato T</w:t>
      </w:r>
      <w:r w:rsidR="004F1F57" w:rsidRPr="004363BF">
        <w:t>ecnico</w:t>
      </w:r>
      <w:r w:rsidR="008466D8" w:rsidRPr="004363BF">
        <w:t>.</w:t>
      </w:r>
      <w:r w:rsidR="004F1F57" w:rsidRPr="004363BF">
        <w:t xml:space="preserve"> In tal caso </w:t>
      </w:r>
      <w:r w:rsidR="00E3283E" w:rsidRPr="004363BF">
        <w:t xml:space="preserve">la suddetta penale sarà applicata </w:t>
      </w:r>
      <w:r w:rsidR="004F1F57" w:rsidRPr="004363BF">
        <w:t xml:space="preserve">al Fornitore sino alla data in cui il servizio inizierà ad essere eseguito </w:t>
      </w:r>
      <w:r w:rsidR="008466D8" w:rsidRPr="004363BF">
        <w:t>in modo effettivamente conforme</w:t>
      </w:r>
      <w:r w:rsidR="004F1F57" w:rsidRPr="004363BF">
        <w:t xml:space="preserve"> al Contratto</w:t>
      </w:r>
      <w:r w:rsidR="008A782C" w:rsidRPr="004363BF">
        <w:t xml:space="preserve"> e</w:t>
      </w:r>
      <w:r w:rsidR="008466D8" w:rsidRPr="004363BF">
        <w:t xml:space="preserve"> al </w:t>
      </w:r>
      <w:r w:rsidR="008466D8" w:rsidRPr="00B71C9A">
        <w:t>Capitolato T</w:t>
      </w:r>
      <w:r w:rsidR="004F1F57" w:rsidRPr="00B71C9A">
        <w:t xml:space="preserve">ecnico, </w:t>
      </w:r>
      <w:r w:rsidR="004F1F57" w:rsidRPr="00105E18">
        <w:t>fatto salvo il risarcimento del maggior danno.</w:t>
      </w:r>
    </w:p>
    <w:p w:rsidR="009F40F5" w:rsidRDefault="009F40F5" w:rsidP="00FB5DF8">
      <w:pPr>
        <w:pStyle w:val="Numeroelenco2"/>
        <w:numPr>
          <w:ilvl w:val="1"/>
          <w:numId w:val="7"/>
        </w:numPr>
        <w:tabs>
          <w:tab w:val="left" w:pos="360"/>
        </w:tabs>
        <w:spacing w:line="300" w:lineRule="exact"/>
        <w:ind w:left="720" w:hanging="357"/>
      </w:pPr>
      <w:r w:rsidRPr="00E41061">
        <w:t>Gli eventuali inadempimenti contrattuali che daranno luogo all’applicazione delle penali sopra stabilite, dovranno essere contestati</w:t>
      </w:r>
      <w:r w:rsidR="00E3283E">
        <w:t xml:space="preserve"> al Fornitore per iscritto dalle singole Amministra</w:t>
      </w:r>
      <w:r w:rsidR="007057DF">
        <w:t xml:space="preserve">zioni Comunali, informandone </w:t>
      </w:r>
      <w:r w:rsidR="00114D42">
        <w:t>UNICAM</w:t>
      </w:r>
      <w:r w:rsidR="009C5685">
        <w:t xml:space="preserve">. </w:t>
      </w:r>
      <w:r w:rsidR="004A6DA6">
        <w:t xml:space="preserve"> </w:t>
      </w:r>
    </w:p>
    <w:p w:rsidR="009F40F5" w:rsidRDefault="009F40F5" w:rsidP="00FB5DF8">
      <w:pPr>
        <w:pStyle w:val="Numeroelenco2"/>
        <w:numPr>
          <w:ilvl w:val="1"/>
          <w:numId w:val="7"/>
        </w:numPr>
        <w:tabs>
          <w:tab w:val="left" w:pos="360"/>
        </w:tabs>
        <w:spacing w:line="300" w:lineRule="exact"/>
        <w:ind w:left="720" w:hanging="357"/>
      </w:pPr>
      <w:r w:rsidRPr="00E41061">
        <w:t>In caso di contestazione de</w:t>
      </w:r>
      <w:r w:rsidR="00E3283E">
        <w:t>ll’inadempimento da parte delle singole Amministrazioni Comunali</w:t>
      </w:r>
      <w:r w:rsidRPr="00E41061">
        <w:t>, il Fornitore dovrà comunicare, in ogni caso, per iscritto, le proprie deduzioni, supportate da una chiara ed esauriente documentazione, nel termine massimo di n. 5 (cinque) giorni lavorativi dalla ricezione della contestazione stessa.</w:t>
      </w:r>
    </w:p>
    <w:p w:rsidR="009F40F5" w:rsidRPr="006045F4" w:rsidRDefault="009F40F5" w:rsidP="00FB5DF8">
      <w:pPr>
        <w:pStyle w:val="Numeroelenco2"/>
        <w:numPr>
          <w:ilvl w:val="1"/>
          <w:numId w:val="7"/>
        </w:numPr>
        <w:tabs>
          <w:tab w:val="left" w:pos="360"/>
        </w:tabs>
        <w:spacing w:line="300" w:lineRule="exact"/>
        <w:ind w:left="720" w:hanging="357"/>
      </w:pPr>
      <w:r w:rsidRPr="004A6DA6">
        <w:t xml:space="preserve">Qualora le predette deduzioni non pervengano </w:t>
      </w:r>
      <w:r w:rsidR="00E3283E" w:rsidRPr="004A6DA6">
        <w:t>alle Amministrazioni Comunali</w:t>
      </w:r>
      <w:r w:rsidRPr="004A6DA6">
        <w:t xml:space="preserve"> nel termine indicato, ovvero, pur essendo pervenute tempestivamente, non siano idonee, </w:t>
      </w:r>
      <w:r w:rsidRPr="00381633">
        <w:t>a giudizio dell</w:t>
      </w:r>
      <w:r w:rsidR="00E3283E" w:rsidRPr="00381633">
        <w:t>e Amministrazioni Comunali</w:t>
      </w:r>
      <w:r w:rsidRPr="004A6DA6">
        <w:t xml:space="preserve">, a giustificare l’inadempienza, potranno essere applicate </w:t>
      </w:r>
      <w:r w:rsidR="004A6DA6" w:rsidRPr="004A6DA6">
        <w:t>al Fornitore</w:t>
      </w:r>
      <w:r w:rsidR="004A6DA6">
        <w:t xml:space="preserve"> </w:t>
      </w:r>
      <w:r w:rsidR="004A6DA6" w:rsidRPr="007057DF">
        <w:t>da</w:t>
      </w:r>
      <w:r w:rsidR="004363BF" w:rsidRPr="007057DF">
        <w:t xml:space="preserve">ll’Amministrazione Comunale </w:t>
      </w:r>
      <w:r w:rsidRPr="007057DF">
        <w:t>le penali stabilite nel Contratto a decorrere dall’inizio dell’inadempimento.</w:t>
      </w:r>
      <w:r w:rsidR="004363BF" w:rsidRPr="007057DF">
        <w:t xml:space="preserve"> Una volta applicate, le </w:t>
      </w:r>
      <w:r w:rsidR="004363BF" w:rsidRPr="006045F4">
        <w:t>Amministrazioni Comunali dovranno darne comunicazione ad UNICAM, anche ai fini di quanto previsto al successivo comma 9.</w:t>
      </w:r>
    </w:p>
    <w:p w:rsidR="009F40F5" w:rsidRPr="00381633" w:rsidRDefault="00E3283E" w:rsidP="00FB5DF8">
      <w:pPr>
        <w:pStyle w:val="Numeroelenco2"/>
        <w:numPr>
          <w:ilvl w:val="1"/>
          <w:numId w:val="7"/>
        </w:numPr>
        <w:tabs>
          <w:tab w:val="left" w:pos="360"/>
        </w:tabs>
        <w:spacing w:line="300" w:lineRule="exact"/>
        <w:ind w:left="720" w:hanging="357"/>
      </w:pPr>
      <w:r w:rsidRPr="006045F4">
        <w:t>Le Amministrazioni Comunali</w:t>
      </w:r>
      <w:r w:rsidR="009F40F5" w:rsidRPr="006045F4">
        <w:t>, per il conseguimento dei crediti derivanti dall’applicazione</w:t>
      </w:r>
      <w:r w:rsidR="009F40F5" w:rsidRPr="00381633">
        <w:t xml:space="preserve"> delle penali di cui al presente articolo, potr</w:t>
      </w:r>
      <w:r w:rsidRPr="00381633">
        <w:t>anno</w:t>
      </w:r>
      <w:r w:rsidR="009F40F5" w:rsidRPr="00381633">
        <w:t xml:space="preserve">, a </w:t>
      </w:r>
      <w:r w:rsidRPr="00381633">
        <w:t>loro</w:t>
      </w:r>
      <w:r w:rsidR="009F40F5" w:rsidRPr="00381633">
        <w:t xml:space="preserve"> </w:t>
      </w:r>
      <w:r w:rsidRPr="00381633">
        <w:t xml:space="preserve">insindacabile scelta, avvalersi, tramite  UNICAM, </w:t>
      </w:r>
      <w:r w:rsidR="009F40F5" w:rsidRPr="00381633">
        <w:t>della cauzione di cui al</w:t>
      </w:r>
      <w:r w:rsidR="00E86D2F" w:rsidRPr="00381633">
        <w:t>l’art. 19</w:t>
      </w:r>
      <w:r w:rsidR="009F40F5" w:rsidRPr="00381633">
        <w:t xml:space="preserve"> del Contratto senza bisogno di diffida, ulteriore accertamento o procedimento giudiziario, ovvero compensare il credito con quanto dovuto all’Impresa a qualsiasi titolo, quindi anche per i corrispettivi maturati.</w:t>
      </w:r>
      <w:r w:rsidR="004A6DA6" w:rsidRPr="007057DF">
        <w:t xml:space="preserve"> </w:t>
      </w:r>
    </w:p>
    <w:p w:rsidR="009F40F5" w:rsidRPr="007057DF" w:rsidRDefault="009472FF" w:rsidP="00FB5DF8">
      <w:pPr>
        <w:pStyle w:val="Numeroelenco2"/>
        <w:numPr>
          <w:ilvl w:val="1"/>
          <w:numId w:val="7"/>
        </w:numPr>
        <w:tabs>
          <w:tab w:val="left" w:pos="360"/>
        </w:tabs>
        <w:spacing w:line="300" w:lineRule="exact"/>
        <w:ind w:left="720" w:hanging="357"/>
      </w:pPr>
      <w:r w:rsidRPr="007057DF">
        <w:t>Al Fornitore</w:t>
      </w:r>
      <w:r w:rsidR="00E3283E" w:rsidRPr="007057DF">
        <w:t xml:space="preserve"> potranno</w:t>
      </w:r>
      <w:r w:rsidR="009F40F5" w:rsidRPr="007057DF">
        <w:t xml:space="preserve"> </w:t>
      </w:r>
      <w:r w:rsidRPr="007057DF">
        <w:t xml:space="preserve">essere </w:t>
      </w:r>
      <w:r w:rsidR="009F40F5" w:rsidRPr="007057DF">
        <w:t>applica</w:t>
      </w:r>
      <w:r w:rsidRPr="007057DF">
        <w:t>te</w:t>
      </w:r>
      <w:r w:rsidR="009F40F5" w:rsidRPr="007057DF">
        <w:t xml:space="preserve"> penali </w:t>
      </w:r>
      <w:r w:rsidRPr="007057DF">
        <w:t>f</w:t>
      </w:r>
      <w:r w:rsidR="009F40F5" w:rsidRPr="007057DF">
        <w:t>ino a concorrenza della misura massima pari al 10% (dieci per cento) del corrispettivo globale del Contratto,</w:t>
      </w:r>
      <w:r w:rsidR="00D84B41" w:rsidRPr="007057DF">
        <w:rPr>
          <w:szCs w:val="22"/>
        </w:rPr>
        <w:t xml:space="preserve"> </w:t>
      </w:r>
      <w:r w:rsidR="009F40F5" w:rsidRPr="007057DF">
        <w:t>ferm</w:t>
      </w:r>
      <w:r w:rsidRPr="007057DF">
        <w:t>i</w:t>
      </w:r>
      <w:r w:rsidR="009F40F5" w:rsidRPr="007057DF">
        <w:t xml:space="preserve"> il risarcimento degli eventuali maggiori danni, nonché la facoltà di risolvere di diritto il Contratto con le </w:t>
      </w:r>
      <w:r w:rsidR="004F2656" w:rsidRPr="007057DF">
        <w:t>modalità nello stesso espresse.</w:t>
      </w:r>
      <w:r w:rsidRPr="007057DF">
        <w:t xml:space="preserve"> Resta inteso che laddove, in relazione a ciascuna Amministrazione Comunale, vengano applicate penali per un valore superiore al 10% del corrispettivo dovuto dalla medesima Amministrazione Comunale, quest’ultima, previa comunicazione ad UNICAM, potrà procedere ai sensi del successivo art. 21.</w:t>
      </w:r>
    </w:p>
    <w:p w:rsidR="009F40F5" w:rsidRDefault="009F40F5" w:rsidP="00FB5DF8">
      <w:pPr>
        <w:pStyle w:val="Numeroelenco2"/>
        <w:numPr>
          <w:ilvl w:val="1"/>
          <w:numId w:val="7"/>
        </w:numPr>
        <w:tabs>
          <w:tab w:val="left" w:pos="360"/>
        </w:tabs>
        <w:spacing w:line="300" w:lineRule="exact"/>
        <w:ind w:left="720" w:hanging="357"/>
      </w:pPr>
      <w:r w:rsidRPr="004A6DA6">
        <w:t>La</w:t>
      </w:r>
      <w:r w:rsidRPr="00E41061">
        <w:t xml:space="preserve"> richiesta e/o il pagamento delle penali sopra indicate non esonera in nessun caso il Fornitore dall’adempimento dell’obbligazione per la quale si è reso inadempiente e che ha fatto sorgere l’obbligo di pagamento della medesima penale.</w:t>
      </w:r>
    </w:p>
    <w:p w:rsidR="009F40F5" w:rsidRDefault="009F40F5" w:rsidP="00FB5DF8">
      <w:pPr>
        <w:pStyle w:val="Numeroelenco2"/>
        <w:numPr>
          <w:ilvl w:val="1"/>
          <w:numId w:val="7"/>
        </w:numPr>
        <w:tabs>
          <w:tab w:val="left" w:pos="360"/>
        </w:tabs>
        <w:spacing w:line="300" w:lineRule="exact"/>
        <w:ind w:left="720" w:hanging="357"/>
      </w:pPr>
      <w:r w:rsidRPr="00E41061">
        <w:t>Ferma restando l’applicazione delle penali previste nei precedenti comma,</w:t>
      </w:r>
      <w:r w:rsidR="009472FF">
        <w:t xml:space="preserve"> </w:t>
      </w:r>
      <w:r w:rsidR="00347649">
        <w:rPr>
          <w:szCs w:val="20"/>
        </w:rPr>
        <w:lastRenderedPageBreak/>
        <w:t>UNICAM</w:t>
      </w:r>
      <w:r w:rsidR="009C5685">
        <w:rPr>
          <w:szCs w:val="20"/>
        </w:rPr>
        <w:t xml:space="preserve"> e</w:t>
      </w:r>
      <w:r w:rsidR="009472FF">
        <w:rPr>
          <w:szCs w:val="20"/>
        </w:rPr>
        <w:t>/o</w:t>
      </w:r>
      <w:r w:rsidR="009C5685">
        <w:rPr>
          <w:szCs w:val="20"/>
        </w:rPr>
        <w:t xml:space="preserve"> le Amministrazioni Comunali</w:t>
      </w:r>
      <w:r w:rsidRPr="00E41061">
        <w:t xml:space="preserve"> si riserva</w:t>
      </w:r>
      <w:r w:rsidR="009C5685">
        <w:t>no</w:t>
      </w:r>
      <w:r w:rsidRPr="00E41061">
        <w:t xml:space="preserve"> di richiedere il maggior danno, sulla base di quanto disposto all’articolo 1382 cod. civ., nonché la risoluzione del Contratto nell’ipotesi di grave e reiterato inadempimento.</w:t>
      </w:r>
    </w:p>
    <w:p w:rsidR="009F40F5" w:rsidRPr="00E41061" w:rsidRDefault="009F40F5" w:rsidP="00FB5DF8">
      <w:pPr>
        <w:pStyle w:val="Numeroelenco2"/>
        <w:numPr>
          <w:ilvl w:val="1"/>
          <w:numId w:val="7"/>
        </w:numPr>
        <w:tabs>
          <w:tab w:val="left" w:pos="360"/>
        </w:tabs>
        <w:spacing w:line="300" w:lineRule="exact"/>
        <w:ind w:left="720" w:hanging="357"/>
      </w:pPr>
      <w:r w:rsidRPr="00E41061">
        <w:t xml:space="preserve">Fatto salvo quanto previsto ai precedenti commi, l’Impresa si impegna espressamente a rifondere alla </w:t>
      </w:r>
      <w:r w:rsidR="00347649">
        <w:rPr>
          <w:szCs w:val="20"/>
        </w:rPr>
        <w:t>UNICAM e/o alle Amministrazioni Comunali</w:t>
      </w:r>
      <w:r w:rsidRPr="00E41061">
        <w:t xml:space="preserve"> l’amm</w:t>
      </w:r>
      <w:r w:rsidR="00347649">
        <w:t xml:space="preserve">ontare di eventuali oneri che UNICAM e/o le </w:t>
      </w:r>
      <w:r w:rsidRPr="00E41061">
        <w:t>Amm</w:t>
      </w:r>
      <w:r w:rsidR="00347649">
        <w:t>inistrazioni Comunali</w:t>
      </w:r>
      <w:r w:rsidRPr="00E41061">
        <w:t xml:space="preserve"> dovesse</w:t>
      </w:r>
      <w:r w:rsidR="00347649">
        <w:t>ro</w:t>
      </w:r>
      <w:r w:rsidRPr="00E41061">
        <w:t xml:space="preserve"> applicare, anche per causali diverse da quelle di cui al presente articolo, a seguito di fatti che siano ascrivibili a responsabilità della Impresa stessa. </w:t>
      </w:r>
    </w:p>
    <w:p w:rsidR="009F40F5" w:rsidRDefault="009F40F5" w:rsidP="00F746DE">
      <w:pPr>
        <w:pStyle w:val="Numeroelenco2"/>
        <w:tabs>
          <w:tab w:val="clear" w:pos="360"/>
          <w:tab w:val="left" w:pos="0"/>
        </w:tabs>
        <w:spacing w:line="300" w:lineRule="exact"/>
        <w:ind w:left="720" w:hanging="357"/>
      </w:pPr>
    </w:p>
    <w:p w:rsidR="004F1F57" w:rsidRPr="00E41061" w:rsidRDefault="004F1F57" w:rsidP="00F746DE">
      <w:pPr>
        <w:widowControl w:val="0"/>
        <w:numPr>
          <w:ilvl w:val="12"/>
          <w:numId w:val="0"/>
        </w:numPr>
        <w:spacing w:line="300" w:lineRule="exact"/>
        <w:ind w:left="720" w:hanging="357"/>
        <w:jc w:val="center"/>
        <w:outlineLvl w:val="0"/>
        <w:rPr>
          <w:rFonts w:ascii="Trebuchet MS" w:eastAsia="Times New Roman" w:hAnsi="Trebuchet MS" w:cs="Trebuchet MS"/>
          <w:b/>
          <w:caps/>
          <w:kern w:val="2"/>
          <w:sz w:val="20"/>
          <w:szCs w:val="20"/>
          <w:lang w:eastAsia="it-IT"/>
        </w:rPr>
      </w:pPr>
    </w:p>
    <w:p w:rsidR="00AC1305" w:rsidRPr="00E41061" w:rsidRDefault="00AC1305" w:rsidP="00F746DE">
      <w:pPr>
        <w:widowControl w:val="0"/>
        <w:numPr>
          <w:ilvl w:val="12"/>
          <w:numId w:val="0"/>
        </w:numPr>
        <w:spacing w:line="300" w:lineRule="exact"/>
        <w:ind w:left="720" w:hanging="357"/>
        <w:jc w:val="center"/>
        <w:outlineLvl w:val="0"/>
        <w:rPr>
          <w:rFonts w:ascii="Trebuchet MS" w:eastAsia="Times New Roman" w:hAnsi="Trebuchet MS" w:cs="Trebuchet MS"/>
          <w:b/>
          <w:caps/>
          <w:kern w:val="2"/>
          <w:sz w:val="20"/>
          <w:szCs w:val="20"/>
          <w:lang w:eastAsia="it-IT"/>
        </w:rPr>
      </w:pPr>
      <w:bookmarkStart w:id="27" w:name="_Toc402453925"/>
      <w:r w:rsidRPr="00CD37AE">
        <w:rPr>
          <w:rFonts w:ascii="Trebuchet MS" w:eastAsia="Times New Roman" w:hAnsi="Trebuchet MS" w:cs="Trebuchet MS"/>
          <w:b/>
          <w:caps/>
          <w:kern w:val="2"/>
          <w:sz w:val="20"/>
          <w:szCs w:val="20"/>
          <w:lang w:eastAsia="it-IT"/>
        </w:rPr>
        <w:t>Articolo 1</w:t>
      </w:r>
      <w:bookmarkEnd w:id="27"/>
      <w:r w:rsidR="00D150B2" w:rsidRPr="00CD37AE">
        <w:rPr>
          <w:rFonts w:ascii="Trebuchet MS" w:eastAsia="Times New Roman" w:hAnsi="Trebuchet MS" w:cs="Trebuchet MS"/>
          <w:b/>
          <w:caps/>
          <w:kern w:val="2"/>
          <w:sz w:val="20"/>
          <w:szCs w:val="20"/>
          <w:lang w:eastAsia="it-IT"/>
        </w:rPr>
        <w:t>2</w:t>
      </w:r>
    </w:p>
    <w:p w:rsidR="004A6DA6" w:rsidRPr="00E41061" w:rsidRDefault="00AC1305" w:rsidP="004A6DA6">
      <w:pPr>
        <w:widowControl w:val="0"/>
        <w:numPr>
          <w:ilvl w:val="12"/>
          <w:numId w:val="0"/>
        </w:numPr>
        <w:spacing w:line="300" w:lineRule="exact"/>
        <w:ind w:left="720" w:hanging="357"/>
        <w:jc w:val="center"/>
        <w:outlineLvl w:val="0"/>
        <w:rPr>
          <w:rFonts w:ascii="Trebuchet MS" w:eastAsia="Times New Roman" w:hAnsi="Trebuchet MS" w:cs="Trebuchet MS"/>
          <w:b/>
          <w:caps/>
          <w:kern w:val="2"/>
          <w:sz w:val="20"/>
          <w:szCs w:val="20"/>
          <w:lang w:eastAsia="it-IT"/>
        </w:rPr>
      </w:pPr>
      <w:bookmarkStart w:id="28" w:name="_Toc402453926"/>
      <w:r w:rsidRPr="00E41061">
        <w:rPr>
          <w:rFonts w:ascii="Trebuchet MS" w:eastAsia="Times New Roman" w:hAnsi="Trebuchet MS" w:cs="Trebuchet MS"/>
          <w:b/>
          <w:caps/>
          <w:kern w:val="2"/>
          <w:sz w:val="20"/>
          <w:szCs w:val="20"/>
          <w:lang w:eastAsia="it-IT"/>
        </w:rPr>
        <w:t>Corrispettivo</w:t>
      </w:r>
      <w:bookmarkEnd w:id="28"/>
      <w:r w:rsidR="004A6DA6">
        <w:rPr>
          <w:rFonts w:ascii="Trebuchet MS" w:eastAsia="Times New Roman" w:hAnsi="Trebuchet MS" w:cs="Trebuchet MS"/>
          <w:b/>
          <w:caps/>
          <w:kern w:val="2"/>
          <w:sz w:val="20"/>
          <w:szCs w:val="20"/>
          <w:lang w:eastAsia="it-IT"/>
        </w:rPr>
        <w:t xml:space="preserve"> </w:t>
      </w:r>
    </w:p>
    <w:p w:rsidR="002B0011" w:rsidRDefault="00CD37AE" w:rsidP="00FB5DF8">
      <w:pPr>
        <w:pStyle w:val="Numeroelenco2"/>
        <w:numPr>
          <w:ilvl w:val="0"/>
          <w:numId w:val="14"/>
        </w:numPr>
        <w:spacing w:line="300" w:lineRule="exact"/>
        <w:ind w:left="720" w:hanging="357"/>
      </w:pPr>
      <w:r w:rsidRPr="006045F4">
        <w:t>I corrispettivi dovuti al Fornitore dalle singole Amministrazioni Comunali per la prestazione dei servizi sono indicati nell’Offerta Economica e nel documento riepilogativo allegato sub D “Corrispettivi e Tariffe”</w:t>
      </w:r>
      <w:r w:rsidR="00DC1BA8" w:rsidRPr="006045F4">
        <w:t>.</w:t>
      </w:r>
      <w:r w:rsidR="002B0011" w:rsidRPr="006045F4">
        <w:t xml:space="preserve"> I costi relativi ai rischi interferenziali sono </w:t>
      </w:r>
      <w:r w:rsidR="006045F4" w:rsidRPr="006045F4">
        <w:t xml:space="preserve">complessivamente </w:t>
      </w:r>
      <w:r w:rsidR="002B0011" w:rsidRPr="006045F4">
        <w:t>pari a</w:t>
      </w:r>
      <w:r w:rsidR="006045F4" w:rsidRPr="006045F4">
        <w:t>d Euro 112.700,00 (centododicimilasettecento/00) (per i sette anni) come di seguito indicati:</w:t>
      </w:r>
    </w:p>
    <w:p w:rsidR="00D7055B" w:rsidRPr="006045F4" w:rsidRDefault="00D7055B" w:rsidP="00FB5DF8">
      <w:pPr>
        <w:pStyle w:val="Numeroelenco2"/>
        <w:numPr>
          <w:ilvl w:val="0"/>
          <w:numId w:val="14"/>
        </w:numPr>
        <w:spacing w:line="300" w:lineRule="exact"/>
        <w:ind w:left="720" w:hanging="357"/>
      </w:pPr>
    </w:p>
    <w:tbl>
      <w:tblPr>
        <w:tblW w:w="7330" w:type="dxa"/>
        <w:jc w:val="right"/>
        <w:tblBorders>
          <w:top w:val="single" w:sz="12" w:space="0" w:color="000000"/>
          <w:bottom w:val="single" w:sz="12" w:space="0" w:color="000000"/>
        </w:tblBorders>
        <w:tblLook w:val="04A0" w:firstRow="1" w:lastRow="0" w:firstColumn="1" w:lastColumn="0" w:noHBand="0" w:noVBand="1"/>
      </w:tblPr>
      <w:tblGrid>
        <w:gridCol w:w="3544"/>
        <w:gridCol w:w="3786"/>
      </w:tblGrid>
      <w:tr w:rsidR="006045F4" w:rsidRPr="006045F4" w:rsidTr="00D7055B">
        <w:trPr>
          <w:trHeight w:val="480"/>
          <w:jc w:val="right"/>
        </w:trPr>
        <w:tc>
          <w:tcPr>
            <w:tcW w:w="3544" w:type="dxa"/>
            <w:tcBorders>
              <w:bottom w:val="single" w:sz="6" w:space="0" w:color="000000"/>
              <w:right w:val="single" w:sz="6" w:space="0" w:color="000000"/>
            </w:tcBorders>
            <w:shd w:val="clear" w:color="auto" w:fill="auto"/>
            <w:noWrap/>
            <w:hideMark/>
          </w:tcPr>
          <w:p w:rsidR="006045F4" w:rsidRPr="006045F4" w:rsidRDefault="006045F4" w:rsidP="006045F4">
            <w:pPr>
              <w:widowControl w:val="0"/>
              <w:numPr>
                <w:ilvl w:val="12"/>
                <w:numId w:val="0"/>
              </w:numPr>
              <w:tabs>
                <w:tab w:val="left" w:pos="567"/>
              </w:tabs>
              <w:autoSpaceDE w:val="0"/>
              <w:autoSpaceDN w:val="0"/>
              <w:adjustRightInd w:val="0"/>
              <w:spacing w:line="300" w:lineRule="exact"/>
              <w:rPr>
                <w:rFonts w:ascii="Trebuchet MS" w:eastAsia="Times New Roman" w:hAnsi="Trebuchet MS" w:cs="Trebuchet MS"/>
                <w:b/>
                <w:bCs/>
                <w:i/>
                <w:iCs/>
                <w:kern w:val="2"/>
                <w:sz w:val="20"/>
                <w:szCs w:val="20"/>
                <w:lang w:eastAsia="it-IT"/>
              </w:rPr>
            </w:pPr>
            <w:r w:rsidRPr="006045F4">
              <w:rPr>
                <w:rFonts w:ascii="Trebuchet MS" w:eastAsia="Times New Roman" w:hAnsi="Trebuchet MS" w:cs="Trebuchet MS"/>
                <w:b/>
                <w:bCs/>
                <w:i/>
                <w:iCs/>
                <w:kern w:val="2"/>
                <w:sz w:val="20"/>
                <w:szCs w:val="20"/>
                <w:lang w:eastAsia="it-IT"/>
              </w:rPr>
              <w:t>Comuni</w:t>
            </w:r>
          </w:p>
        </w:tc>
        <w:tc>
          <w:tcPr>
            <w:tcW w:w="3786" w:type="dxa"/>
            <w:tcBorders>
              <w:bottom w:val="single" w:sz="6" w:space="0" w:color="000000"/>
            </w:tcBorders>
            <w:shd w:val="clear" w:color="auto" w:fill="auto"/>
            <w:hideMark/>
          </w:tcPr>
          <w:p w:rsidR="006045F4" w:rsidRPr="006045F4" w:rsidRDefault="006045F4" w:rsidP="006045F4">
            <w:pPr>
              <w:widowControl w:val="0"/>
              <w:numPr>
                <w:ilvl w:val="12"/>
                <w:numId w:val="0"/>
              </w:numPr>
              <w:tabs>
                <w:tab w:val="left" w:pos="567"/>
              </w:tabs>
              <w:autoSpaceDE w:val="0"/>
              <w:autoSpaceDN w:val="0"/>
              <w:adjustRightInd w:val="0"/>
              <w:spacing w:line="300" w:lineRule="exact"/>
              <w:jc w:val="center"/>
              <w:rPr>
                <w:rFonts w:ascii="Trebuchet MS" w:eastAsia="Times New Roman" w:hAnsi="Trebuchet MS" w:cs="Trebuchet MS"/>
                <w:b/>
                <w:bCs/>
                <w:i/>
                <w:iCs/>
                <w:kern w:val="2"/>
                <w:sz w:val="20"/>
                <w:szCs w:val="20"/>
                <w:lang w:eastAsia="it-IT"/>
              </w:rPr>
            </w:pPr>
            <w:r w:rsidRPr="006045F4">
              <w:rPr>
                <w:rFonts w:ascii="Trebuchet MS" w:eastAsia="Times New Roman" w:hAnsi="Trebuchet MS" w:cs="Trebuchet MS"/>
                <w:b/>
                <w:bCs/>
                <w:i/>
                <w:iCs/>
                <w:kern w:val="2"/>
                <w:sz w:val="20"/>
                <w:szCs w:val="20"/>
                <w:lang w:eastAsia="it-IT"/>
              </w:rPr>
              <w:t>Costi di sicurezza per rischi da interferenza (7 anni)</w:t>
            </w:r>
          </w:p>
        </w:tc>
      </w:tr>
      <w:tr w:rsidR="006045F4" w:rsidRPr="006045F4" w:rsidTr="00D7055B">
        <w:trPr>
          <w:trHeight w:val="240"/>
          <w:jc w:val="right"/>
        </w:trPr>
        <w:tc>
          <w:tcPr>
            <w:tcW w:w="3544" w:type="dxa"/>
            <w:tcBorders>
              <w:right w:val="single" w:sz="6" w:space="0" w:color="000000"/>
            </w:tcBorders>
            <w:shd w:val="clear" w:color="auto" w:fill="auto"/>
            <w:noWrap/>
            <w:hideMark/>
          </w:tcPr>
          <w:p w:rsidR="006045F4" w:rsidRPr="006045F4" w:rsidRDefault="006045F4" w:rsidP="006045F4">
            <w:pPr>
              <w:widowControl w:val="0"/>
              <w:numPr>
                <w:ilvl w:val="12"/>
                <w:numId w:val="0"/>
              </w:numPr>
              <w:tabs>
                <w:tab w:val="left" w:pos="567"/>
              </w:tabs>
              <w:autoSpaceDE w:val="0"/>
              <w:autoSpaceDN w:val="0"/>
              <w:adjustRightInd w:val="0"/>
              <w:spacing w:line="300" w:lineRule="exact"/>
              <w:rPr>
                <w:rFonts w:ascii="Trebuchet MS" w:eastAsia="Times New Roman" w:hAnsi="Trebuchet MS" w:cs="Trebuchet MS"/>
                <w:bCs/>
                <w:iCs/>
                <w:kern w:val="2"/>
                <w:sz w:val="20"/>
                <w:szCs w:val="20"/>
                <w:lang w:eastAsia="it-IT"/>
              </w:rPr>
            </w:pPr>
            <w:r w:rsidRPr="006045F4">
              <w:rPr>
                <w:rFonts w:ascii="Trebuchet MS" w:eastAsia="Times New Roman" w:hAnsi="Trebuchet MS" w:cs="Trebuchet MS"/>
                <w:bCs/>
                <w:iCs/>
                <w:kern w:val="2"/>
                <w:sz w:val="20"/>
                <w:szCs w:val="20"/>
                <w:lang w:eastAsia="it-IT"/>
              </w:rPr>
              <w:t>Gravina in Puglia</w:t>
            </w:r>
          </w:p>
        </w:tc>
        <w:tc>
          <w:tcPr>
            <w:tcW w:w="3786" w:type="dxa"/>
            <w:shd w:val="clear" w:color="auto" w:fill="auto"/>
            <w:noWrap/>
            <w:vAlign w:val="bottom"/>
            <w:hideMark/>
          </w:tcPr>
          <w:p w:rsidR="006045F4" w:rsidRPr="006045F4" w:rsidRDefault="006045F4" w:rsidP="006045F4">
            <w:pPr>
              <w:widowControl w:val="0"/>
              <w:autoSpaceDE w:val="0"/>
              <w:autoSpaceDN w:val="0"/>
              <w:adjustRightInd w:val="0"/>
              <w:spacing w:line="300" w:lineRule="exact"/>
              <w:ind w:right="1171"/>
              <w:jc w:val="right"/>
              <w:rPr>
                <w:rFonts w:ascii="Trebuchet MS" w:eastAsia="Times New Roman" w:hAnsi="Trebuchet MS"/>
                <w:color w:val="000000"/>
                <w:kern w:val="2"/>
                <w:sz w:val="20"/>
                <w:lang w:eastAsia="it-IT"/>
              </w:rPr>
            </w:pPr>
            <w:r w:rsidRPr="006045F4">
              <w:rPr>
                <w:rFonts w:ascii="Trebuchet MS" w:eastAsia="Times New Roman" w:hAnsi="Trebuchet MS"/>
                <w:color w:val="000000"/>
                <w:kern w:val="2"/>
                <w:sz w:val="20"/>
                <w:lang w:eastAsia="it-IT"/>
              </w:rPr>
              <w:t>€     26.250,00</w:t>
            </w:r>
          </w:p>
        </w:tc>
      </w:tr>
      <w:tr w:rsidR="006045F4" w:rsidRPr="006045F4" w:rsidTr="00D7055B">
        <w:trPr>
          <w:trHeight w:val="240"/>
          <w:jc w:val="right"/>
        </w:trPr>
        <w:tc>
          <w:tcPr>
            <w:tcW w:w="3544" w:type="dxa"/>
            <w:tcBorders>
              <w:right w:val="single" w:sz="6" w:space="0" w:color="000000"/>
            </w:tcBorders>
            <w:shd w:val="clear" w:color="auto" w:fill="auto"/>
            <w:noWrap/>
            <w:hideMark/>
          </w:tcPr>
          <w:p w:rsidR="006045F4" w:rsidRPr="006045F4" w:rsidRDefault="006045F4" w:rsidP="006045F4">
            <w:pPr>
              <w:widowControl w:val="0"/>
              <w:numPr>
                <w:ilvl w:val="12"/>
                <w:numId w:val="0"/>
              </w:numPr>
              <w:tabs>
                <w:tab w:val="left" w:pos="567"/>
              </w:tabs>
              <w:autoSpaceDE w:val="0"/>
              <w:autoSpaceDN w:val="0"/>
              <w:adjustRightInd w:val="0"/>
              <w:spacing w:line="300" w:lineRule="exact"/>
              <w:rPr>
                <w:rFonts w:ascii="Trebuchet MS" w:eastAsia="Times New Roman" w:hAnsi="Trebuchet MS" w:cs="Trebuchet MS"/>
                <w:bCs/>
                <w:iCs/>
                <w:kern w:val="2"/>
                <w:sz w:val="20"/>
                <w:szCs w:val="20"/>
                <w:lang w:eastAsia="it-IT"/>
              </w:rPr>
            </w:pPr>
            <w:r w:rsidRPr="006045F4">
              <w:rPr>
                <w:rFonts w:ascii="Trebuchet MS" w:eastAsia="Times New Roman" w:hAnsi="Trebuchet MS" w:cs="Trebuchet MS"/>
                <w:bCs/>
                <w:iCs/>
                <w:kern w:val="2"/>
                <w:sz w:val="20"/>
                <w:szCs w:val="20"/>
                <w:lang w:eastAsia="it-IT"/>
              </w:rPr>
              <w:t>Grumo Appula</w:t>
            </w:r>
          </w:p>
        </w:tc>
        <w:tc>
          <w:tcPr>
            <w:tcW w:w="3786" w:type="dxa"/>
            <w:shd w:val="clear" w:color="auto" w:fill="auto"/>
            <w:noWrap/>
            <w:vAlign w:val="bottom"/>
            <w:hideMark/>
          </w:tcPr>
          <w:p w:rsidR="006045F4" w:rsidRPr="006045F4" w:rsidRDefault="006045F4" w:rsidP="006045F4">
            <w:pPr>
              <w:widowControl w:val="0"/>
              <w:autoSpaceDE w:val="0"/>
              <w:autoSpaceDN w:val="0"/>
              <w:adjustRightInd w:val="0"/>
              <w:spacing w:line="300" w:lineRule="exact"/>
              <w:ind w:right="1171"/>
              <w:jc w:val="right"/>
              <w:rPr>
                <w:rFonts w:ascii="Trebuchet MS" w:eastAsia="Times New Roman" w:hAnsi="Trebuchet MS"/>
                <w:color w:val="000000"/>
                <w:kern w:val="2"/>
                <w:sz w:val="20"/>
                <w:lang w:eastAsia="it-IT"/>
              </w:rPr>
            </w:pPr>
            <w:r w:rsidRPr="006045F4">
              <w:rPr>
                <w:rFonts w:ascii="Trebuchet MS" w:eastAsia="Times New Roman" w:hAnsi="Trebuchet MS"/>
                <w:color w:val="000000"/>
                <w:kern w:val="2"/>
                <w:sz w:val="20"/>
                <w:lang w:eastAsia="it-IT"/>
              </w:rPr>
              <w:t>€     10.500,00</w:t>
            </w:r>
          </w:p>
        </w:tc>
      </w:tr>
      <w:tr w:rsidR="006045F4" w:rsidRPr="006045F4" w:rsidTr="00D7055B">
        <w:trPr>
          <w:trHeight w:val="240"/>
          <w:jc w:val="right"/>
        </w:trPr>
        <w:tc>
          <w:tcPr>
            <w:tcW w:w="3544" w:type="dxa"/>
            <w:tcBorders>
              <w:right w:val="single" w:sz="6" w:space="0" w:color="000000"/>
            </w:tcBorders>
            <w:shd w:val="clear" w:color="auto" w:fill="auto"/>
            <w:noWrap/>
            <w:hideMark/>
          </w:tcPr>
          <w:p w:rsidR="006045F4" w:rsidRPr="006045F4" w:rsidRDefault="006045F4" w:rsidP="006045F4">
            <w:pPr>
              <w:widowControl w:val="0"/>
              <w:numPr>
                <w:ilvl w:val="12"/>
                <w:numId w:val="0"/>
              </w:numPr>
              <w:tabs>
                <w:tab w:val="left" w:pos="567"/>
              </w:tabs>
              <w:autoSpaceDE w:val="0"/>
              <w:autoSpaceDN w:val="0"/>
              <w:adjustRightInd w:val="0"/>
              <w:spacing w:line="300" w:lineRule="exact"/>
              <w:rPr>
                <w:rFonts w:ascii="Trebuchet MS" w:eastAsia="Times New Roman" w:hAnsi="Trebuchet MS" w:cs="Trebuchet MS"/>
                <w:bCs/>
                <w:iCs/>
                <w:kern w:val="2"/>
                <w:sz w:val="20"/>
                <w:szCs w:val="20"/>
                <w:lang w:eastAsia="it-IT"/>
              </w:rPr>
            </w:pPr>
            <w:r w:rsidRPr="006045F4">
              <w:rPr>
                <w:rFonts w:ascii="Trebuchet MS" w:eastAsia="Times New Roman" w:hAnsi="Trebuchet MS" w:cs="Trebuchet MS"/>
                <w:bCs/>
                <w:iCs/>
                <w:kern w:val="2"/>
                <w:sz w:val="20"/>
                <w:szCs w:val="20"/>
                <w:lang w:eastAsia="it-IT"/>
              </w:rPr>
              <w:t>Santeramo in Colle</w:t>
            </w:r>
          </w:p>
        </w:tc>
        <w:tc>
          <w:tcPr>
            <w:tcW w:w="3786" w:type="dxa"/>
            <w:shd w:val="clear" w:color="auto" w:fill="auto"/>
            <w:noWrap/>
            <w:vAlign w:val="bottom"/>
            <w:hideMark/>
          </w:tcPr>
          <w:p w:rsidR="006045F4" w:rsidRPr="006045F4" w:rsidRDefault="006045F4" w:rsidP="006045F4">
            <w:pPr>
              <w:widowControl w:val="0"/>
              <w:autoSpaceDE w:val="0"/>
              <w:autoSpaceDN w:val="0"/>
              <w:adjustRightInd w:val="0"/>
              <w:spacing w:line="300" w:lineRule="exact"/>
              <w:ind w:right="1171"/>
              <w:jc w:val="right"/>
              <w:rPr>
                <w:rFonts w:ascii="Trebuchet MS" w:eastAsia="Times New Roman" w:hAnsi="Trebuchet MS"/>
                <w:color w:val="000000"/>
                <w:kern w:val="2"/>
                <w:sz w:val="20"/>
                <w:lang w:eastAsia="it-IT"/>
              </w:rPr>
            </w:pPr>
            <w:r w:rsidRPr="006045F4">
              <w:rPr>
                <w:rFonts w:ascii="Trebuchet MS" w:eastAsia="Times New Roman" w:hAnsi="Trebuchet MS"/>
                <w:color w:val="000000"/>
                <w:kern w:val="2"/>
                <w:sz w:val="20"/>
                <w:lang w:eastAsia="it-IT"/>
              </w:rPr>
              <w:t>€     15.050,00</w:t>
            </w:r>
          </w:p>
        </w:tc>
      </w:tr>
      <w:tr w:rsidR="006045F4" w:rsidRPr="006045F4" w:rsidTr="00D7055B">
        <w:trPr>
          <w:trHeight w:val="240"/>
          <w:jc w:val="right"/>
        </w:trPr>
        <w:tc>
          <w:tcPr>
            <w:tcW w:w="3544" w:type="dxa"/>
            <w:tcBorders>
              <w:right w:val="single" w:sz="6" w:space="0" w:color="000000"/>
            </w:tcBorders>
            <w:shd w:val="clear" w:color="auto" w:fill="auto"/>
            <w:noWrap/>
            <w:hideMark/>
          </w:tcPr>
          <w:p w:rsidR="006045F4" w:rsidRPr="006045F4" w:rsidRDefault="006045F4" w:rsidP="006045F4">
            <w:pPr>
              <w:widowControl w:val="0"/>
              <w:numPr>
                <w:ilvl w:val="12"/>
                <w:numId w:val="0"/>
              </w:numPr>
              <w:tabs>
                <w:tab w:val="left" w:pos="567"/>
              </w:tabs>
              <w:autoSpaceDE w:val="0"/>
              <w:autoSpaceDN w:val="0"/>
              <w:adjustRightInd w:val="0"/>
              <w:spacing w:line="300" w:lineRule="exact"/>
              <w:rPr>
                <w:rFonts w:ascii="Trebuchet MS" w:eastAsia="Times New Roman" w:hAnsi="Trebuchet MS" w:cs="Trebuchet MS"/>
                <w:bCs/>
                <w:iCs/>
                <w:kern w:val="2"/>
                <w:sz w:val="20"/>
                <w:szCs w:val="20"/>
                <w:lang w:eastAsia="it-IT"/>
              </w:rPr>
            </w:pPr>
            <w:r w:rsidRPr="006045F4">
              <w:rPr>
                <w:rFonts w:ascii="Trebuchet MS" w:eastAsia="Times New Roman" w:hAnsi="Trebuchet MS" w:cs="Trebuchet MS"/>
                <w:bCs/>
                <w:iCs/>
                <w:kern w:val="2"/>
                <w:sz w:val="20"/>
                <w:szCs w:val="20"/>
                <w:lang w:eastAsia="it-IT"/>
              </w:rPr>
              <w:t>Toritto</w:t>
            </w:r>
          </w:p>
        </w:tc>
        <w:tc>
          <w:tcPr>
            <w:tcW w:w="3786" w:type="dxa"/>
            <w:shd w:val="clear" w:color="auto" w:fill="auto"/>
            <w:noWrap/>
            <w:vAlign w:val="bottom"/>
            <w:hideMark/>
          </w:tcPr>
          <w:p w:rsidR="006045F4" w:rsidRPr="006045F4" w:rsidRDefault="006045F4" w:rsidP="006045F4">
            <w:pPr>
              <w:widowControl w:val="0"/>
              <w:autoSpaceDE w:val="0"/>
              <w:autoSpaceDN w:val="0"/>
              <w:adjustRightInd w:val="0"/>
              <w:spacing w:line="300" w:lineRule="exact"/>
              <w:ind w:right="1171"/>
              <w:jc w:val="right"/>
              <w:rPr>
                <w:rFonts w:ascii="Trebuchet MS" w:eastAsia="Times New Roman" w:hAnsi="Trebuchet MS"/>
                <w:color w:val="000000"/>
                <w:kern w:val="2"/>
                <w:sz w:val="20"/>
                <w:lang w:eastAsia="it-IT"/>
              </w:rPr>
            </w:pPr>
            <w:r w:rsidRPr="006045F4">
              <w:rPr>
                <w:rFonts w:ascii="Trebuchet MS" w:eastAsia="Times New Roman" w:hAnsi="Trebuchet MS"/>
                <w:color w:val="000000"/>
                <w:kern w:val="2"/>
                <w:sz w:val="20"/>
                <w:lang w:eastAsia="it-IT"/>
              </w:rPr>
              <w:t>€        4.550,00</w:t>
            </w:r>
          </w:p>
        </w:tc>
      </w:tr>
      <w:tr w:rsidR="006045F4" w:rsidRPr="006045F4" w:rsidTr="00D7055B">
        <w:trPr>
          <w:trHeight w:val="240"/>
          <w:jc w:val="right"/>
        </w:trPr>
        <w:tc>
          <w:tcPr>
            <w:tcW w:w="3544" w:type="dxa"/>
            <w:tcBorders>
              <w:right w:val="single" w:sz="6" w:space="0" w:color="000000"/>
            </w:tcBorders>
            <w:shd w:val="clear" w:color="auto" w:fill="auto"/>
            <w:noWrap/>
            <w:hideMark/>
          </w:tcPr>
          <w:p w:rsidR="006045F4" w:rsidRPr="006045F4" w:rsidRDefault="006045F4" w:rsidP="006045F4">
            <w:pPr>
              <w:widowControl w:val="0"/>
              <w:numPr>
                <w:ilvl w:val="12"/>
                <w:numId w:val="0"/>
              </w:numPr>
              <w:tabs>
                <w:tab w:val="left" w:pos="567"/>
              </w:tabs>
              <w:autoSpaceDE w:val="0"/>
              <w:autoSpaceDN w:val="0"/>
              <w:adjustRightInd w:val="0"/>
              <w:spacing w:line="300" w:lineRule="exact"/>
              <w:rPr>
                <w:rFonts w:ascii="Trebuchet MS" w:eastAsia="Times New Roman" w:hAnsi="Trebuchet MS" w:cs="Trebuchet MS"/>
                <w:bCs/>
                <w:iCs/>
                <w:kern w:val="2"/>
                <w:sz w:val="20"/>
                <w:szCs w:val="20"/>
                <w:lang w:eastAsia="it-IT"/>
              </w:rPr>
            </w:pPr>
            <w:r w:rsidRPr="006045F4">
              <w:rPr>
                <w:rFonts w:ascii="Trebuchet MS" w:eastAsia="Times New Roman" w:hAnsi="Trebuchet MS" w:cs="Trebuchet MS"/>
                <w:bCs/>
                <w:iCs/>
                <w:kern w:val="2"/>
                <w:sz w:val="20"/>
                <w:szCs w:val="20"/>
                <w:lang w:eastAsia="it-IT"/>
              </w:rPr>
              <w:t>Poggiorsini</w:t>
            </w:r>
          </w:p>
        </w:tc>
        <w:tc>
          <w:tcPr>
            <w:tcW w:w="3786" w:type="dxa"/>
            <w:shd w:val="clear" w:color="auto" w:fill="auto"/>
            <w:noWrap/>
            <w:vAlign w:val="bottom"/>
            <w:hideMark/>
          </w:tcPr>
          <w:p w:rsidR="006045F4" w:rsidRPr="006045F4" w:rsidRDefault="006045F4" w:rsidP="006045F4">
            <w:pPr>
              <w:widowControl w:val="0"/>
              <w:autoSpaceDE w:val="0"/>
              <w:autoSpaceDN w:val="0"/>
              <w:adjustRightInd w:val="0"/>
              <w:spacing w:line="300" w:lineRule="exact"/>
              <w:ind w:right="1171"/>
              <w:jc w:val="right"/>
              <w:rPr>
                <w:rFonts w:ascii="Trebuchet MS" w:eastAsia="Times New Roman" w:hAnsi="Trebuchet MS"/>
                <w:color w:val="000000"/>
                <w:kern w:val="2"/>
                <w:sz w:val="20"/>
                <w:lang w:eastAsia="it-IT"/>
              </w:rPr>
            </w:pPr>
            <w:r w:rsidRPr="006045F4">
              <w:rPr>
                <w:rFonts w:ascii="Trebuchet MS" w:eastAsia="Times New Roman" w:hAnsi="Trebuchet MS"/>
                <w:color w:val="000000"/>
                <w:kern w:val="2"/>
                <w:sz w:val="20"/>
                <w:lang w:eastAsia="it-IT"/>
              </w:rPr>
              <w:t>€        1.050,00</w:t>
            </w:r>
          </w:p>
        </w:tc>
      </w:tr>
      <w:tr w:rsidR="006045F4" w:rsidRPr="006045F4" w:rsidTr="00D7055B">
        <w:trPr>
          <w:trHeight w:val="240"/>
          <w:jc w:val="right"/>
        </w:trPr>
        <w:tc>
          <w:tcPr>
            <w:tcW w:w="3544" w:type="dxa"/>
            <w:tcBorders>
              <w:bottom w:val="nil"/>
              <w:right w:val="single" w:sz="6" w:space="0" w:color="000000"/>
            </w:tcBorders>
            <w:shd w:val="clear" w:color="auto" w:fill="auto"/>
            <w:noWrap/>
            <w:hideMark/>
          </w:tcPr>
          <w:p w:rsidR="006045F4" w:rsidRPr="006045F4" w:rsidRDefault="006045F4" w:rsidP="006045F4">
            <w:pPr>
              <w:widowControl w:val="0"/>
              <w:numPr>
                <w:ilvl w:val="12"/>
                <w:numId w:val="0"/>
              </w:numPr>
              <w:tabs>
                <w:tab w:val="left" w:pos="567"/>
              </w:tabs>
              <w:autoSpaceDE w:val="0"/>
              <w:autoSpaceDN w:val="0"/>
              <w:adjustRightInd w:val="0"/>
              <w:spacing w:line="300" w:lineRule="exact"/>
              <w:rPr>
                <w:rFonts w:ascii="Trebuchet MS" w:eastAsia="Times New Roman" w:hAnsi="Trebuchet MS" w:cs="Trebuchet MS"/>
                <w:bCs/>
                <w:iCs/>
                <w:kern w:val="2"/>
                <w:sz w:val="20"/>
                <w:szCs w:val="20"/>
                <w:lang w:eastAsia="it-IT"/>
              </w:rPr>
            </w:pPr>
            <w:r w:rsidRPr="006045F4">
              <w:rPr>
                <w:rFonts w:ascii="Trebuchet MS" w:eastAsia="Times New Roman" w:hAnsi="Trebuchet MS" w:cs="Trebuchet MS"/>
                <w:bCs/>
                <w:iCs/>
                <w:kern w:val="2"/>
                <w:sz w:val="20"/>
                <w:szCs w:val="20"/>
                <w:lang w:eastAsia="it-IT"/>
              </w:rPr>
              <w:t>Altamura</w:t>
            </w:r>
          </w:p>
        </w:tc>
        <w:tc>
          <w:tcPr>
            <w:tcW w:w="3786" w:type="dxa"/>
            <w:tcBorders>
              <w:bottom w:val="nil"/>
            </w:tcBorders>
            <w:shd w:val="clear" w:color="auto" w:fill="auto"/>
            <w:noWrap/>
            <w:vAlign w:val="bottom"/>
            <w:hideMark/>
          </w:tcPr>
          <w:p w:rsidR="006045F4" w:rsidRPr="006045F4" w:rsidRDefault="006045F4" w:rsidP="006045F4">
            <w:pPr>
              <w:widowControl w:val="0"/>
              <w:autoSpaceDE w:val="0"/>
              <w:autoSpaceDN w:val="0"/>
              <w:adjustRightInd w:val="0"/>
              <w:spacing w:line="300" w:lineRule="exact"/>
              <w:ind w:right="1171"/>
              <w:jc w:val="right"/>
              <w:rPr>
                <w:rFonts w:ascii="Trebuchet MS" w:eastAsia="Times New Roman" w:hAnsi="Trebuchet MS"/>
                <w:color w:val="000000"/>
                <w:kern w:val="2"/>
                <w:sz w:val="20"/>
                <w:lang w:eastAsia="it-IT"/>
              </w:rPr>
            </w:pPr>
            <w:r w:rsidRPr="006045F4">
              <w:rPr>
                <w:rFonts w:ascii="Trebuchet MS" w:eastAsia="Times New Roman" w:hAnsi="Trebuchet MS"/>
                <w:color w:val="000000"/>
                <w:kern w:val="2"/>
                <w:sz w:val="20"/>
                <w:lang w:eastAsia="it-IT"/>
              </w:rPr>
              <w:t>€     44.800,00</w:t>
            </w:r>
          </w:p>
        </w:tc>
      </w:tr>
      <w:tr w:rsidR="006045F4" w:rsidRPr="006045F4" w:rsidTr="00D7055B">
        <w:trPr>
          <w:trHeight w:val="240"/>
          <w:jc w:val="right"/>
        </w:trPr>
        <w:tc>
          <w:tcPr>
            <w:tcW w:w="3544" w:type="dxa"/>
            <w:tcBorders>
              <w:top w:val="nil"/>
              <w:bottom w:val="single" w:sz="4" w:space="0" w:color="auto"/>
              <w:right w:val="single" w:sz="6" w:space="0" w:color="000000"/>
            </w:tcBorders>
            <w:shd w:val="clear" w:color="auto" w:fill="auto"/>
            <w:noWrap/>
            <w:hideMark/>
          </w:tcPr>
          <w:p w:rsidR="006045F4" w:rsidRPr="006045F4" w:rsidRDefault="006045F4" w:rsidP="006045F4">
            <w:pPr>
              <w:widowControl w:val="0"/>
              <w:numPr>
                <w:ilvl w:val="12"/>
                <w:numId w:val="0"/>
              </w:numPr>
              <w:tabs>
                <w:tab w:val="left" w:pos="567"/>
              </w:tabs>
              <w:autoSpaceDE w:val="0"/>
              <w:autoSpaceDN w:val="0"/>
              <w:adjustRightInd w:val="0"/>
              <w:spacing w:line="300" w:lineRule="exact"/>
              <w:rPr>
                <w:rFonts w:ascii="Trebuchet MS" w:eastAsia="Times New Roman" w:hAnsi="Trebuchet MS" w:cs="Trebuchet MS"/>
                <w:bCs/>
                <w:iCs/>
                <w:kern w:val="2"/>
                <w:sz w:val="20"/>
                <w:szCs w:val="20"/>
                <w:lang w:eastAsia="it-IT"/>
              </w:rPr>
            </w:pPr>
            <w:r w:rsidRPr="006045F4">
              <w:rPr>
                <w:rFonts w:ascii="Trebuchet MS" w:eastAsia="Times New Roman" w:hAnsi="Trebuchet MS" w:cs="Trebuchet MS"/>
                <w:bCs/>
                <w:iCs/>
                <w:kern w:val="2"/>
                <w:sz w:val="20"/>
                <w:szCs w:val="20"/>
                <w:lang w:eastAsia="it-IT"/>
              </w:rPr>
              <w:t>Cassano delle Murge</w:t>
            </w:r>
          </w:p>
        </w:tc>
        <w:tc>
          <w:tcPr>
            <w:tcW w:w="3786" w:type="dxa"/>
            <w:tcBorders>
              <w:top w:val="nil"/>
              <w:bottom w:val="single" w:sz="4" w:space="0" w:color="auto"/>
            </w:tcBorders>
            <w:shd w:val="clear" w:color="auto" w:fill="auto"/>
            <w:noWrap/>
            <w:vAlign w:val="bottom"/>
            <w:hideMark/>
          </w:tcPr>
          <w:p w:rsidR="006045F4" w:rsidRPr="006045F4" w:rsidRDefault="006045F4" w:rsidP="006045F4">
            <w:pPr>
              <w:widowControl w:val="0"/>
              <w:autoSpaceDE w:val="0"/>
              <w:autoSpaceDN w:val="0"/>
              <w:adjustRightInd w:val="0"/>
              <w:spacing w:line="300" w:lineRule="exact"/>
              <w:ind w:right="1171"/>
              <w:jc w:val="right"/>
              <w:rPr>
                <w:rFonts w:ascii="Trebuchet MS" w:eastAsia="Times New Roman" w:hAnsi="Trebuchet MS"/>
                <w:color w:val="000000"/>
                <w:kern w:val="2"/>
                <w:sz w:val="20"/>
                <w:lang w:eastAsia="it-IT"/>
              </w:rPr>
            </w:pPr>
            <w:r w:rsidRPr="006045F4">
              <w:rPr>
                <w:rFonts w:ascii="Trebuchet MS" w:eastAsia="Times New Roman" w:hAnsi="Trebuchet MS"/>
                <w:color w:val="000000"/>
                <w:kern w:val="2"/>
                <w:sz w:val="20"/>
                <w:lang w:eastAsia="it-IT"/>
              </w:rPr>
              <w:t>€     10.500,00</w:t>
            </w:r>
          </w:p>
        </w:tc>
      </w:tr>
      <w:tr w:rsidR="006045F4" w:rsidRPr="006045F4" w:rsidTr="00D7055B">
        <w:trPr>
          <w:trHeight w:val="260"/>
          <w:jc w:val="right"/>
        </w:trPr>
        <w:tc>
          <w:tcPr>
            <w:tcW w:w="3544" w:type="dxa"/>
            <w:tcBorders>
              <w:top w:val="single" w:sz="4" w:space="0" w:color="auto"/>
              <w:right w:val="single" w:sz="6" w:space="0" w:color="000000"/>
            </w:tcBorders>
            <w:shd w:val="clear" w:color="auto" w:fill="auto"/>
            <w:noWrap/>
            <w:hideMark/>
          </w:tcPr>
          <w:p w:rsidR="006045F4" w:rsidRPr="006045F4" w:rsidRDefault="006045F4" w:rsidP="006045F4">
            <w:pPr>
              <w:widowControl w:val="0"/>
              <w:numPr>
                <w:ilvl w:val="12"/>
                <w:numId w:val="0"/>
              </w:numPr>
              <w:tabs>
                <w:tab w:val="left" w:pos="567"/>
              </w:tabs>
              <w:autoSpaceDE w:val="0"/>
              <w:autoSpaceDN w:val="0"/>
              <w:adjustRightInd w:val="0"/>
              <w:spacing w:line="300" w:lineRule="exact"/>
              <w:rPr>
                <w:rFonts w:ascii="Trebuchet MS" w:eastAsia="Times New Roman" w:hAnsi="Trebuchet MS" w:cs="Trebuchet MS"/>
                <w:b/>
                <w:bCs/>
                <w:i/>
                <w:iCs/>
                <w:kern w:val="2"/>
                <w:sz w:val="20"/>
                <w:szCs w:val="20"/>
                <w:lang w:eastAsia="it-IT"/>
              </w:rPr>
            </w:pPr>
            <w:r w:rsidRPr="006045F4">
              <w:rPr>
                <w:rFonts w:ascii="Trebuchet MS" w:eastAsia="Times New Roman" w:hAnsi="Trebuchet MS" w:cs="Trebuchet MS"/>
                <w:b/>
                <w:bCs/>
                <w:i/>
                <w:iCs/>
                <w:kern w:val="2"/>
                <w:sz w:val="20"/>
                <w:szCs w:val="20"/>
                <w:lang w:eastAsia="it-IT"/>
              </w:rPr>
              <w:t>Totale complessivo €</w:t>
            </w:r>
          </w:p>
        </w:tc>
        <w:tc>
          <w:tcPr>
            <w:tcW w:w="3786" w:type="dxa"/>
            <w:tcBorders>
              <w:top w:val="single" w:sz="4" w:space="0" w:color="auto"/>
            </w:tcBorders>
            <w:shd w:val="clear" w:color="auto" w:fill="auto"/>
            <w:noWrap/>
            <w:vAlign w:val="bottom"/>
            <w:hideMark/>
          </w:tcPr>
          <w:p w:rsidR="006045F4" w:rsidRPr="006045F4" w:rsidRDefault="006045F4" w:rsidP="006045F4">
            <w:pPr>
              <w:widowControl w:val="0"/>
              <w:autoSpaceDE w:val="0"/>
              <w:autoSpaceDN w:val="0"/>
              <w:adjustRightInd w:val="0"/>
              <w:spacing w:line="300" w:lineRule="exact"/>
              <w:ind w:right="1171"/>
              <w:jc w:val="right"/>
              <w:rPr>
                <w:rFonts w:ascii="Trebuchet MS" w:eastAsia="Times New Roman" w:hAnsi="Trebuchet MS"/>
                <w:b/>
                <w:bCs/>
                <w:i/>
                <w:color w:val="000000"/>
                <w:kern w:val="2"/>
                <w:sz w:val="20"/>
                <w:lang w:eastAsia="it-IT"/>
              </w:rPr>
            </w:pPr>
            <w:r w:rsidRPr="006045F4">
              <w:rPr>
                <w:rFonts w:ascii="Trebuchet MS" w:eastAsia="Times New Roman" w:hAnsi="Trebuchet MS"/>
                <w:b/>
                <w:bCs/>
                <w:i/>
                <w:color w:val="000000"/>
                <w:kern w:val="2"/>
                <w:sz w:val="20"/>
                <w:lang w:eastAsia="it-IT"/>
              </w:rPr>
              <w:t>€   112.700,00</w:t>
            </w:r>
          </w:p>
        </w:tc>
      </w:tr>
    </w:tbl>
    <w:p w:rsidR="00D7055B" w:rsidRDefault="00D7055B" w:rsidP="00D7055B"/>
    <w:p w:rsidR="004E31D7" w:rsidRPr="009C5685" w:rsidRDefault="006045F4" w:rsidP="00FB5DF8">
      <w:pPr>
        <w:pStyle w:val="Numeroelenco2"/>
        <w:numPr>
          <w:ilvl w:val="0"/>
          <w:numId w:val="14"/>
        </w:numPr>
        <w:spacing w:line="300" w:lineRule="exact"/>
        <w:ind w:left="720" w:hanging="357"/>
      </w:pPr>
      <w:r>
        <w:t>I</w:t>
      </w:r>
      <w:r w:rsidR="004E31D7">
        <w:t xml:space="preserve"> corrispettivi sono dovuti</w:t>
      </w:r>
      <w:r w:rsidR="009C5685">
        <w:t xml:space="preserve"> </w:t>
      </w:r>
      <w:r w:rsidR="00887062">
        <w:t xml:space="preserve">al Fornitore </w:t>
      </w:r>
      <w:r w:rsidR="00347649">
        <w:t xml:space="preserve">dalle </w:t>
      </w:r>
      <w:r w:rsidR="00887062">
        <w:t xml:space="preserve">singole </w:t>
      </w:r>
      <w:r w:rsidR="00347649">
        <w:t>Amministrazioni Comunali</w:t>
      </w:r>
      <w:r w:rsidR="00887062">
        <w:t xml:space="preserve">, secondo le rispettive quote di pertinenza, </w:t>
      </w:r>
      <w:r w:rsidR="004E31D7">
        <w:t xml:space="preserve">a decorrere </w:t>
      </w:r>
      <w:r w:rsidR="004E31D7" w:rsidRPr="009C5685">
        <w:t xml:space="preserve">dalla “Data </w:t>
      </w:r>
      <w:r w:rsidR="00CD37AE">
        <w:t>di presa in carico dei servizi</w:t>
      </w:r>
      <w:r w:rsidR="004E31D7" w:rsidRPr="009C5685">
        <w:rPr>
          <w:b/>
          <w:bCs/>
          <w:i/>
          <w:iCs/>
        </w:rPr>
        <w:t xml:space="preserve">” </w:t>
      </w:r>
      <w:r w:rsidR="004E31D7" w:rsidRPr="009C5685">
        <w:t xml:space="preserve">di cui </w:t>
      </w:r>
      <w:r w:rsidR="00CD37AE">
        <w:t>al par. 6 del Capitolato</w:t>
      </w:r>
      <w:r w:rsidR="009A3E09">
        <w:t xml:space="preserve"> Tecnico</w:t>
      </w:r>
      <w:r w:rsidR="00E86D2F" w:rsidRPr="009C5685">
        <w:t>.</w:t>
      </w:r>
    </w:p>
    <w:p w:rsidR="00114D42" w:rsidRDefault="00114D42" w:rsidP="00FB5DF8">
      <w:pPr>
        <w:pStyle w:val="Paragrafoelenco"/>
        <w:numPr>
          <w:ilvl w:val="0"/>
          <w:numId w:val="14"/>
        </w:numPr>
        <w:tabs>
          <w:tab w:val="clear" w:pos="360"/>
          <w:tab w:val="left" w:pos="426"/>
          <w:tab w:val="num" w:pos="709"/>
        </w:tabs>
        <w:spacing w:line="300" w:lineRule="exact"/>
        <w:ind w:left="709"/>
        <w:jc w:val="both"/>
        <w:rPr>
          <w:rFonts w:ascii="Trebuchet MS" w:eastAsia="Times New Roman" w:hAnsi="Trebuchet MS"/>
          <w:sz w:val="20"/>
          <w:szCs w:val="24"/>
          <w:lang w:eastAsia="it-IT"/>
        </w:rPr>
      </w:pPr>
      <w:r w:rsidRPr="00114D42">
        <w:rPr>
          <w:rFonts w:ascii="Trebuchet MS" w:eastAsia="Times New Roman" w:hAnsi="Trebuchet MS"/>
          <w:sz w:val="20"/>
          <w:szCs w:val="24"/>
          <w:lang w:eastAsia="it-IT"/>
        </w:rPr>
        <w:t>Il corrispettivo contrattuale è accettato dal</w:t>
      </w:r>
      <w:r w:rsidR="009A3E09">
        <w:rPr>
          <w:rFonts w:ascii="Trebuchet MS" w:eastAsia="Times New Roman" w:hAnsi="Trebuchet MS"/>
          <w:sz w:val="20"/>
          <w:szCs w:val="24"/>
          <w:lang w:eastAsia="it-IT"/>
        </w:rPr>
        <w:t xml:space="preserve"> Fornitore</w:t>
      </w:r>
      <w:r w:rsidRPr="00114D42">
        <w:rPr>
          <w:rFonts w:ascii="Trebuchet MS" w:eastAsia="Times New Roman" w:hAnsi="Trebuchet MS"/>
          <w:sz w:val="20"/>
          <w:szCs w:val="24"/>
          <w:lang w:eastAsia="it-IT"/>
        </w:rPr>
        <w:t xml:space="preserve"> in base ai propri calcoli alle proprie indagini, alle proprie stime, a tutto suo rischio, ed è pertanto invariabile ed indipendente da qual</w:t>
      </w:r>
      <w:r w:rsidR="00752B63">
        <w:rPr>
          <w:rFonts w:ascii="Trebuchet MS" w:eastAsia="Times New Roman" w:hAnsi="Trebuchet MS"/>
          <w:sz w:val="20"/>
          <w:szCs w:val="24"/>
          <w:lang w:eastAsia="it-IT"/>
        </w:rPr>
        <w:t>siasi imprevisto o eventualità.</w:t>
      </w:r>
    </w:p>
    <w:p w:rsidR="007057DF" w:rsidRDefault="007057DF" w:rsidP="00FB5DF8">
      <w:pPr>
        <w:pStyle w:val="Paragrafoelenco"/>
        <w:numPr>
          <w:ilvl w:val="0"/>
          <w:numId w:val="14"/>
        </w:numPr>
        <w:tabs>
          <w:tab w:val="clear" w:pos="360"/>
          <w:tab w:val="left" w:pos="426"/>
          <w:tab w:val="num" w:pos="709"/>
        </w:tabs>
        <w:spacing w:line="300" w:lineRule="exact"/>
        <w:ind w:left="709"/>
        <w:jc w:val="both"/>
        <w:rPr>
          <w:rFonts w:ascii="Trebuchet MS" w:eastAsia="Times New Roman" w:hAnsi="Trebuchet MS"/>
          <w:sz w:val="20"/>
          <w:szCs w:val="24"/>
          <w:lang w:eastAsia="it-IT"/>
        </w:rPr>
      </w:pPr>
      <w:r>
        <w:rPr>
          <w:rFonts w:ascii="Trebuchet MS" w:eastAsia="Times New Roman" w:hAnsi="Trebuchet MS"/>
          <w:sz w:val="20"/>
          <w:szCs w:val="24"/>
          <w:lang w:eastAsia="it-IT"/>
        </w:rPr>
        <w:t xml:space="preserve">Il Fornitore non potrà vantare diritto ad altri compensi ovvero ad adeguamenti o aumenti del corrispettivo contrattuale, ad eccezione di quanto previsto dall’art. 115 del D.lgs. 163/2006 per i contratti ad esecuzione periodica e </w:t>
      </w:r>
      <w:r w:rsidR="009F2A22">
        <w:rPr>
          <w:rFonts w:ascii="Trebuchet MS" w:eastAsia="Times New Roman" w:hAnsi="Trebuchet MS"/>
          <w:sz w:val="20"/>
          <w:szCs w:val="24"/>
          <w:lang w:eastAsia="it-IT"/>
        </w:rPr>
        <w:t xml:space="preserve">continuativa </w:t>
      </w:r>
      <w:r>
        <w:rPr>
          <w:rFonts w:ascii="Trebuchet MS" w:eastAsia="Times New Roman" w:hAnsi="Trebuchet MS"/>
          <w:sz w:val="20"/>
          <w:szCs w:val="24"/>
          <w:lang w:eastAsia="it-IT"/>
        </w:rPr>
        <w:t>e secondo specificato nel seguente comma.</w:t>
      </w:r>
    </w:p>
    <w:p w:rsidR="00DB7A70" w:rsidRDefault="002E1987" w:rsidP="00FB5DF8">
      <w:pPr>
        <w:pStyle w:val="Paragrafoelenco"/>
        <w:numPr>
          <w:ilvl w:val="0"/>
          <w:numId w:val="14"/>
        </w:numPr>
        <w:tabs>
          <w:tab w:val="clear" w:pos="360"/>
          <w:tab w:val="left" w:pos="426"/>
          <w:tab w:val="num" w:pos="709"/>
        </w:tabs>
        <w:spacing w:line="300" w:lineRule="exact"/>
        <w:ind w:left="709"/>
        <w:jc w:val="both"/>
        <w:rPr>
          <w:rFonts w:ascii="Trebuchet MS" w:eastAsia="Times New Roman" w:hAnsi="Trebuchet MS"/>
          <w:sz w:val="20"/>
          <w:szCs w:val="24"/>
          <w:lang w:eastAsia="it-IT"/>
        </w:rPr>
      </w:pPr>
      <w:r w:rsidRPr="00752B63">
        <w:rPr>
          <w:rFonts w:ascii="Trebuchet MS" w:eastAsia="Times New Roman" w:hAnsi="Trebuchet MS"/>
          <w:sz w:val="20"/>
          <w:szCs w:val="24"/>
          <w:lang w:eastAsia="it-IT"/>
        </w:rPr>
        <w:t>I corrispettivi dovuti al</w:t>
      </w:r>
      <w:r w:rsidR="007057DF">
        <w:rPr>
          <w:rFonts w:ascii="Trebuchet MS" w:eastAsia="Times New Roman" w:hAnsi="Trebuchet MS"/>
          <w:sz w:val="20"/>
          <w:szCs w:val="24"/>
          <w:lang w:eastAsia="it-IT"/>
        </w:rPr>
        <w:t xml:space="preserve"> Fornitore</w:t>
      </w:r>
      <w:r w:rsidRPr="00752B63">
        <w:rPr>
          <w:rFonts w:ascii="Trebuchet MS" w:eastAsia="Times New Roman" w:hAnsi="Trebuchet MS"/>
          <w:sz w:val="20"/>
          <w:szCs w:val="24"/>
          <w:lang w:eastAsia="it-IT"/>
        </w:rPr>
        <w:t xml:space="preserve"> sono oggetto di revisione ai sensi </w:t>
      </w:r>
      <w:r w:rsidRPr="007057DF">
        <w:rPr>
          <w:rFonts w:ascii="Trebuchet MS" w:eastAsia="Times New Roman" w:hAnsi="Trebuchet MS"/>
          <w:sz w:val="20"/>
          <w:szCs w:val="24"/>
          <w:lang w:eastAsia="it-IT"/>
        </w:rPr>
        <w:t>dell’art. 115 del D.Lgs.</w:t>
      </w:r>
      <w:r w:rsidRPr="00752B63">
        <w:rPr>
          <w:rFonts w:ascii="Trebuchet MS" w:eastAsia="Times New Roman" w:hAnsi="Trebuchet MS"/>
          <w:sz w:val="20"/>
          <w:szCs w:val="24"/>
          <w:lang w:eastAsia="it-IT"/>
        </w:rPr>
        <w:t xml:space="preserve"> 163/2006 sulla base di un’istruttoria condotta in considerazione dei </w:t>
      </w:r>
      <w:r w:rsidRPr="00752B63">
        <w:rPr>
          <w:rFonts w:ascii="Trebuchet MS" w:eastAsia="Times New Roman" w:hAnsi="Trebuchet MS"/>
          <w:sz w:val="20"/>
          <w:szCs w:val="24"/>
          <w:lang w:eastAsia="it-IT"/>
        </w:rPr>
        <w:lastRenderedPageBreak/>
        <w:t>dati di cui all’art. 7, comma 4, lett c) del D.Lgs. 163/2006 o, in mancanza, in ragione dell’indice ISTAT dei prezzi al consumo.</w:t>
      </w:r>
    </w:p>
    <w:p w:rsidR="00DB7A70" w:rsidRDefault="00DB7A70" w:rsidP="00FB5DF8">
      <w:pPr>
        <w:pStyle w:val="Paragrafoelenco"/>
        <w:numPr>
          <w:ilvl w:val="0"/>
          <w:numId w:val="14"/>
        </w:numPr>
        <w:tabs>
          <w:tab w:val="clear" w:pos="360"/>
          <w:tab w:val="left" w:pos="426"/>
          <w:tab w:val="num" w:pos="709"/>
        </w:tabs>
        <w:spacing w:line="300" w:lineRule="exact"/>
        <w:ind w:left="709"/>
        <w:jc w:val="both"/>
        <w:rPr>
          <w:rFonts w:ascii="Trebuchet MS" w:eastAsia="Times New Roman" w:hAnsi="Trebuchet MS"/>
          <w:sz w:val="20"/>
          <w:szCs w:val="24"/>
          <w:lang w:eastAsia="it-IT"/>
        </w:rPr>
      </w:pPr>
      <w:r w:rsidRPr="00752B63">
        <w:rPr>
          <w:rFonts w:ascii="Trebuchet MS" w:eastAsia="Times New Roman" w:hAnsi="Trebuchet MS"/>
          <w:sz w:val="20"/>
          <w:szCs w:val="24"/>
          <w:lang w:eastAsia="it-IT"/>
        </w:rPr>
        <w:t>Tutti gli importi devono intendersi al netto dell'IVA.</w:t>
      </w:r>
    </w:p>
    <w:p w:rsidR="002D1A2F" w:rsidRPr="002D1A2F" w:rsidRDefault="002D1A2F" w:rsidP="00FB5DF8">
      <w:pPr>
        <w:pStyle w:val="Paragrafoelenco"/>
        <w:numPr>
          <w:ilvl w:val="0"/>
          <w:numId w:val="14"/>
        </w:numPr>
        <w:tabs>
          <w:tab w:val="clear" w:pos="360"/>
          <w:tab w:val="left" w:pos="426"/>
          <w:tab w:val="num" w:pos="709"/>
        </w:tabs>
        <w:spacing w:line="300" w:lineRule="exact"/>
        <w:ind w:left="709"/>
        <w:jc w:val="both"/>
        <w:rPr>
          <w:rFonts w:ascii="Trebuchet MS" w:eastAsia="Times New Roman" w:hAnsi="Trebuchet MS"/>
          <w:sz w:val="20"/>
          <w:szCs w:val="24"/>
          <w:lang w:eastAsia="it-IT"/>
        </w:rPr>
      </w:pPr>
      <w:r w:rsidRPr="002D1A2F">
        <w:rPr>
          <w:rFonts w:ascii="Trebuchet MS" w:eastAsia="Times New Roman" w:hAnsi="Trebuchet MS"/>
          <w:sz w:val="20"/>
          <w:szCs w:val="24"/>
          <w:lang w:eastAsia="it-IT"/>
        </w:rPr>
        <w:t>Si procederà all’adeguamento del canone dei Servizi  di Raccolta e Trasporto solo in caso di variazione del numero di utenze superiore al 5% (cinque per cento) sia in positivo che in negativo fino a concorrenza di un quinto dell’importo globale dell’appalto</w:t>
      </w:r>
      <w:r w:rsidR="00C033C0">
        <w:rPr>
          <w:rFonts w:ascii="Trebuchet MS" w:eastAsia="Times New Roman" w:hAnsi="Trebuchet MS"/>
          <w:sz w:val="20"/>
          <w:szCs w:val="24"/>
          <w:lang w:eastAsia="it-IT"/>
        </w:rPr>
        <w:t>;</w:t>
      </w:r>
      <w:r w:rsidRPr="002D1A2F">
        <w:rPr>
          <w:rFonts w:ascii="Trebuchet MS" w:eastAsia="Times New Roman" w:hAnsi="Trebuchet MS"/>
          <w:sz w:val="20"/>
          <w:szCs w:val="24"/>
          <w:lang w:eastAsia="it-IT"/>
        </w:rPr>
        <w:t xml:space="preserve"> </w:t>
      </w:r>
      <w:r w:rsidR="00C033C0">
        <w:rPr>
          <w:rFonts w:ascii="Trebuchet MS" w:eastAsia="Times New Roman" w:hAnsi="Trebuchet MS"/>
          <w:sz w:val="20"/>
          <w:szCs w:val="24"/>
          <w:lang w:eastAsia="it-IT"/>
        </w:rPr>
        <w:t xml:space="preserve">in caso di superamento di tale limite, le parti hanno facoltà di recedere dal </w:t>
      </w:r>
      <w:r w:rsidR="000B1763">
        <w:rPr>
          <w:rFonts w:ascii="Trebuchet MS" w:eastAsia="Times New Roman" w:hAnsi="Trebuchet MS"/>
          <w:sz w:val="20"/>
          <w:szCs w:val="24"/>
          <w:lang w:eastAsia="it-IT"/>
        </w:rPr>
        <w:t>Contratto</w:t>
      </w:r>
      <w:r w:rsidR="00C033C0">
        <w:rPr>
          <w:rFonts w:ascii="Trebuchet MS" w:eastAsia="Times New Roman" w:hAnsi="Trebuchet MS"/>
          <w:sz w:val="20"/>
          <w:szCs w:val="24"/>
          <w:lang w:eastAsia="it-IT"/>
        </w:rPr>
        <w:t xml:space="preserve">. </w:t>
      </w:r>
      <w:r w:rsidRPr="002D1A2F">
        <w:rPr>
          <w:rFonts w:ascii="Trebuchet MS" w:eastAsia="Times New Roman" w:hAnsi="Trebuchet MS"/>
          <w:sz w:val="20"/>
          <w:szCs w:val="24"/>
          <w:lang w:eastAsia="it-IT"/>
        </w:rPr>
        <w:t>Il Fornitore si assume l’obbligo di provvedere ad adeguare conseguentemente il tragitto per le operazioni di raccolta. Nel caso di riscontrata variazione superiore al 5% in più o in meno del numero di utenze, l’aggiornamento del canone annuo verrà calcolato come di seguito riportato:</w:t>
      </w:r>
      <w:r>
        <w:rPr>
          <w:rFonts w:ascii="Trebuchet MS" w:eastAsia="Times New Roman" w:hAnsi="Trebuchet MS"/>
          <w:sz w:val="20"/>
          <w:szCs w:val="24"/>
          <w:lang w:eastAsia="it-IT"/>
        </w:rPr>
        <w:t xml:space="preserve"> </w:t>
      </w:r>
    </w:p>
    <w:p w:rsidR="002D1A2F" w:rsidRPr="002D1A2F" w:rsidRDefault="002D1A2F" w:rsidP="002D1A2F">
      <w:pPr>
        <w:tabs>
          <w:tab w:val="left" w:pos="426"/>
          <w:tab w:val="num" w:pos="709"/>
        </w:tabs>
        <w:spacing w:line="300" w:lineRule="exact"/>
        <w:ind w:left="708"/>
        <w:jc w:val="both"/>
        <w:rPr>
          <w:rFonts w:ascii="Trebuchet MS" w:eastAsia="Times New Roman" w:hAnsi="Trebuchet MS"/>
          <w:sz w:val="20"/>
          <w:szCs w:val="24"/>
          <w:lang w:eastAsia="it-IT"/>
        </w:rPr>
      </w:pPr>
      <w:r w:rsidRPr="002D1A2F">
        <w:rPr>
          <w:rFonts w:ascii="Trebuchet MS" w:eastAsia="Times New Roman" w:hAnsi="Trebuchet MS"/>
          <w:sz w:val="20"/>
          <w:szCs w:val="24"/>
          <w:lang w:eastAsia="it-IT"/>
        </w:rPr>
        <w:t>Canone annuo originario relativo al servizio di raccolta e trasporto * n° utenti in variazione / n° utenti originario</w:t>
      </w:r>
    </w:p>
    <w:p w:rsidR="00D221C9" w:rsidRPr="002D1A2F" w:rsidRDefault="002D1A2F" w:rsidP="002D1A2F">
      <w:pPr>
        <w:tabs>
          <w:tab w:val="left" w:pos="426"/>
          <w:tab w:val="num" w:pos="709"/>
        </w:tabs>
        <w:spacing w:line="300" w:lineRule="exact"/>
        <w:ind w:left="708"/>
        <w:jc w:val="both"/>
        <w:rPr>
          <w:rFonts w:ascii="Trebuchet MS" w:eastAsia="Times New Roman" w:hAnsi="Trebuchet MS"/>
          <w:sz w:val="20"/>
          <w:szCs w:val="24"/>
          <w:lang w:eastAsia="it-IT"/>
        </w:rPr>
      </w:pPr>
      <w:r w:rsidRPr="002D1A2F">
        <w:rPr>
          <w:rFonts w:ascii="Trebuchet MS" w:eastAsia="Times New Roman" w:hAnsi="Trebuchet MS"/>
          <w:sz w:val="20"/>
          <w:szCs w:val="24"/>
          <w:lang w:eastAsia="it-IT"/>
        </w:rPr>
        <w:t>Il Fornitore non potrà richiedere revisioni del corrispettivo per frazioni di anno e solo ad annualità conclusa.</w:t>
      </w:r>
    </w:p>
    <w:p w:rsidR="00CD37AE" w:rsidRPr="002D1A2F" w:rsidRDefault="00CD37AE" w:rsidP="00FB5DF8">
      <w:pPr>
        <w:pStyle w:val="Paragrafoelenco"/>
        <w:numPr>
          <w:ilvl w:val="0"/>
          <w:numId w:val="14"/>
        </w:numPr>
        <w:tabs>
          <w:tab w:val="clear" w:pos="360"/>
          <w:tab w:val="left" w:pos="426"/>
          <w:tab w:val="num" w:pos="709"/>
        </w:tabs>
        <w:spacing w:line="300" w:lineRule="exact"/>
        <w:ind w:left="709"/>
        <w:jc w:val="both"/>
        <w:rPr>
          <w:rFonts w:ascii="Trebuchet MS" w:eastAsia="Times New Roman" w:hAnsi="Trebuchet MS"/>
          <w:sz w:val="20"/>
          <w:szCs w:val="24"/>
          <w:lang w:eastAsia="it-IT"/>
        </w:rPr>
      </w:pPr>
      <w:r w:rsidRPr="002D1A2F">
        <w:rPr>
          <w:rFonts w:ascii="Trebuchet MS" w:eastAsia="Times New Roman" w:hAnsi="Trebuchet MS"/>
          <w:sz w:val="20"/>
          <w:szCs w:val="24"/>
          <w:lang w:eastAsia="it-IT"/>
        </w:rPr>
        <w:t xml:space="preserve">Nel caso di modifiche della normativa vigente e/o dei criteri di assimilazione nel corso dell’affidamento tali per cui i rifiuti prodotti dalle utenze non domestiche non fossero più oggetto del servizio pubblico, le </w:t>
      </w:r>
      <w:r w:rsidR="004F741A">
        <w:rPr>
          <w:rFonts w:ascii="Trebuchet MS" w:eastAsia="Times New Roman" w:hAnsi="Trebuchet MS"/>
          <w:sz w:val="20"/>
          <w:szCs w:val="24"/>
          <w:lang w:eastAsia="it-IT"/>
        </w:rPr>
        <w:t>P</w:t>
      </w:r>
      <w:r w:rsidR="004F741A" w:rsidRPr="002D1A2F">
        <w:rPr>
          <w:rFonts w:ascii="Trebuchet MS" w:eastAsia="Times New Roman" w:hAnsi="Trebuchet MS"/>
          <w:sz w:val="20"/>
          <w:szCs w:val="24"/>
          <w:lang w:eastAsia="it-IT"/>
        </w:rPr>
        <w:t xml:space="preserve">arti </w:t>
      </w:r>
      <w:r w:rsidRPr="002D1A2F">
        <w:rPr>
          <w:rFonts w:ascii="Trebuchet MS" w:eastAsia="Times New Roman" w:hAnsi="Trebuchet MS"/>
          <w:sz w:val="20"/>
          <w:szCs w:val="24"/>
          <w:lang w:eastAsia="it-IT"/>
        </w:rPr>
        <w:t>danno atto che i canoni verranno rivisti ed i servizi modificati, secondo le nuove direttive approvate.</w:t>
      </w:r>
    </w:p>
    <w:p w:rsidR="00CD37AE" w:rsidRPr="00D221C9" w:rsidRDefault="00CD37AE" w:rsidP="00D221C9">
      <w:pPr>
        <w:autoSpaceDE w:val="0"/>
        <w:autoSpaceDN w:val="0"/>
        <w:adjustRightInd w:val="0"/>
        <w:spacing w:line="300" w:lineRule="exact"/>
        <w:jc w:val="both"/>
        <w:rPr>
          <w:rFonts w:ascii="Trebuchet MS" w:eastAsia="Times New Roman" w:hAnsi="Trebuchet MS"/>
          <w:sz w:val="20"/>
          <w:lang w:eastAsia="it-IT"/>
        </w:rPr>
      </w:pPr>
    </w:p>
    <w:p w:rsidR="006642ED" w:rsidRPr="00E41061" w:rsidRDefault="006642ED" w:rsidP="00F746DE">
      <w:pPr>
        <w:widowControl w:val="0"/>
        <w:numPr>
          <w:ilvl w:val="12"/>
          <w:numId w:val="0"/>
        </w:numPr>
        <w:spacing w:line="300" w:lineRule="exact"/>
        <w:ind w:left="720" w:hanging="357"/>
        <w:jc w:val="center"/>
        <w:outlineLvl w:val="0"/>
        <w:rPr>
          <w:rFonts w:ascii="Trebuchet MS" w:eastAsia="Times New Roman" w:hAnsi="Trebuchet MS" w:cs="Trebuchet MS"/>
          <w:b/>
          <w:caps/>
          <w:kern w:val="2"/>
          <w:sz w:val="20"/>
          <w:szCs w:val="20"/>
          <w:lang w:eastAsia="it-IT"/>
        </w:rPr>
      </w:pPr>
      <w:bookmarkStart w:id="29" w:name="_Toc402453927"/>
      <w:r w:rsidRPr="00E41061">
        <w:rPr>
          <w:rFonts w:ascii="Trebuchet MS" w:eastAsia="Times New Roman" w:hAnsi="Trebuchet MS" w:cs="Trebuchet MS"/>
          <w:b/>
          <w:caps/>
          <w:kern w:val="2"/>
          <w:sz w:val="20"/>
          <w:szCs w:val="20"/>
          <w:lang w:eastAsia="it-IT"/>
        </w:rPr>
        <w:t xml:space="preserve">Articolo </w:t>
      </w:r>
      <w:r>
        <w:rPr>
          <w:rFonts w:ascii="Trebuchet MS" w:eastAsia="Times New Roman" w:hAnsi="Trebuchet MS" w:cs="Trebuchet MS"/>
          <w:b/>
          <w:caps/>
          <w:kern w:val="2"/>
          <w:sz w:val="20"/>
          <w:szCs w:val="20"/>
          <w:lang w:eastAsia="it-IT"/>
        </w:rPr>
        <w:t>1</w:t>
      </w:r>
      <w:bookmarkEnd w:id="29"/>
      <w:r w:rsidR="00D150B2">
        <w:rPr>
          <w:rFonts w:ascii="Trebuchet MS" w:eastAsia="Times New Roman" w:hAnsi="Trebuchet MS" w:cs="Trebuchet MS"/>
          <w:b/>
          <w:caps/>
          <w:kern w:val="2"/>
          <w:sz w:val="20"/>
          <w:szCs w:val="20"/>
          <w:lang w:eastAsia="it-IT"/>
        </w:rPr>
        <w:t>3</w:t>
      </w:r>
    </w:p>
    <w:p w:rsidR="006642ED" w:rsidRPr="00E41061" w:rsidRDefault="006642ED" w:rsidP="00F746DE">
      <w:pPr>
        <w:widowControl w:val="0"/>
        <w:numPr>
          <w:ilvl w:val="12"/>
          <w:numId w:val="0"/>
        </w:numPr>
        <w:spacing w:line="300" w:lineRule="exact"/>
        <w:ind w:left="720" w:hanging="357"/>
        <w:jc w:val="center"/>
        <w:outlineLvl w:val="0"/>
        <w:rPr>
          <w:rFonts w:ascii="Trebuchet MS" w:eastAsia="Times New Roman" w:hAnsi="Trebuchet MS" w:cs="Trebuchet MS"/>
          <w:b/>
          <w:caps/>
          <w:kern w:val="2"/>
          <w:sz w:val="20"/>
          <w:szCs w:val="20"/>
          <w:lang w:eastAsia="it-IT"/>
        </w:rPr>
      </w:pPr>
      <w:bookmarkStart w:id="30" w:name="_Toc402453928"/>
      <w:r w:rsidRPr="00E41061">
        <w:rPr>
          <w:rFonts w:ascii="Trebuchet MS" w:eastAsia="Times New Roman" w:hAnsi="Trebuchet MS" w:cs="Trebuchet MS"/>
          <w:b/>
          <w:caps/>
          <w:kern w:val="2"/>
          <w:sz w:val="20"/>
          <w:szCs w:val="20"/>
          <w:lang w:eastAsia="it-IT"/>
        </w:rPr>
        <w:t>Fatturazione</w:t>
      </w:r>
      <w:bookmarkEnd w:id="30"/>
    </w:p>
    <w:p w:rsidR="00C9774A" w:rsidRDefault="00C9774A" w:rsidP="00FB5DF8">
      <w:pPr>
        <w:pStyle w:val="Paragrafoelenco"/>
        <w:numPr>
          <w:ilvl w:val="0"/>
          <w:numId w:val="16"/>
        </w:numPr>
        <w:autoSpaceDE w:val="0"/>
        <w:autoSpaceDN w:val="0"/>
        <w:adjustRightInd w:val="0"/>
        <w:spacing w:line="300" w:lineRule="exact"/>
        <w:ind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 xml:space="preserve">I corrispettivi per i servizi saranno pagati al Fornitore dalle singole Amministrazioni Comunali. </w:t>
      </w:r>
      <w:r w:rsidR="00E62AB9">
        <w:rPr>
          <w:rFonts w:ascii="Trebuchet MS" w:eastAsia="Times New Roman" w:hAnsi="Trebuchet MS"/>
          <w:sz w:val="20"/>
          <w:szCs w:val="24"/>
          <w:lang w:eastAsia="it-IT"/>
        </w:rPr>
        <w:t>Il corrispettivo mensile comprende tutti i servizi erogati nel periodo di riferimento, e pertanto include sia i canoni per i servizi operativi sia gli eventuali corrispettivi per i servizi opzionali e per le prestazioni aggiuntive occasionali.</w:t>
      </w:r>
    </w:p>
    <w:p w:rsidR="00ED781E" w:rsidRPr="00633DF4" w:rsidRDefault="00ED781E" w:rsidP="00FB5DF8">
      <w:pPr>
        <w:pStyle w:val="Paragrafoelenco"/>
        <w:numPr>
          <w:ilvl w:val="0"/>
          <w:numId w:val="16"/>
        </w:numPr>
        <w:spacing w:line="300" w:lineRule="exact"/>
        <w:ind w:hanging="294"/>
        <w:jc w:val="both"/>
        <w:rPr>
          <w:rFonts w:ascii="Trebuchet MS" w:eastAsia="Times New Roman" w:hAnsi="Trebuchet MS"/>
          <w:sz w:val="20"/>
          <w:szCs w:val="24"/>
          <w:lang w:eastAsia="it-IT"/>
        </w:rPr>
      </w:pPr>
      <w:r w:rsidRPr="00633DF4">
        <w:rPr>
          <w:rFonts w:ascii="Trebuchet MS" w:eastAsia="Times New Roman" w:hAnsi="Trebuchet MS"/>
          <w:sz w:val="20"/>
          <w:szCs w:val="24"/>
          <w:lang w:eastAsia="it-IT"/>
        </w:rPr>
        <w:t xml:space="preserve">Ai fini del pagamento del corrispettivo contrattuale di cui al </w:t>
      </w:r>
      <w:r w:rsidRPr="000B1763">
        <w:rPr>
          <w:rFonts w:ascii="Trebuchet MS" w:eastAsia="Times New Roman" w:hAnsi="Trebuchet MS"/>
          <w:sz w:val="20"/>
          <w:szCs w:val="24"/>
          <w:lang w:eastAsia="it-IT"/>
        </w:rPr>
        <w:t xml:space="preserve">precedente </w:t>
      </w:r>
      <w:r w:rsidR="004C68EF" w:rsidRPr="002E3A03">
        <w:rPr>
          <w:rFonts w:ascii="Trebuchet MS" w:eastAsia="Times New Roman" w:hAnsi="Trebuchet MS"/>
          <w:sz w:val="20"/>
          <w:szCs w:val="24"/>
          <w:lang w:eastAsia="it-IT"/>
        </w:rPr>
        <w:t>articolo</w:t>
      </w:r>
      <w:r w:rsidR="00E1362C" w:rsidRPr="002E3A03">
        <w:rPr>
          <w:rFonts w:ascii="Trebuchet MS" w:eastAsia="Times New Roman" w:hAnsi="Trebuchet MS"/>
          <w:sz w:val="20"/>
          <w:szCs w:val="24"/>
          <w:lang w:eastAsia="it-IT"/>
        </w:rPr>
        <w:t xml:space="preserve"> </w:t>
      </w:r>
      <w:r w:rsidR="000B1763" w:rsidRPr="002E3A03">
        <w:rPr>
          <w:rFonts w:ascii="Trebuchet MS" w:eastAsia="Times New Roman" w:hAnsi="Trebuchet MS"/>
          <w:sz w:val="20"/>
          <w:szCs w:val="24"/>
          <w:lang w:eastAsia="it-IT"/>
        </w:rPr>
        <w:t>12</w:t>
      </w:r>
      <w:r w:rsidRPr="002E3A03">
        <w:rPr>
          <w:rFonts w:ascii="Trebuchet MS" w:eastAsia="Times New Roman" w:hAnsi="Trebuchet MS"/>
          <w:sz w:val="20"/>
          <w:szCs w:val="24"/>
          <w:lang w:eastAsia="it-IT"/>
        </w:rPr>
        <w:t>, comma 1,</w:t>
      </w:r>
      <w:r w:rsidRPr="000B1763">
        <w:rPr>
          <w:rFonts w:ascii="Trebuchet MS" w:eastAsia="Times New Roman" w:hAnsi="Trebuchet MS"/>
          <w:sz w:val="20"/>
          <w:szCs w:val="24"/>
          <w:lang w:eastAsia="it-IT"/>
        </w:rPr>
        <w:t xml:space="preserve"> l’Impresa potrà emettere fattura </w:t>
      </w:r>
      <w:r w:rsidR="00C9774A" w:rsidRPr="000B1763">
        <w:rPr>
          <w:rFonts w:ascii="Trebuchet MS" w:eastAsia="Times New Roman" w:hAnsi="Trebuchet MS"/>
          <w:sz w:val="20"/>
          <w:szCs w:val="24"/>
          <w:lang w:eastAsia="it-IT"/>
        </w:rPr>
        <w:t xml:space="preserve">nei confronti di ogni Amministrazione </w:t>
      </w:r>
      <w:r w:rsidR="000B1763">
        <w:rPr>
          <w:rFonts w:ascii="Trebuchet MS" w:eastAsia="Times New Roman" w:hAnsi="Trebuchet MS"/>
          <w:sz w:val="20"/>
          <w:szCs w:val="24"/>
          <w:lang w:eastAsia="it-IT"/>
        </w:rPr>
        <w:t xml:space="preserve">Comunale </w:t>
      </w:r>
      <w:r w:rsidR="00C9774A" w:rsidRPr="000B1763">
        <w:rPr>
          <w:rFonts w:ascii="Trebuchet MS" w:eastAsia="Times New Roman" w:hAnsi="Trebuchet MS"/>
          <w:sz w:val="20"/>
          <w:szCs w:val="24"/>
          <w:lang w:eastAsia="it-IT"/>
        </w:rPr>
        <w:t>entro la fine del</w:t>
      </w:r>
      <w:r w:rsidR="00C9774A" w:rsidRPr="00C9774A">
        <w:rPr>
          <w:rFonts w:ascii="Trebuchet MS" w:eastAsia="Times New Roman" w:hAnsi="Trebuchet MS"/>
          <w:sz w:val="20"/>
          <w:szCs w:val="24"/>
          <w:lang w:eastAsia="it-IT"/>
        </w:rPr>
        <w:t xml:space="preserve"> mese successivo </w:t>
      </w:r>
      <w:r w:rsidR="00C9774A" w:rsidRPr="000B1763">
        <w:rPr>
          <w:rFonts w:ascii="Trebuchet MS" w:eastAsia="Times New Roman" w:hAnsi="Trebuchet MS"/>
          <w:sz w:val="20"/>
          <w:szCs w:val="24"/>
          <w:lang w:eastAsia="it-IT"/>
        </w:rPr>
        <w:t>a quello di riferimento</w:t>
      </w:r>
      <w:r w:rsidRPr="000B1763">
        <w:rPr>
          <w:rFonts w:ascii="Trebuchet MS" w:eastAsia="Times New Roman" w:hAnsi="Trebuchet MS"/>
          <w:sz w:val="20"/>
          <w:szCs w:val="24"/>
          <w:lang w:eastAsia="it-IT"/>
        </w:rPr>
        <w:t xml:space="preserve">, </w:t>
      </w:r>
      <w:r w:rsidR="008A4C61" w:rsidRPr="000B1763">
        <w:rPr>
          <w:rFonts w:ascii="Trebuchet MS" w:eastAsia="Times New Roman" w:hAnsi="Trebuchet MS"/>
          <w:sz w:val="20"/>
          <w:szCs w:val="24"/>
          <w:lang w:eastAsia="it-IT"/>
        </w:rPr>
        <w:t>a seguito del positivo esito della verifica di confo</w:t>
      </w:r>
      <w:r w:rsidR="00633DF4" w:rsidRPr="000B1763">
        <w:rPr>
          <w:rFonts w:ascii="Trebuchet MS" w:eastAsia="Times New Roman" w:hAnsi="Trebuchet MS"/>
          <w:sz w:val="20"/>
          <w:szCs w:val="24"/>
          <w:lang w:eastAsia="it-IT"/>
        </w:rPr>
        <w:t xml:space="preserve">rmità di cui al precedente </w:t>
      </w:r>
      <w:r w:rsidR="00633DF4" w:rsidRPr="002E3A03">
        <w:rPr>
          <w:rFonts w:ascii="Trebuchet MS" w:eastAsia="Times New Roman" w:hAnsi="Trebuchet MS"/>
          <w:sz w:val="20"/>
          <w:szCs w:val="24"/>
          <w:lang w:eastAsia="it-IT"/>
        </w:rPr>
        <w:t xml:space="preserve">art. </w:t>
      </w:r>
      <w:r w:rsidR="00DC1BA8" w:rsidRPr="002E3A03">
        <w:rPr>
          <w:rFonts w:ascii="Trebuchet MS" w:eastAsia="Times New Roman" w:hAnsi="Trebuchet MS"/>
          <w:sz w:val="20"/>
          <w:szCs w:val="24"/>
          <w:lang w:eastAsia="it-IT"/>
        </w:rPr>
        <w:t>10</w:t>
      </w:r>
      <w:r w:rsidRPr="000B1763">
        <w:rPr>
          <w:rFonts w:ascii="Trebuchet MS" w:eastAsia="Times New Roman" w:hAnsi="Trebuchet MS"/>
          <w:sz w:val="20"/>
          <w:szCs w:val="24"/>
          <w:lang w:eastAsia="it-IT"/>
        </w:rPr>
        <w:t>,</w:t>
      </w:r>
      <w:r w:rsidRPr="00633DF4">
        <w:rPr>
          <w:rFonts w:ascii="Trebuchet MS" w:eastAsia="Times New Roman" w:hAnsi="Trebuchet MS"/>
          <w:sz w:val="20"/>
          <w:szCs w:val="24"/>
          <w:lang w:eastAsia="it-IT"/>
        </w:rPr>
        <w:t xml:space="preserve"> </w:t>
      </w:r>
      <w:r w:rsidR="00633DF4" w:rsidRPr="00633DF4">
        <w:rPr>
          <w:rFonts w:ascii="Trebuchet MS" w:eastAsia="Times New Roman" w:hAnsi="Trebuchet MS"/>
          <w:sz w:val="20"/>
          <w:szCs w:val="24"/>
          <w:lang w:eastAsia="it-IT"/>
        </w:rPr>
        <w:t>allegando alla medesima il verbale di Verifica di conformità e il riepilogo delle attività effettuate</w:t>
      </w:r>
      <w:r w:rsidR="00633DF4">
        <w:rPr>
          <w:rFonts w:ascii="Trebuchet MS" w:eastAsia="Times New Roman" w:hAnsi="Trebuchet MS"/>
          <w:sz w:val="20"/>
          <w:szCs w:val="24"/>
          <w:lang w:eastAsia="it-IT"/>
        </w:rPr>
        <w:t>.</w:t>
      </w:r>
      <w:r w:rsidR="00633DF4" w:rsidRPr="00633DF4">
        <w:rPr>
          <w:rFonts w:ascii="Trebuchet MS" w:eastAsia="Times New Roman" w:hAnsi="Trebuchet MS"/>
          <w:sz w:val="20"/>
          <w:szCs w:val="24"/>
          <w:lang w:eastAsia="it-IT"/>
        </w:rPr>
        <w:t xml:space="preserve"> </w:t>
      </w:r>
    </w:p>
    <w:p w:rsidR="00AF3A32" w:rsidRPr="00E41061" w:rsidRDefault="00AF3A32" w:rsidP="00FB5DF8">
      <w:pPr>
        <w:pStyle w:val="Paragrafoelenco"/>
        <w:numPr>
          <w:ilvl w:val="0"/>
          <w:numId w:val="16"/>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L’importo corrisposto per ciascuna fattura sarà pari al 99,50% dell’imponibile indicato nella stessa. Il restante 0,5% verrà liquidato solo al termine del Contratto, dopo l’approvazione da parte dell</w:t>
      </w:r>
      <w:r w:rsidR="000E667B">
        <w:rPr>
          <w:rFonts w:ascii="Trebuchet MS" w:eastAsia="Times New Roman" w:hAnsi="Trebuchet MS"/>
          <w:sz w:val="20"/>
          <w:szCs w:val="24"/>
          <w:lang w:eastAsia="it-IT"/>
        </w:rPr>
        <w:t xml:space="preserve">e Amministrazioni Comunali </w:t>
      </w:r>
      <w:r w:rsidRPr="00E41061">
        <w:rPr>
          <w:rFonts w:ascii="Trebuchet MS" w:eastAsia="Times New Roman" w:hAnsi="Trebuchet MS"/>
          <w:sz w:val="20"/>
          <w:szCs w:val="24"/>
          <w:lang w:eastAsia="it-IT"/>
        </w:rPr>
        <w:t>della verifica di conformità, previo rilascio del documento unico di regolarità contributiva.</w:t>
      </w:r>
    </w:p>
    <w:p w:rsidR="00AF3A32" w:rsidRPr="00E41061" w:rsidRDefault="00AF3A32" w:rsidP="00FB5DF8">
      <w:pPr>
        <w:pStyle w:val="Paragrafoelenco"/>
        <w:numPr>
          <w:ilvl w:val="0"/>
          <w:numId w:val="16"/>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In caso di RTI con fatturazione proquota ciascuna impresa si impegna ad indicare in fattura i dati sopra riportati</w:t>
      </w:r>
      <w:r w:rsidR="00E000E5">
        <w:rPr>
          <w:rFonts w:ascii="Trebuchet MS" w:eastAsia="Times New Roman" w:hAnsi="Trebuchet MS"/>
          <w:sz w:val="20"/>
          <w:szCs w:val="24"/>
          <w:lang w:eastAsia="it-IT"/>
        </w:rPr>
        <w:t>.</w:t>
      </w:r>
      <w:r w:rsidRPr="00E41061">
        <w:rPr>
          <w:rFonts w:ascii="Trebuchet MS" w:eastAsia="Times New Roman" w:hAnsi="Trebuchet MS"/>
          <w:sz w:val="20"/>
          <w:szCs w:val="24"/>
          <w:lang w:eastAsia="it-IT"/>
        </w:rPr>
        <w:t xml:space="preserve"> </w:t>
      </w:r>
    </w:p>
    <w:p w:rsidR="00AF3A32" w:rsidRPr="00E41061" w:rsidRDefault="00AF3A32" w:rsidP="00FB5DF8">
      <w:pPr>
        <w:numPr>
          <w:ilvl w:val="0"/>
          <w:numId w:val="16"/>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lastRenderedPageBreak/>
        <w:t xml:space="preserve">Ai fini del pagamento del corrispettivo e comunque ove </w:t>
      </w:r>
      <w:r w:rsidR="000E667B">
        <w:rPr>
          <w:rFonts w:ascii="Trebuchet MS" w:eastAsia="Times New Roman" w:hAnsi="Trebuchet MS"/>
          <w:sz w:val="20"/>
          <w:szCs w:val="24"/>
          <w:lang w:eastAsia="it-IT"/>
        </w:rPr>
        <w:t xml:space="preserve">vi siano fatture in pagamento, </w:t>
      </w:r>
      <w:r w:rsidR="00633DF4">
        <w:rPr>
          <w:rFonts w:ascii="Trebuchet MS" w:eastAsia="Times New Roman" w:hAnsi="Trebuchet MS"/>
          <w:sz w:val="20"/>
          <w:szCs w:val="24"/>
          <w:lang w:eastAsia="it-IT"/>
        </w:rPr>
        <w:t xml:space="preserve">le singole </w:t>
      </w:r>
      <w:r w:rsidR="000E667B">
        <w:rPr>
          <w:rFonts w:ascii="Trebuchet MS" w:eastAsia="Times New Roman" w:hAnsi="Trebuchet MS"/>
          <w:sz w:val="20"/>
          <w:szCs w:val="24"/>
          <w:lang w:eastAsia="it-IT"/>
        </w:rPr>
        <w:t>Amministrazion</w:t>
      </w:r>
      <w:r w:rsidR="00633DF4">
        <w:rPr>
          <w:rFonts w:ascii="Trebuchet MS" w:eastAsia="Times New Roman" w:hAnsi="Trebuchet MS"/>
          <w:sz w:val="20"/>
          <w:szCs w:val="24"/>
          <w:lang w:eastAsia="it-IT"/>
        </w:rPr>
        <w:t>i Comunali</w:t>
      </w:r>
      <w:r w:rsidR="000E667B">
        <w:rPr>
          <w:rFonts w:ascii="Trebuchet MS" w:eastAsia="Times New Roman" w:hAnsi="Trebuchet MS"/>
          <w:sz w:val="20"/>
          <w:szCs w:val="24"/>
          <w:lang w:eastAsia="it-IT"/>
        </w:rPr>
        <w:t xml:space="preserve"> </w:t>
      </w:r>
      <w:r w:rsidRPr="00E41061">
        <w:rPr>
          <w:rFonts w:ascii="Trebuchet MS" w:eastAsia="Times New Roman" w:hAnsi="Trebuchet MS"/>
          <w:sz w:val="20"/>
          <w:szCs w:val="24"/>
          <w:lang w:eastAsia="it-IT"/>
        </w:rPr>
        <w:t>proceder</w:t>
      </w:r>
      <w:r w:rsidR="00633DF4">
        <w:rPr>
          <w:rFonts w:ascii="Trebuchet MS" w:eastAsia="Times New Roman" w:hAnsi="Trebuchet MS"/>
          <w:sz w:val="20"/>
          <w:szCs w:val="24"/>
          <w:lang w:eastAsia="it-IT"/>
        </w:rPr>
        <w:t>anno</w:t>
      </w:r>
      <w:r w:rsidRPr="00E41061">
        <w:rPr>
          <w:rFonts w:ascii="Trebuchet MS" w:eastAsia="Times New Roman" w:hAnsi="Trebuchet MS"/>
          <w:sz w:val="20"/>
          <w:szCs w:val="24"/>
          <w:lang w:eastAsia="it-IT"/>
        </w:rPr>
        <w:t xml:space="preserve"> ad acquisire, il documento unico di regolarità contributiva (D.U.R.C.), attestante la regolarità in ordine al versamento dei contributi previdenziali e dei contributi assicurativi obbligatori per gli infortuni sul lavoro e le malattie professionali dei dipendenti; ogni somma che a causa della mancata produzione delle certificazioni di cui s</w:t>
      </w:r>
      <w:r w:rsidR="00897CD5">
        <w:rPr>
          <w:rFonts w:ascii="Trebuchet MS" w:eastAsia="Times New Roman" w:hAnsi="Trebuchet MS"/>
          <w:sz w:val="20"/>
          <w:szCs w:val="24"/>
          <w:lang w:eastAsia="it-IT"/>
        </w:rPr>
        <w:t>opra non venga corrisposta dalle Amministrazioni Comunali</w:t>
      </w:r>
      <w:r w:rsidRPr="00E41061">
        <w:rPr>
          <w:rFonts w:ascii="Trebuchet MS" w:eastAsia="Times New Roman" w:hAnsi="Trebuchet MS"/>
          <w:sz w:val="20"/>
          <w:szCs w:val="24"/>
          <w:lang w:eastAsia="it-IT"/>
        </w:rPr>
        <w:t>, non produrrà alcun interesse.</w:t>
      </w:r>
    </w:p>
    <w:p w:rsidR="00AF3A32" w:rsidRPr="00B003C1" w:rsidRDefault="00633DF4" w:rsidP="00FB5DF8">
      <w:pPr>
        <w:numPr>
          <w:ilvl w:val="0"/>
          <w:numId w:val="16"/>
        </w:numPr>
        <w:autoSpaceDE w:val="0"/>
        <w:autoSpaceDN w:val="0"/>
        <w:adjustRightInd w:val="0"/>
        <w:spacing w:line="300" w:lineRule="exact"/>
        <w:ind w:hanging="357"/>
        <w:jc w:val="both"/>
        <w:rPr>
          <w:rFonts w:ascii="Trebuchet MS" w:eastAsia="Times New Roman" w:hAnsi="Trebuchet MS"/>
          <w:sz w:val="20"/>
          <w:szCs w:val="24"/>
          <w:lang w:eastAsia="it-IT"/>
        </w:rPr>
      </w:pPr>
      <w:r w:rsidRPr="00B003C1">
        <w:rPr>
          <w:rFonts w:ascii="Trebuchet MS" w:eastAsia="Times New Roman" w:hAnsi="Trebuchet MS"/>
          <w:sz w:val="20"/>
          <w:szCs w:val="24"/>
          <w:lang w:eastAsia="it-IT"/>
        </w:rPr>
        <w:t>Le singole Amministrazioni Comunali,</w:t>
      </w:r>
      <w:r w:rsidR="00AF3A32" w:rsidRPr="00B003C1">
        <w:rPr>
          <w:rFonts w:ascii="Trebuchet MS" w:eastAsia="Times New Roman" w:hAnsi="Trebuchet MS"/>
          <w:sz w:val="20"/>
          <w:szCs w:val="24"/>
          <w:lang w:eastAsia="it-IT"/>
        </w:rPr>
        <w:t xml:space="preserve"> in ottemperanza alle disposizioni previste dall’art. 48-bis del D.P.R. 602 del 29 settembre 1973, con le modalità di cui al Decreto del Ministero dell’Economia e delle Finanze del 18 gennaio 2008 n. 40, per ogni pagamento di importo superiore ad euro </w:t>
      </w:r>
      <w:r w:rsidR="009E5A94">
        <w:rPr>
          <w:rFonts w:ascii="Trebuchet MS" w:eastAsia="Times New Roman" w:hAnsi="Trebuchet MS"/>
          <w:sz w:val="20"/>
          <w:szCs w:val="24"/>
          <w:lang w:eastAsia="it-IT"/>
        </w:rPr>
        <w:t>5</w:t>
      </w:r>
      <w:r w:rsidR="00AF3A32" w:rsidRPr="00B003C1">
        <w:rPr>
          <w:rFonts w:ascii="Trebuchet MS" w:eastAsia="Times New Roman" w:hAnsi="Trebuchet MS"/>
          <w:sz w:val="20"/>
          <w:szCs w:val="24"/>
          <w:lang w:eastAsia="it-IT"/>
        </w:rPr>
        <w:t>.000,00, proceder</w:t>
      </w:r>
      <w:r w:rsidRPr="00B003C1">
        <w:rPr>
          <w:rFonts w:ascii="Trebuchet MS" w:eastAsia="Times New Roman" w:hAnsi="Trebuchet MS"/>
          <w:sz w:val="20"/>
          <w:szCs w:val="24"/>
          <w:lang w:eastAsia="it-IT"/>
        </w:rPr>
        <w:t>anno</w:t>
      </w:r>
      <w:r w:rsidR="00AF3A32" w:rsidRPr="00B003C1">
        <w:rPr>
          <w:rFonts w:ascii="Trebuchet MS" w:eastAsia="Times New Roman" w:hAnsi="Trebuchet MS"/>
          <w:sz w:val="20"/>
          <w:szCs w:val="24"/>
          <w:lang w:eastAsia="it-IT"/>
        </w:rPr>
        <w:t xml:space="preserve"> a verificare se il beneficiario è inadempiente all’obbligo di versamento derivante dalla notifica di una o più cartelle di pagamento per un ammontare complessivo pari almeno a tale importo. Nel caso in cui la società Equitalia S.p.A. comunichi che risulta un inadempimen</w:t>
      </w:r>
      <w:r w:rsidR="000E667B" w:rsidRPr="00B003C1">
        <w:rPr>
          <w:rFonts w:ascii="Trebuchet MS" w:eastAsia="Times New Roman" w:hAnsi="Trebuchet MS"/>
          <w:sz w:val="20"/>
          <w:szCs w:val="24"/>
          <w:lang w:eastAsia="it-IT"/>
        </w:rPr>
        <w:t>to a carico del beneficiario</w:t>
      </w:r>
      <w:r w:rsidRPr="00B003C1">
        <w:rPr>
          <w:rFonts w:ascii="Trebuchet MS" w:eastAsia="Times New Roman" w:hAnsi="Trebuchet MS"/>
          <w:sz w:val="20"/>
          <w:szCs w:val="24"/>
          <w:lang w:eastAsia="it-IT"/>
        </w:rPr>
        <w:t>, le singole Amministrazioni Comunali</w:t>
      </w:r>
      <w:r w:rsidR="000E667B" w:rsidRPr="00B003C1">
        <w:rPr>
          <w:rFonts w:ascii="Trebuchet MS" w:eastAsia="Times New Roman" w:hAnsi="Trebuchet MS"/>
          <w:sz w:val="20"/>
          <w:szCs w:val="24"/>
          <w:lang w:eastAsia="it-IT"/>
        </w:rPr>
        <w:t xml:space="preserve"> </w:t>
      </w:r>
      <w:r w:rsidR="00AF3A32" w:rsidRPr="00B003C1">
        <w:rPr>
          <w:rFonts w:ascii="Trebuchet MS" w:eastAsia="Times New Roman" w:hAnsi="Trebuchet MS"/>
          <w:sz w:val="20"/>
          <w:szCs w:val="24"/>
          <w:lang w:eastAsia="it-IT"/>
        </w:rPr>
        <w:t>applicher</w:t>
      </w:r>
      <w:r w:rsidRPr="00B003C1">
        <w:rPr>
          <w:rFonts w:ascii="Trebuchet MS" w:eastAsia="Times New Roman" w:hAnsi="Trebuchet MS"/>
          <w:sz w:val="20"/>
          <w:szCs w:val="24"/>
          <w:lang w:eastAsia="it-IT"/>
        </w:rPr>
        <w:t>anno</w:t>
      </w:r>
      <w:r w:rsidR="00AF3A32" w:rsidRPr="00B003C1">
        <w:rPr>
          <w:rFonts w:ascii="Trebuchet MS" w:eastAsia="Times New Roman" w:hAnsi="Trebuchet MS"/>
          <w:sz w:val="20"/>
          <w:szCs w:val="24"/>
          <w:lang w:eastAsia="it-IT"/>
        </w:rPr>
        <w:t xml:space="preserve"> quanto disposto dall’art. 3 del decreto di attuazione di cui sopra.</w:t>
      </w:r>
    </w:p>
    <w:p w:rsidR="00BC4C3D" w:rsidRPr="00B003C1" w:rsidRDefault="00AF3A32" w:rsidP="00FB5DF8">
      <w:pPr>
        <w:numPr>
          <w:ilvl w:val="0"/>
          <w:numId w:val="16"/>
        </w:numPr>
        <w:autoSpaceDE w:val="0"/>
        <w:autoSpaceDN w:val="0"/>
        <w:adjustRightInd w:val="0"/>
        <w:spacing w:line="300" w:lineRule="exact"/>
        <w:ind w:hanging="357"/>
        <w:jc w:val="both"/>
        <w:rPr>
          <w:rFonts w:ascii="Trebuchet MS" w:eastAsia="Times New Roman" w:hAnsi="Trebuchet MS"/>
          <w:sz w:val="20"/>
          <w:szCs w:val="24"/>
          <w:lang w:eastAsia="it-IT"/>
        </w:rPr>
      </w:pPr>
      <w:r w:rsidRPr="00B003C1">
        <w:rPr>
          <w:rFonts w:ascii="Trebuchet MS" w:eastAsia="Times New Roman" w:hAnsi="Trebuchet MS"/>
          <w:sz w:val="20"/>
          <w:szCs w:val="24"/>
          <w:lang w:eastAsia="it-IT"/>
        </w:rPr>
        <w:t>Nessun interesse sarà dovuto per le somme che non verranno corrisposte ai sensi di quanto sopra stabilito.</w:t>
      </w:r>
      <w:r w:rsidR="00C9774A" w:rsidRPr="00B003C1">
        <w:rPr>
          <w:rFonts w:ascii="Trebuchet MS" w:eastAsia="Times New Roman" w:hAnsi="Trebuchet MS"/>
          <w:sz w:val="20"/>
          <w:szCs w:val="24"/>
          <w:lang w:eastAsia="it-IT"/>
        </w:rPr>
        <w:t xml:space="preserve"> </w:t>
      </w:r>
    </w:p>
    <w:p w:rsidR="000E667B" w:rsidRPr="002A5613" w:rsidRDefault="000E667B" w:rsidP="00FB5DF8">
      <w:pPr>
        <w:numPr>
          <w:ilvl w:val="0"/>
          <w:numId w:val="16"/>
        </w:numPr>
        <w:autoSpaceDE w:val="0"/>
        <w:autoSpaceDN w:val="0"/>
        <w:adjustRightInd w:val="0"/>
        <w:spacing w:line="300" w:lineRule="exact"/>
        <w:jc w:val="both"/>
        <w:rPr>
          <w:rFonts w:ascii="Trebuchet MS" w:eastAsia="Times New Roman" w:hAnsi="Trebuchet MS"/>
          <w:sz w:val="20"/>
          <w:szCs w:val="24"/>
          <w:lang w:eastAsia="it-IT"/>
        </w:rPr>
      </w:pPr>
      <w:r w:rsidRPr="00B003C1">
        <w:rPr>
          <w:rFonts w:ascii="Trebuchet MS" w:eastAsia="Times New Roman" w:hAnsi="Trebuchet MS"/>
          <w:sz w:val="20"/>
          <w:szCs w:val="24"/>
          <w:lang w:eastAsia="it-IT"/>
        </w:rPr>
        <w:t xml:space="preserve">Il Fornitore prende atto che, in assenza del preventivo benestare della UNICAM al pagamento della </w:t>
      </w:r>
      <w:r>
        <w:rPr>
          <w:rFonts w:ascii="Trebuchet MS" w:eastAsia="Times New Roman" w:hAnsi="Trebuchet MS"/>
          <w:sz w:val="20"/>
          <w:szCs w:val="24"/>
          <w:lang w:eastAsia="it-IT"/>
        </w:rPr>
        <w:t>fattura, le Amministrazioni Comunali non potranno procedere al versamento del corrispettivo a favore del Fornitore medesimo.</w:t>
      </w:r>
    </w:p>
    <w:p w:rsidR="00BC4C3D" w:rsidRPr="002A5613" w:rsidRDefault="00CE0669" w:rsidP="00E835EB">
      <w:pPr>
        <w:numPr>
          <w:ilvl w:val="0"/>
          <w:numId w:val="16"/>
        </w:numPr>
        <w:ind w:hanging="357"/>
        <w:jc w:val="both"/>
        <w:rPr>
          <w:rFonts w:ascii="Trebuchet MS" w:eastAsia="Times New Roman" w:hAnsi="Trebuchet MS"/>
          <w:sz w:val="20"/>
          <w:szCs w:val="24"/>
          <w:lang w:eastAsia="it-IT"/>
        </w:rPr>
      </w:pPr>
      <w:r w:rsidRPr="00680C59">
        <w:rPr>
          <w:rFonts w:ascii="Trebuchet MS" w:eastAsia="Times New Roman" w:hAnsi="Trebuchet MS"/>
          <w:sz w:val="20"/>
          <w:szCs w:val="24"/>
          <w:lang w:eastAsia="it-IT"/>
        </w:rPr>
        <w:t>Il Fornitore prende atto che le fatture dovranno essere intestate esclusiva</w:t>
      </w:r>
      <w:r w:rsidR="003C1803">
        <w:rPr>
          <w:rFonts w:ascii="Trebuchet MS" w:eastAsia="Times New Roman" w:hAnsi="Trebuchet MS"/>
          <w:sz w:val="20"/>
          <w:szCs w:val="24"/>
          <w:lang w:eastAsia="it-IT"/>
        </w:rPr>
        <w:t xml:space="preserve">mente alle singole Amministrazione Comunali </w:t>
      </w:r>
      <w:r w:rsidR="002A5613" w:rsidRPr="00680C59">
        <w:rPr>
          <w:rFonts w:ascii="Trebuchet MS" w:eastAsia="Times New Roman" w:hAnsi="Trebuchet MS"/>
          <w:sz w:val="20"/>
          <w:szCs w:val="24"/>
          <w:lang w:eastAsia="it-IT"/>
        </w:rPr>
        <w:t xml:space="preserve">e dovranno riportare in evidenza il Codice Identificativo Gare (CIG) </w:t>
      </w:r>
      <w:r w:rsidR="00680C59" w:rsidRPr="00680C59">
        <w:rPr>
          <w:rFonts w:ascii="Trebuchet MS" w:hAnsi="Trebuchet MS" w:cs="Trebuchet MS"/>
          <w:b/>
          <w:iCs/>
          <w:sz w:val="20"/>
        </w:rPr>
        <w:t>6054036C8A</w:t>
      </w:r>
      <w:r w:rsidR="002A5613" w:rsidRPr="00680C59">
        <w:rPr>
          <w:rFonts w:ascii="Trebuchet MS" w:eastAsia="Times New Roman" w:hAnsi="Trebuchet MS"/>
          <w:sz w:val="20"/>
          <w:szCs w:val="24"/>
          <w:lang w:eastAsia="it-IT"/>
        </w:rPr>
        <w:t xml:space="preserve">. </w:t>
      </w:r>
    </w:p>
    <w:p w:rsidR="00EE2F9B" w:rsidRPr="00226939" w:rsidRDefault="00EE2F9B" w:rsidP="00FB5DF8">
      <w:pPr>
        <w:pStyle w:val="Paragrafoelenco"/>
        <w:numPr>
          <w:ilvl w:val="0"/>
          <w:numId w:val="16"/>
        </w:numPr>
        <w:tabs>
          <w:tab w:val="left" w:pos="993"/>
        </w:tabs>
        <w:autoSpaceDE w:val="0"/>
        <w:autoSpaceDN w:val="0"/>
        <w:adjustRightInd w:val="0"/>
        <w:spacing w:line="300" w:lineRule="exact"/>
        <w:ind w:hanging="357"/>
        <w:jc w:val="both"/>
        <w:rPr>
          <w:rFonts w:ascii="Trebuchet MS" w:eastAsia="Times New Roman" w:hAnsi="Trebuchet MS"/>
          <w:sz w:val="20"/>
          <w:szCs w:val="24"/>
          <w:lang w:eastAsia="it-IT"/>
        </w:rPr>
      </w:pPr>
      <w:r w:rsidRPr="00226939">
        <w:rPr>
          <w:rFonts w:ascii="Trebuchet MS" w:eastAsia="Times New Roman" w:hAnsi="Trebuchet MS"/>
          <w:sz w:val="20"/>
          <w:szCs w:val="20"/>
          <w:lang w:eastAsia="it-IT"/>
        </w:rPr>
        <w:t xml:space="preserve">Il Fornitore si impegna, infine, ad uniformarsi alle modalità di fatturazione elettronica </w:t>
      </w:r>
      <w:r w:rsidR="00633DF4">
        <w:rPr>
          <w:rFonts w:ascii="Trebuchet MS" w:eastAsia="Times New Roman" w:hAnsi="Trebuchet MS"/>
          <w:sz w:val="20"/>
          <w:szCs w:val="20"/>
          <w:lang w:eastAsia="it-IT"/>
        </w:rPr>
        <w:t xml:space="preserve">adottate dalle </w:t>
      </w:r>
      <w:r w:rsidR="000E667B" w:rsidRPr="00226939">
        <w:rPr>
          <w:rFonts w:ascii="Trebuchet MS" w:eastAsia="Times New Roman" w:hAnsi="Trebuchet MS"/>
          <w:sz w:val="20"/>
          <w:szCs w:val="20"/>
          <w:lang w:eastAsia="it-IT"/>
        </w:rPr>
        <w:t>singole Amministrazioni Comunali</w:t>
      </w:r>
      <w:r w:rsidRPr="00226939">
        <w:rPr>
          <w:rFonts w:ascii="Trebuchet MS" w:eastAsia="Times New Roman" w:hAnsi="Trebuchet MS"/>
          <w:sz w:val="20"/>
          <w:szCs w:val="20"/>
          <w:lang w:eastAsia="it-IT"/>
        </w:rPr>
        <w:t xml:space="preserve">, anche in conformità a quanto previsto dalla normativa in materia, a decorrere dalla data che sarà indicata dalla </w:t>
      </w:r>
      <w:r w:rsidR="000E667B" w:rsidRPr="00226939">
        <w:rPr>
          <w:rFonts w:ascii="Trebuchet MS" w:eastAsia="Times New Roman" w:hAnsi="Trebuchet MS"/>
          <w:sz w:val="20"/>
          <w:szCs w:val="20"/>
          <w:lang w:eastAsia="it-IT"/>
        </w:rPr>
        <w:t>Amministrazione</w:t>
      </w:r>
      <w:r w:rsidRPr="00226939">
        <w:rPr>
          <w:rFonts w:ascii="Trebuchet MS" w:eastAsia="Times New Roman" w:hAnsi="Trebuchet MS"/>
          <w:sz w:val="20"/>
          <w:szCs w:val="20"/>
          <w:lang w:eastAsia="it-IT"/>
        </w:rPr>
        <w:t xml:space="preserve"> stessa in apposita comunicazione.</w:t>
      </w:r>
      <w:r w:rsidR="00633DF4">
        <w:rPr>
          <w:rFonts w:ascii="Trebuchet MS" w:eastAsia="Times New Roman" w:hAnsi="Trebuchet MS"/>
          <w:sz w:val="20"/>
          <w:szCs w:val="20"/>
          <w:lang w:eastAsia="it-IT"/>
        </w:rPr>
        <w:t xml:space="preserve"> </w:t>
      </w:r>
    </w:p>
    <w:p w:rsidR="0076532F" w:rsidRPr="009631BA" w:rsidRDefault="00EE2F9B" w:rsidP="00FB5DF8">
      <w:pPr>
        <w:pStyle w:val="Paragrafoelenco"/>
        <w:numPr>
          <w:ilvl w:val="0"/>
          <w:numId w:val="16"/>
        </w:numPr>
        <w:tabs>
          <w:tab w:val="left" w:pos="993"/>
        </w:tabs>
        <w:autoSpaceDE w:val="0"/>
        <w:autoSpaceDN w:val="0"/>
        <w:adjustRightInd w:val="0"/>
        <w:spacing w:line="300" w:lineRule="exact"/>
        <w:ind w:hanging="357"/>
        <w:jc w:val="both"/>
        <w:rPr>
          <w:rFonts w:ascii="Trebuchet MS" w:eastAsia="Times New Roman" w:hAnsi="Trebuchet MS"/>
          <w:sz w:val="20"/>
          <w:szCs w:val="24"/>
          <w:lang w:eastAsia="it-IT"/>
        </w:rPr>
      </w:pPr>
      <w:r w:rsidRPr="00B003C1">
        <w:rPr>
          <w:rFonts w:ascii="Trebuchet MS" w:eastAsia="Times New Roman" w:hAnsi="Trebuchet MS"/>
          <w:color w:val="000000"/>
          <w:sz w:val="20"/>
          <w:szCs w:val="24"/>
          <w:lang w:eastAsia="it-IT"/>
        </w:rPr>
        <w:t>I termini di pagamento delle predette fatture, corredate della documentazione in precedenza espressa</w:t>
      </w:r>
      <w:r w:rsidR="00492A13" w:rsidRPr="00B003C1">
        <w:rPr>
          <w:rFonts w:ascii="Trebuchet MS" w:eastAsia="Times New Roman" w:hAnsi="Trebuchet MS"/>
          <w:color w:val="000000"/>
          <w:sz w:val="20"/>
          <w:szCs w:val="24"/>
          <w:lang w:eastAsia="it-IT"/>
        </w:rPr>
        <w:t>,</w:t>
      </w:r>
      <w:r w:rsidRPr="00B003C1">
        <w:rPr>
          <w:rFonts w:ascii="Trebuchet MS" w:eastAsia="Times New Roman" w:hAnsi="Trebuchet MS"/>
          <w:color w:val="000000"/>
          <w:sz w:val="20"/>
          <w:szCs w:val="24"/>
          <w:lang w:eastAsia="it-IT"/>
        </w:rPr>
        <w:t xml:space="preserve"> saranno definiti secondo le modalità di cui alla vigente normativa, D.Lgs 231/2002 e smi. Il bonifico, previo accertamento d</w:t>
      </w:r>
      <w:r w:rsidR="00887062" w:rsidRPr="00B003C1">
        <w:rPr>
          <w:rFonts w:ascii="Trebuchet MS" w:eastAsia="Times New Roman" w:hAnsi="Trebuchet MS"/>
          <w:color w:val="000000"/>
          <w:sz w:val="20"/>
          <w:szCs w:val="24"/>
          <w:lang w:eastAsia="it-IT"/>
        </w:rPr>
        <w:t>a parte di UNICAM</w:t>
      </w:r>
      <w:r w:rsidR="000E667B" w:rsidRPr="00B003C1">
        <w:rPr>
          <w:rFonts w:ascii="Trebuchet MS" w:eastAsia="Times New Roman" w:hAnsi="Trebuchet MS"/>
          <w:color w:val="000000"/>
          <w:sz w:val="20"/>
          <w:szCs w:val="24"/>
          <w:lang w:eastAsia="it-IT"/>
        </w:rPr>
        <w:t xml:space="preserve"> del positivo esito delle verifiche di conformità relative alle prestazioni oggetto di liquidazione, v</w:t>
      </w:r>
      <w:r w:rsidRPr="00B003C1">
        <w:rPr>
          <w:rFonts w:ascii="Trebuchet MS" w:eastAsia="Times New Roman" w:hAnsi="Trebuchet MS"/>
          <w:sz w:val="20"/>
          <w:szCs w:val="24"/>
          <w:lang w:eastAsia="it-IT"/>
        </w:rPr>
        <w:t>errà effettuato sul conto corrente dedicato alle transazioni di commesse pubbliche ai sensi dell’articolo 3 comma 1 della Legge 13 agosto 2010 n. 136 i cui estremi identificativi dovranno essere</w:t>
      </w:r>
      <w:r w:rsidR="00021F32" w:rsidRPr="00B003C1">
        <w:rPr>
          <w:rFonts w:ascii="Trebuchet MS" w:eastAsia="Times New Roman" w:hAnsi="Trebuchet MS"/>
          <w:sz w:val="20"/>
          <w:szCs w:val="24"/>
          <w:lang w:eastAsia="it-IT"/>
        </w:rPr>
        <w:t xml:space="preserve"> inoltre comunicati a </w:t>
      </w:r>
      <w:r w:rsidR="00B003C1" w:rsidRPr="00B003C1">
        <w:rPr>
          <w:rFonts w:ascii="Trebuchet MS" w:eastAsia="Times New Roman" w:hAnsi="Trebuchet MS"/>
          <w:sz w:val="20"/>
          <w:szCs w:val="24"/>
          <w:lang w:eastAsia="it-IT"/>
        </w:rPr>
        <w:t xml:space="preserve">UNICAM e alle Amministrazioni Comunali </w:t>
      </w:r>
      <w:r w:rsidRPr="00B003C1">
        <w:rPr>
          <w:rFonts w:ascii="Trebuchet MS" w:eastAsia="Times New Roman" w:hAnsi="Trebuchet MS"/>
          <w:sz w:val="20"/>
          <w:szCs w:val="24"/>
          <w:lang w:eastAsia="it-IT"/>
        </w:rPr>
        <w:t>tramite dichiarazione rilasciata dal legale rappresentante del Fornitore o da persona dotata di idonei poteri di rappresentanza. Tale dichiarazione che dovrà contenere le generalità ed il codice fiscale delle persone delegate ad operare sul conto corrente dedicato nonché il numero di repertorio sopr</w:t>
      </w:r>
      <w:r w:rsidR="00382855" w:rsidRPr="00B003C1">
        <w:rPr>
          <w:rFonts w:ascii="Trebuchet MS" w:eastAsia="Times New Roman" w:hAnsi="Trebuchet MS"/>
          <w:sz w:val="20"/>
          <w:szCs w:val="24"/>
          <w:lang w:eastAsia="it-IT"/>
        </w:rPr>
        <w:t>a indicato, dovrà pervenire ad UNICAM e alle singole Amministrazioni Comunali</w:t>
      </w:r>
      <w:r w:rsidRPr="00B003C1">
        <w:rPr>
          <w:rFonts w:ascii="Trebuchet MS" w:eastAsia="Times New Roman" w:hAnsi="Trebuchet MS"/>
          <w:sz w:val="20"/>
          <w:szCs w:val="24"/>
          <w:lang w:eastAsia="it-IT"/>
        </w:rPr>
        <w:t xml:space="preserve"> entro 7 giorni dalla accensione del conto, se di nuova apertura, oppure nel caso di conti già esistenti dalla loro </w:t>
      </w:r>
      <w:r w:rsidRPr="00B003C1">
        <w:rPr>
          <w:rFonts w:ascii="Trebuchet MS" w:eastAsia="Times New Roman" w:hAnsi="Trebuchet MS"/>
          <w:sz w:val="20"/>
          <w:szCs w:val="24"/>
          <w:lang w:eastAsia="it-IT"/>
        </w:rPr>
        <w:lastRenderedPageBreak/>
        <w:t xml:space="preserve">prima utilizzazione. </w:t>
      </w:r>
      <w:r w:rsidR="00897CD5">
        <w:rPr>
          <w:rFonts w:ascii="Trebuchet MS" w:eastAsia="Times New Roman" w:hAnsi="Trebuchet MS"/>
          <w:color w:val="000000"/>
          <w:sz w:val="20"/>
          <w:szCs w:val="24"/>
          <w:lang w:eastAsia="it-IT"/>
        </w:rPr>
        <w:t>Il Fornitore</w:t>
      </w:r>
      <w:r w:rsidRPr="00E41061">
        <w:rPr>
          <w:rFonts w:ascii="Trebuchet MS" w:eastAsia="Times New Roman" w:hAnsi="Trebuchet MS"/>
          <w:color w:val="000000"/>
          <w:sz w:val="20"/>
          <w:szCs w:val="24"/>
          <w:lang w:eastAsia="it-IT"/>
        </w:rPr>
        <w:t xml:space="preserve"> si impegna a rendere note, con le stesse modalità di cui sopra, eventuali successive variazioni del conto corrente</w:t>
      </w:r>
      <w:r w:rsidR="00633DF4">
        <w:rPr>
          <w:rFonts w:ascii="Trebuchet MS" w:eastAsia="Times New Roman" w:hAnsi="Trebuchet MS"/>
          <w:color w:val="000000"/>
          <w:sz w:val="20"/>
          <w:szCs w:val="24"/>
          <w:lang w:eastAsia="it-IT"/>
        </w:rPr>
        <w:t>, nonché delle persone delegate ad operarvi</w:t>
      </w:r>
      <w:r w:rsidRPr="00E41061">
        <w:rPr>
          <w:rFonts w:ascii="Trebuchet MS" w:eastAsia="Times New Roman" w:hAnsi="Trebuchet MS"/>
          <w:color w:val="000000"/>
          <w:sz w:val="20"/>
          <w:szCs w:val="24"/>
          <w:lang w:eastAsia="it-IT"/>
        </w:rPr>
        <w:t xml:space="preserve">. Fino a quando tale comunicazione non sarà pervenuta alla </w:t>
      </w:r>
      <w:r w:rsidR="00897CD5">
        <w:rPr>
          <w:rFonts w:ascii="Trebuchet MS" w:eastAsia="Times New Roman" w:hAnsi="Trebuchet MS"/>
          <w:color w:val="000000"/>
          <w:sz w:val="20"/>
          <w:szCs w:val="24"/>
          <w:lang w:eastAsia="it-IT"/>
        </w:rPr>
        <w:t>UNICAM</w:t>
      </w:r>
      <w:r w:rsidR="00633DF4">
        <w:rPr>
          <w:rFonts w:ascii="Trebuchet MS" w:eastAsia="Times New Roman" w:hAnsi="Trebuchet MS"/>
          <w:color w:val="000000"/>
          <w:sz w:val="20"/>
          <w:szCs w:val="24"/>
          <w:lang w:eastAsia="it-IT"/>
        </w:rPr>
        <w:t xml:space="preserve"> e alle Amministrazioni Comunali</w:t>
      </w:r>
      <w:r w:rsidRPr="00E41061">
        <w:rPr>
          <w:rFonts w:ascii="Trebuchet MS" w:eastAsia="Times New Roman" w:hAnsi="Trebuchet MS"/>
          <w:color w:val="000000"/>
          <w:sz w:val="20"/>
          <w:szCs w:val="24"/>
          <w:lang w:eastAsia="it-IT"/>
        </w:rPr>
        <w:t>, i pagamenti effettuati sul numero di conto corrente precedentemente espresso avranno effetto liberatorio.</w:t>
      </w:r>
    </w:p>
    <w:p w:rsidR="009631BA" w:rsidRDefault="009631BA" w:rsidP="00FB5DF8">
      <w:pPr>
        <w:pStyle w:val="StileGiustificatoInterlineaesatta15pt"/>
        <w:numPr>
          <w:ilvl w:val="0"/>
          <w:numId w:val="16"/>
        </w:numPr>
        <w:ind w:hanging="357"/>
      </w:pPr>
      <w:r>
        <w:t>In caso di ritardo nei pagamenti, il tasso di mora viene stabilito in una misura pari al tasso BCE stabilito semestralmente e pubblicato con comunicazione del Ministero dell’Economia e delle Finanze sulla G.U.R.I., maggiorato di 8 punti, secondo quanto previsto nell’art. 5 del D.Lgs. 9 ottobre 2002, n. 231.</w:t>
      </w:r>
    </w:p>
    <w:p w:rsidR="009631BA" w:rsidRPr="009631BA" w:rsidRDefault="009631BA" w:rsidP="00FB5DF8">
      <w:pPr>
        <w:pStyle w:val="StileGiustificatoInterlineaesatta15pt"/>
        <w:numPr>
          <w:ilvl w:val="0"/>
          <w:numId w:val="16"/>
        </w:numPr>
        <w:ind w:hanging="357"/>
      </w:pPr>
      <w:r>
        <w:t xml:space="preserve">Il Fornitore, sotto la propria esclusiva responsabilità, renderà tempestivamente noto alla </w:t>
      </w:r>
      <w:r w:rsidR="00897CD5">
        <w:t>UNICAM</w:t>
      </w:r>
      <w:r w:rsidR="00887062">
        <w:t xml:space="preserve"> e alle Amministrazioni Co</w:t>
      </w:r>
      <w:r w:rsidR="000E667B">
        <w:t>munali</w:t>
      </w:r>
      <w:r>
        <w:t>, per quanto di propria competenza, le variazioni che si verificassero circa le modalità di accredito; in difetto di tale comunicazione, anche se le variazioni venissero pubblicate nei modi di legge, il Fornitore non potrà sollevare eccezioni in ordine ad eventuali ritardi dei pagamenti, né in ordine ai pagamenti già effettuati.</w:t>
      </w:r>
    </w:p>
    <w:p w:rsidR="00EE2F9B" w:rsidRPr="00E41061" w:rsidRDefault="00897CD5" w:rsidP="00FB5DF8">
      <w:pPr>
        <w:pStyle w:val="Paragrafoelenco"/>
        <w:numPr>
          <w:ilvl w:val="0"/>
          <w:numId w:val="16"/>
        </w:numPr>
        <w:tabs>
          <w:tab w:val="left" w:pos="993"/>
        </w:tabs>
        <w:autoSpaceDE w:val="0"/>
        <w:autoSpaceDN w:val="0"/>
        <w:adjustRightInd w:val="0"/>
        <w:spacing w:line="300" w:lineRule="exact"/>
        <w:ind w:hanging="357"/>
        <w:jc w:val="both"/>
        <w:rPr>
          <w:rFonts w:ascii="Trebuchet MS" w:eastAsia="Times New Roman" w:hAnsi="Trebuchet MS"/>
          <w:sz w:val="20"/>
          <w:szCs w:val="24"/>
          <w:lang w:eastAsia="it-IT"/>
        </w:rPr>
      </w:pPr>
      <w:r>
        <w:rPr>
          <w:rFonts w:ascii="Trebuchet MS" w:eastAsia="Times New Roman" w:hAnsi="Trebuchet MS"/>
          <w:color w:val="000000"/>
          <w:sz w:val="20"/>
          <w:szCs w:val="24"/>
          <w:lang w:eastAsia="it-IT"/>
        </w:rPr>
        <w:t>L’Impresa</w:t>
      </w:r>
      <w:r w:rsidR="00EE2F9B" w:rsidRPr="00E41061">
        <w:rPr>
          <w:rFonts w:ascii="Trebuchet MS" w:eastAsia="Times New Roman" w:hAnsi="Trebuchet MS"/>
          <w:color w:val="000000"/>
          <w:sz w:val="20"/>
          <w:szCs w:val="24"/>
          <w:lang w:eastAsia="it-IT"/>
        </w:rPr>
        <w:t>, ai sensi dell’articolo 3, comma 1 della citata L 136/2010, si impegna ad effettuare il pagamento di eventuali subfornitori o subappaltatori attraverso bonifici bancari o postali che riportino il numero di CIG del Contratto, utilizzando il conto c</w:t>
      </w:r>
      <w:r w:rsidR="00887062">
        <w:rPr>
          <w:rFonts w:ascii="Trebuchet MS" w:eastAsia="Times New Roman" w:hAnsi="Trebuchet MS"/>
          <w:color w:val="000000"/>
          <w:sz w:val="20"/>
          <w:szCs w:val="24"/>
          <w:lang w:eastAsia="it-IT"/>
        </w:rPr>
        <w:t>orrente dedicato comunicato alle Amministrazioni Comunali e alla UNICAM</w:t>
      </w:r>
      <w:r w:rsidR="00EE2F9B" w:rsidRPr="00E41061">
        <w:rPr>
          <w:rFonts w:ascii="Trebuchet MS" w:eastAsia="Times New Roman" w:hAnsi="Trebuchet MS"/>
          <w:color w:val="000000"/>
          <w:sz w:val="20"/>
          <w:szCs w:val="24"/>
          <w:lang w:eastAsia="it-IT"/>
        </w:rPr>
        <w:t>. In caso di ritardo nei pagamenti, il tasso di mora viene stabilito in una misura pari al tasso BCE stabilito semestralmente e pubblicato con comunicazione del Ministero dell’Economia e delle Finanze sulla G.U.R.I., maggiorato di 8 punti, secondo quanto previsto nell’art. 5 del D.Lgs. 9 ottobre 2002, n. 231.</w:t>
      </w:r>
      <w:r w:rsidR="00E000E5">
        <w:rPr>
          <w:rFonts w:ascii="Trebuchet MS" w:eastAsia="Times New Roman" w:hAnsi="Trebuchet MS"/>
          <w:color w:val="000000"/>
          <w:sz w:val="20"/>
          <w:szCs w:val="24"/>
          <w:lang w:eastAsia="it-IT"/>
        </w:rPr>
        <w:t xml:space="preserve"> </w:t>
      </w:r>
    </w:p>
    <w:p w:rsidR="00EE2F9B" w:rsidRPr="00E41061" w:rsidRDefault="00EE2F9B" w:rsidP="00FB5DF8">
      <w:pPr>
        <w:pStyle w:val="Paragrafoelenco"/>
        <w:numPr>
          <w:ilvl w:val="0"/>
          <w:numId w:val="16"/>
        </w:numPr>
        <w:tabs>
          <w:tab w:val="left" w:pos="993"/>
        </w:tabs>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In caso di subappalto, ai sensi di quanto previsto all’art. 118, comma 3 del D.Lgs. 163/2006, si procederà secondo quanto previsto dal</w:t>
      </w:r>
      <w:r w:rsidR="000B1763">
        <w:rPr>
          <w:rFonts w:ascii="Trebuchet MS" w:eastAsia="Times New Roman" w:hAnsi="Trebuchet MS"/>
          <w:sz w:val="20"/>
          <w:szCs w:val="24"/>
          <w:lang w:eastAsia="it-IT"/>
        </w:rPr>
        <w:t>l’</w:t>
      </w:r>
      <w:r w:rsidRPr="00E41061">
        <w:rPr>
          <w:rFonts w:ascii="Trebuchet MS" w:eastAsia="Times New Roman" w:hAnsi="Trebuchet MS"/>
          <w:sz w:val="20"/>
          <w:szCs w:val="24"/>
          <w:lang w:eastAsia="it-IT"/>
        </w:rPr>
        <w:t xml:space="preserve">art. </w:t>
      </w:r>
      <w:r w:rsidR="000B1763">
        <w:rPr>
          <w:rFonts w:ascii="Trebuchet MS" w:eastAsia="Times New Roman" w:hAnsi="Trebuchet MS"/>
          <w:sz w:val="20"/>
          <w:szCs w:val="24"/>
          <w:lang w:eastAsia="it-IT"/>
        </w:rPr>
        <w:t xml:space="preserve">25 , comma 10 </w:t>
      </w:r>
      <w:r w:rsidRPr="00381633">
        <w:rPr>
          <w:rFonts w:ascii="Trebuchet MS" w:eastAsia="Times New Roman" w:hAnsi="Trebuchet MS"/>
          <w:sz w:val="20"/>
          <w:szCs w:val="24"/>
          <w:lang w:eastAsia="it-IT"/>
        </w:rPr>
        <w:t>“Subappalto” del Contratto</w:t>
      </w:r>
      <w:r w:rsidRPr="00E41061">
        <w:rPr>
          <w:rFonts w:ascii="Trebuchet MS" w:eastAsia="Times New Roman" w:hAnsi="Trebuchet MS"/>
          <w:sz w:val="20"/>
          <w:szCs w:val="24"/>
          <w:lang w:eastAsia="it-IT"/>
        </w:rPr>
        <w:t>.</w:t>
      </w:r>
      <w:r w:rsidR="00E000E5">
        <w:rPr>
          <w:rFonts w:ascii="Trebuchet MS" w:eastAsia="Times New Roman" w:hAnsi="Trebuchet MS"/>
          <w:sz w:val="20"/>
          <w:szCs w:val="24"/>
          <w:lang w:eastAsia="it-IT"/>
        </w:rPr>
        <w:t xml:space="preserve"> </w:t>
      </w:r>
    </w:p>
    <w:p w:rsidR="00CE0669" w:rsidRDefault="00EE2F9B" w:rsidP="00FB5DF8">
      <w:pPr>
        <w:pStyle w:val="Paragrafoelenco"/>
        <w:numPr>
          <w:ilvl w:val="0"/>
          <w:numId w:val="16"/>
        </w:numPr>
        <w:tabs>
          <w:tab w:val="left" w:pos="993"/>
        </w:tabs>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 xml:space="preserve">Nel caso </w:t>
      </w:r>
      <w:r w:rsidR="008A2D05">
        <w:rPr>
          <w:rFonts w:ascii="Trebuchet MS" w:eastAsia="Times New Roman" w:hAnsi="Trebuchet MS"/>
          <w:sz w:val="20"/>
          <w:szCs w:val="24"/>
          <w:lang w:eastAsia="it-IT"/>
        </w:rPr>
        <w:t>di</w:t>
      </w:r>
      <w:r w:rsidRPr="00E41061">
        <w:rPr>
          <w:rFonts w:ascii="Trebuchet MS" w:eastAsia="Times New Roman" w:hAnsi="Trebuchet MS"/>
          <w:sz w:val="20"/>
          <w:szCs w:val="24"/>
          <w:lang w:eastAsia="it-IT"/>
        </w:rPr>
        <w:t xml:space="preserve"> R.T.I., le singole Società costituenti il Raggruppamento, salva ed impregiudicata la responsabilità solidale delle società raggruppate nei confronti della </w:t>
      </w:r>
      <w:r w:rsidR="00887062">
        <w:rPr>
          <w:rFonts w:ascii="Trebuchet MS" w:eastAsia="Times New Roman" w:hAnsi="Trebuchet MS"/>
          <w:sz w:val="20"/>
          <w:szCs w:val="24"/>
          <w:lang w:eastAsia="it-IT"/>
        </w:rPr>
        <w:t>UNICAM e delle Amministrazioni Comunali</w:t>
      </w:r>
      <w:r w:rsidRPr="00E41061">
        <w:rPr>
          <w:rFonts w:ascii="Trebuchet MS" w:eastAsia="Times New Roman" w:hAnsi="Trebuchet MS"/>
          <w:sz w:val="20"/>
          <w:szCs w:val="24"/>
          <w:lang w:eastAsia="it-IT"/>
        </w:rPr>
        <w:t xml:space="preserve">, potranno provvedere ciascuna alla </w:t>
      </w:r>
      <w:r w:rsidRPr="00381633">
        <w:rPr>
          <w:rFonts w:ascii="Trebuchet MS" w:eastAsia="Times New Roman" w:hAnsi="Trebuchet MS"/>
          <w:sz w:val="20"/>
          <w:szCs w:val="24"/>
          <w:lang w:eastAsia="it-IT"/>
        </w:rPr>
        <w:t>fatturazione “pro quota”</w:t>
      </w:r>
      <w:r w:rsidRPr="00E41061">
        <w:rPr>
          <w:rFonts w:ascii="Trebuchet MS" w:eastAsia="Times New Roman" w:hAnsi="Trebuchet MS"/>
          <w:sz w:val="20"/>
          <w:szCs w:val="24"/>
          <w:lang w:eastAsia="it-IT"/>
        </w:rPr>
        <w:t xml:space="preserve"> delle attività effettivamente prestate. Le Società componenti il Raggruppamento potranno fatturare solo le attività effettivamente svolte, corrispondenti alla ripartizione delle attività. La società mandataria del Raggruppamento medesimo è obbligata a trasmettere, in maniera unitaria e previa predisposizione di apposito prospetto riepilogativo delle attività e delle competenze maturate, le fatture relative all’attività svolta da tutte le imprese raggruppate. Ogni singola fattura dovrà contenere la descrizione di ciascuno dei servizi / attività / fasi / prodotti a cui si riferisce.</w:t>
      </w:r>
    </w:p>
    <w:p w:rsidR="00B40512" w:rsidRDefault="00887062" w:rsidP="00F746DE">
      <w:pPr>
        <w:pStyle w:val="StileGiustificatoInterlineaesatta15pt"/>
        <w:ind w:left="720" w:hanging="357"/>
      </w:pPr>
      <w:r>
        <w:t>19</w:t>
      </w:r>
      <w:r w:rsidR="00B40512">
        <w:t>.Resta tuttavia espressamente inteso che in nessun caso il Fornitore potrà sospendere la fornitura e/o la prestazione dei servizi e, comunque, delle attività previste nel Contratto, salvo quanto diversamente previsto nel Contratto stesso.</w:t>
      </w:r>
      <w:r w:rsidR="00863244">
        <w:t xml:space="preserve"> Qualora il Fornitore si rendesse inadempiente a tale obbligo, </w:t>
      </w:r>
      <w:r w:rsidR="00382855">
        <w:lastRenderedPageBreak/>
        <w:t xml:space="preserve">UNICAM e/o le Amministrazioni Comunali </w:t>
      </w:r>
      <w:r w:rsidR="00863244">
        <w:t>potrà</w:t>
      </w:r>
      <w:r w:rsidR="00382855">
        <w:t>/nno</w:t>
      </w:r>
      <w:r w:rsidR="00863244">
        <w:t xml:space="preserve"> risolvere il Contratto mediante semplice ed unilaterale dichiarazione da comunicarsi con lettera raccomandata A/R.</w:t>
      </w:r>
    </w:p>
    <w:p w:rsidR="0062442A" w:rsidRPr="00863244" w:rsidRDefault="0062442A" w:rsidP="00F746DE">
      <w:pPr>
        <w:pStyle w:val="Numeroelenco2"/>
        <w:shd w:val="clear" w:color="auto" w:fill="FFFFFF"/>
        <w:tabs>
          <w:tab w:val="clear" w:pos="360"/>
        </w:tabs>
        <w:spacing w:line="300" w:lineRule="exact"/>
        <w:ind w:left="720" w:hanging="357"/>
        <w:rPr>
          <w:szCs w:val="20"/>
          <w:shd w:val="clear" w:color="auto" w:fill="FFFF00"/>
        </w:rPr>
      </w:pPr>
    </w:p>
    <w:p w:rsidR="005058F4" w:rsidRDefault="005058F4" w:rsidP="00F746DE">
      <w:pPr>
        <w:pStyle w:val="Paragrafoelenco"/>
        <w:tabs>
          <w:tab w:val="left" w:pos="993"/>
        </w:tabs>
        <w:autoSpaceDE w:val="0"/>
        <w:autoSpaceDN w:val="0"/>
        <w:adjustRightInd w:val="0"/>
        <w:spacing w:line="300" w:lineRule="exact"/>
        <w:ind w:hanging="357"/>
        <w:jc w:val="both"/>
        <w:rPr>
          <w:rFonts w:ascii="Trebuchet MS" w:eastAsia="Times New Roman" w:hAnsi="Trebuchet MS"/>
          <w:sz w:val="20"/>
          <w:szCs w:val="24"/>
          <w:lang w:eastAsia="it-IT"/>
        </w:rPr>
      </w:pPr>
    </w:p>
    <w:p w:rsidR="005058F4" w:rsidRPr="00E41061" w:rsidRDefault="005058F4" w:rsidP="00F746DE">
      <w:pPr>
        <w:widowControl w:val="0"/>
        <w:numPr>
          <w:ilvl w:val="12"/>
          <w:numId w:val="0"/>
        </w:numPr>
        <w:tabs>
          <w:tab w:val="left" w:pos="360"/>
          <w:tab w:val="left" w:pos="5085"/>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31" w:name="_Toc402453929"/>
      <w:r>
        <w:rPr>
          <w:rFonts w:ascii="Trebuchet MS" w:eastAsia="Times New Roman" w:hAnsi="Trebuchet MS" w:cs="Trebuchet MS"/>
          <w:b/>
          <w:bCs/>
          <w:caps/>
          <w:kern w:val="2"/>
          <w:sz w:val="20"/>
          <w:szCs w:val="20"/>
          <w:lang w:eastAsia="it-IT"/>
        </w:rPr>
        <w:t xml:space="preserve">Articolo </w:t>
      </w:r>
      <w:r w:rsidR="00776EDF">
        <w:rPr>
          <w:rFonts w:ascii="Trebuchet MS" w:eastAsia="Times New Roman" w:hAnsi="Trebuchet MS" w:cs="Trebuchet MS"/>
          <w:b/>
          <w:bCs/>
          <w:caps/>
          <w:kern w:val="2"/>
          <w:sz w:val="20"/>
          <w:szCs w:val="20"/>
          <w:lang w:eastAsia="it-IT"/>
        </w:rPr>
        <w:t>1</w:t>
      </w:r>
      <w:bookmarkEnd w:id="31"/>
      <w:r w:rsidR="00D150B2">
        <w:rPr>
          <w:rFonts w:ascii="Trebuchet MS" w:eastAsia="Times New Roman" w:hAnsi="Trebuchet MS" w:cs="Trebuchet MS"/>
          <w:b/>
          <w:bCs/>
          <w:caps/>
          <w:kern w:val="2"/>
          <w:sz w:val="20"/>
          <w:szCs w:val="20"/>
          <w:lang w:eastAsia="it-IT"/>
        </w:rPr>
        <w:t>4</w:t>
      </w:r>
    </w:p>
    <w:p w:rsidR="005058F4" w:rsidRPr="00E41061" w:rsidRDefault="005058F4"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32" w:name="_Toc402453930"/>
      <w:r w:rsidRPr="00E41061">
        <w:rPr>
          <w:rFonts w:ascii="Trebuchet MS" w:eastAsia="Times New Roman" w:hAnsi="Trebuchet MS" w:cs="Trebuchet MS"/>
          <w:b/>
          <w:bCs/>
          <w:caps/>
          <w:kern w:val="2"/>
          <w:sz w:val="20"/>
          <w:szCs w:val="20"/>
          <w:lang w:eastAsia="it-IT"/>
        </w:rPr>
        <w:t>Trasparenza dei prezzi</w:t>
      </w:r>
      <w:bookmarkEnd w:id="32"/>
    </w:p>
    <w:p w:rsidR="005058F4" w:rsidRPr="00E41061" w:rsidRDefault="00492A13" w:rsidP="00FB5DF8">
      <w:pPr>
        <w:pStyle w:val="Paragrafoelenco"/>
        <w:widowControl w:val="0"/>
        <w:numPr>
          <w:ilvl w:val="0"/>
          <w:numId w:val="27"/>
        </w:numPr>
        <w:autoSpaceDE w:val="0"/>
        <w:autoSpaceDN w:val="0"/>
        <w:adjustRightInd w:val="0"/>
        <w:spacing w:line="300" w:lineRule="exact"/>
        <w:ind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Il Fornitore</w:t>
      </w:r>
      <w:r w:rsidR="005058F4" w:rsidRPr="00E41061">
        <w:rPr>
          <w:rFonts w:ascii="Trebuchet MS" w:eastAsia="Times New Roman" w:hAnsi="Trebuchet MS"/>
          <w:sz w:val="20"/>
          <w:szCs w:val="24"/>
          <w:lang w:eastAsia="it-IT"/>
        </w:rPr>
        <w:t xml:space="preserve"> espressamente ed irrevocabilmente:</w:t>
      </w:r>
    </w:p>
    <w:p w:rsidR="005058F4" w:rsidRPr="00E41061" w:rsidRDefault="005058F4" w:rsidP="00F746DE">
      <w:pPr>
        <w:widowControl w:val="0"/>
        <w:autoSpaceDE w:val="0"/>
        <w:autoSpaceDN w:val="0"/>
        <w:adjustRightInd w:val="0"/>
        <w:spacing w:line="300" w:lineRule="exact"/>
        <w:ind w:left="720"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a)</w:t>
      </w:r>
      <w:r w:rsidRPr="00E41061">
        <w:rPr>
          <w:rFonts w:ascii="Trebuchet MS" w:eastAsia="Times New Roman" w:hAnsi="Trebuchet MS"/>
          <w:sz w:val="20"/>
          <w:szCs w:val="24"/>
          <w:lang w:eastAsia="it-IT"/>
        </w:rPr>
        <w:tab/>
        <w:t>dichiara che non vi è stata mediazione o altra opera di terzi per la conclusione del Contratto;</w:t>
      </w:r>
    </w:p>
    <w:p w:rsidR="005058F4" w:rsidRPr="00E41061" w:rsidRDefault="005058F4" w:rsidP="00F746DE">
      <w:pPr>
        <w:widowControl w:val="0"/>
        <w:autoSpaceDE w:val="0"/>
        <w:autoSpaceDN w:val="0"/>
        <w:adjustRightInd w:val="0"/>
        <w:spacing w:line="300" w:lineRule="exact"/>
        <w:ind w:left="720"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b)</w:t>
      </w:r>
      <w:r w:rsidRPr="00E41061">
        <w:rPr>
          <w:rFonts w:ascii="Trebuchet MS" w:eastAsia="Times New Roman" w:hAnsi="Trebuchet MS"/>
          <w:sz w:val="20"/>
          <w:szCs w:val="24"/>
          <w:lang w:eastAsia="it-IT"/>
        </w:rPr>
        <w:tab/>
        <w:t>dichiara di non aver corrisposto né promesso di corrispondere ad alcuno, direttamente o attraverso terzi, ivi comprese le Imprese collegate o controllate, somme di denaro o altra utilità a titolo di intermediazione o simili, comunque volte a facilitare la conclusione del Contratto;</w:t>
      </w:r>
    </w:p>
    <w:p w:rsidR="005058F4" w:rsidRPr="00E41061" w:rsidRDefault="005058F4" w:rsidP="00F746DE">
      <w:pPr>
        <w:widowControl w:val="0"/>
        <w:autoSpaceDE w:val="0"/>
        <w:autoSpaceDN w:val="0"/>
        <w:adjustRightInd w:val="0"/>
        <w:spacing w:line="300" w:lineRule="exact"/>
        <w:ind w:left="720"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c)</w:t>
      </w:r>
      <w:r w:rsidRPr="00E41061">
        <w:rPr>
          <w:rFonts w:ascii="Trebuchet MS" w:eastAsia="Times New Roman" w:hAnsi="Trebuchet MS"/>
          <w:sz w:val="20"/>
          <w:szCs w:val="24"/>
          <w:lang w:eastAsia="it-IT"/>
        </w:rPr>
        <w:tab/>
        <w:t xml:space="preserve">dichiara che con riferimento alla procedura </w:t>
      </w:r>
      <w:r w:rsidR="00382855">
        <w:rPr>
          <w:rFonts w:ascii="Trebuchet MS" w:eastAsia="Times New Roman" w:hAnsi="Trebuchet MS"/>
          <w:sz w:val="20"/>
          <w:szCs w:val="24"/>
          <w:lang w:eastAsia="it-IT"/>
        </w:rPr>
        <w:t>per l’affidamento del Contratto</w:t>
      </w:r>
      <w:r w:rsidRPr="00E41061">
        <w:rPr>
          <w:rFonts w:ascii="Trebuchet MS" w:eastAsia="Times New Roman" w:hAnsi="Trebuchet MS"/>
          <w:sz w:val="20"/>
          <w:szCs w:val="24"/>
          <w:lang w:eastAsia="it-IT"/>
        </w:rPr>
        <w:t xml:space="preserve"> non ha in corso intese e/o pratiche restrittive della concorrenza e del mercato vietate ai sensi della normativa applicabile, ivi inclusi gli articoli 81 e seguenti del Trattato CE e gli articoli 2 e seguenti della legge 287/1990 e, altresì, che l’Offerta presentata per l’aggiudicazione del Contratto è stata predisposta nel pieno rispetto di tale normativa;</w:t>
      </w:r>
    </w:p>
    <w:p w:rsidR="005058F4" w:rsidRPr="00E41061" w:rsidRDefault="005058F4" w:rsidP="00F746DE">
      <w:pPr>
        <w:widowControl w:val="0"/>
        <w:autoSpaceDE w:val="0"/>
        <w:autoSpaceDN w:val="0"/>
        <w:adjustRightInd w:val="0"/>
        <w:spacing w:line="300" w:lineRule="exact"/>
        <w:ind w:left="720"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d)</w:t>
      </w:r>
      <w:r w:rsidRPr="00E41061">
        <w:rPr>
          <w:rFonts w:ascii="Trebuchet MS" w:eastAsia="Times New Roman" w:hAnsi="Trebuchet MS"/>
          <w:sz w:val="20"/>
          <w:szCs w:val="24"/>
          <w:lang w:eastAsia="it-IT"/>
        </w:rPr>
        <w:tab/>
        <w:t>si obbliga a non versare ad alcuno, a nessun titolo, somme di danaro o altra utilità finalizzate a facilitare e/o a rendere meno onerosa l’esecuzione e/o la gestione del Contratto rispetto agli obblighi con esse assunti, né a compiere azioni comunque volte agli stessi fini.</w:t>
      </w:r>
    </w:p>
    <w:p w:rsidR="005058F4" w:rsidRPr="00492A13" w:rsidRDefault="005058F4" w:rsidP="00FB5DF8">
      <w:pPr>
        <w:pStyle w:val="Paragrafoelenco"/>
        <w:widowControl w:val="0"/>
        <w:numPr>
          <w:ilvl w:val="0"/>
          <w:numId w:val="27"/>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Qualora non risultasse conforme al vero anche una sola delle dichiarazioni rese ai sensi del precedente comma, ovvero l’Impresa non rispettasse gli impegni e gli obblighi ivi assunti per tutta la durata del Contratto, lo stesso si intenderà risolto di diritto ai sensi e per gli effetti dell’art. 1456 cod. civ., per fatto e colpa dell’Impresa, che sarà conseguentemente tenuta al risarcimento di tutti i danni derivanti dalla risoluzione</w:t>
      </w:r>
      <w:r w:rsidRPr="002D714B">
        <w:rPr>
          <w:rFonts w:ascii="Trebuchet MS" w:eastAsia="Times New Roman" w:hAnsi="Trebuchet MS"/>
          <w:sz w:val="20"/>
          <w:szCs w:val="24"/>
          <w:lang w:eastAsia="it-IT"/>
        </w:rPr>
        <w:t>.</w:t>
      </w:r>
      <w:r w:rsidR="009B5B0B" w:rsidRPr="002D714B">
        <w:rPr>
          <w:rFonts w:ascii="Trebuchet MS" w:eastAsia="Times New Roman" w:hAnsi="Trebuchet MS"/>
          <w:sz w:val="20"/>
          <w:szCs w:val="24"/>
          <w:lang w:eastAsia="it-IT"/>
        </w:rPr>
        <w:t xml:space="preserve"> </w:t>
      </w:r>
      <w:r w:rsidR="009B5B0B" w:rsidRPr="00381633">
        <w:rPr>
          <w:rFonts w:ascii="Trebuchet MS" w:eastAsia="Times New Roman" w:hAnsi="Trebuchet MS"/>
          <w:sz w:val="20"/>
          <w:szCs w:val="24"/>
          <w:lang w:eastAsia="it-IT"/>
        </w:rPr>
        <w:t>UNICAM</w:t>
      </w:r>
      <w:r w:rsidR="00633DF4">
        <w:rPr>
          <w:rFonts w:ascii="Trebuchet MS" w:eastAsia="Times New Roman" w:hAnsi="Trebuchet MS"/>
          <w:sz w:val="20"/>
          <w:szCs w:val="24"/>
          <w:lang w:eastAsia="it-IT"/>
        </w:rPr>
        <w:t xml:space="preserve">, e per suo tramite </w:t>
      </w:r>
      <w:r w:rsidR="00633DF4" w:rsidRPr="00492A13">
        <w:rPr>
          <w:rFonts w:ascii="Trebuchet MS" w:eastAsia="Times New Roman" w:hAnsi="Trebuchet MS"/>
          <w:sz w:val="20"/>
          <w:szCs w:val="24"/>
          <w:lang w:eastAsia="it-IT"/>
        </w:rPr>
        <w:t>anche</w:t>
      </w:r>
      <w:r w:rsidR="009B5B0B" w:rsidRPr="00492A13">
        <w:rPr>
          <w:rFonts w:ascii="Trebuchet MS" w:eastAsia="Times New Roman" w:hAnsi="Trebuchet MS"/>
          <w:sz w:val="20"/>
          <w:szCs w:val="24"/>
          <w:lang w:eastAsia="it-IT"/>
        </w:rPr>
        <w:t xml:space="preserve"> le Amministrazioni Comunali</w:t>
      </w:r>
      <w:r w:rsidR="00633DF4" w:rsidRPr="00492A13">
        <w:rPr>
          <w:rFonts w:ascii="Trebuchet MS" w:eastAsia="Times New Roman" w:hAnsi="Trebuchet MS"/>
          <w:sz w:val="20"/>
          <w:szCs w:val="24"/>
          <w:lang w:eastAsia="it-IT"/>
        </w:rPr>
        <w:t xml:space="preserve">, </w:t>
      </w:r>
      <w:r w:rsidR="009B5B0B" w:rsidRPr="00492A13">
        <w:rPr>
          <w:rFonts w:ascii="Trebuchet MS" w:eastAsia="Times New Roman" w:hAnsi="Trebuchet MS"/>
          <w:sz w:val="20"/>
          <w:szCs w:val="24"/>
          <w:lang w:eastAsia="it-IT"/>
        </w:rPr>
        <w:t>avranno la facoltà, in tale ipotesi, di incamerare la cauzione prestata.</w:t>
      </w:r>
      <w:r w:rsidR="002D714B" w:rsidRPr="00492A13">
        <w:rPr>
          <w:rFonts w:ascii="Trebuchet MS" w:eastAsia="Times New Roman" w:hAnsi="Trebuchet MS"/>
          <w:sz w:val="20"/>
          <w:szCs w:val="24"/>
          <w:lang w:eastAsia="it-IT"/>
        </w:rPr>
        <w:t xml:space="preserve"> </w:t>
      </w:r>
    </w:p>
    <w:p w:rsidR="005058F4" w:rsidRDefault="005058F4" w:rsidP="00F746DE">
      <w:pPr>
        <w:pStyle w:val="Paragrafoelenco"/>
        <w:tabs>
          <w:tab w:val="left" w:pos="993"/>
        </w:tabs>
        <w:autoSpaceDE w:val="0"/>
        <w:autoSpaceDN w:val="0"/>
        <w:adjustRightInd w:val="0"/>
        <w:spacing w:line="300" w:lineRule="exact"/>
        <w:ind w:hanging="357"/>
        <w:jc w:val="both"/>
        <w:rPr>
          <w:rFonts w:ascii="Trebuchet MS" w:eastAsia="Times New Roman" w:hAnsi="Trebuchet MS"/>
          <w:sz w:val="20"/>
          <w:szCs w:val="24"/>
          <w:lang w:eastAsia="it-IT"/>
        </w:rPr>
      </w:pPr>
    </w:p>
    <w:p w:rsidR="005058F4" w:rsidRPr="00E41061" w:rsidRDefault="005058F4" w:rsidP="00F746DE">
      <w:pPr>
        <w:widowControl w:val="0"/>
        <w:numPr>
          <w:ilvl w:val="12"/>
          <w:numId w:val="0"/>
        </w:numPr>
        <w:spacing w:line="300" w:lineRule="exact"/>
        <w:ind w:left="720" w:hanging="357"/>
        <w:jc w:val="center"/>
        <w:outlineLvl w:val="0"/>
        <w:rPr>
          <w:rFonts w:ascii="Trebuchet MS" w:eastAsia="Times New Roman" w:hAnsi="Trebuchet MS" w:cs="Trebuchet MS"/>
          <w:b/>
          <w:caps/>
          <w:kern w:val="32"/>
          <w:sz w:val="20"/>
          <w:szCs w:val="20"/>
          <w:lang w:eastAsia="it-IT"/>
        </w:rPr>
      </w:pPr>
      <w:bookmarkStart w:id="33" w:name="_Toc402453931"/>
      <w:r>
        <w:rPr>
          <w:rFonts w:ascii="Trebuchet MS" w:eastAsia="Times New Roman" w:hAnsi="Trebuchet MS" w:cs="Trebuchet MS"/>
          <w:b/>
          <w:caps/>
          <w:kern w:val="32"/>
          <w:sz w:val="20"/>
          <w:szCs w:val="20"/>
          <w:lang w:eastAsia="it-IT"/>
        </w:rPr>
        <w:t xml:space="preserve">ARTICOLO </w:t>
      </w:r>
      <w:r w:rsidR="00776EDF">
        <w:rPr>
          <w:rFonts w:ascii="Trebuchet MS" w:eastAsia="Times New Roman" w:hAnsi="Trebuchet MS" w:cs="Trebuchet MS"/>
          <w:b/>
          <w:caps/>
          <w:kern w:val="32"/>
          <w:sz w:val="20"/>
          <w:szCs w:val="20"/>
          <w:lang w:eastAsia="it-IT"/>
        </w:rPr>
        <w:t>1</w:t>
      </w:r>
      <w:bookmarkEnd w:id="33"/>
      <w:r w:rsidR="00D150B2">
        <w:rPr>
          <w:rFonts w:ascii="Trebuchet MS" w:eastAsia="Times New Roman" w:hAnsi="Trebuchet MS" w:cs="Trebuchet MS"/>
          <w:b/>
          <w:caps/>
          <w:kern w:val="32"/>
          <w:sz w:val="20"/>
          <w:szCs w:val="20"/>
          <w:lang w:eastAsia="it-IT"/>
        </w:rPr>
        <w:t>5</w:t>
      </w:r>
    </w:p>
    <w:p w:rsidR="005058F4" w:rsidRPr="00E41061" w:rsidRDefault="005058F4" w:rsidP="00F746DE">
      <w:pPr>
        <w:widowControl w:val="0"/>
        <w:numPr>
          <w:ilvl w:val="12"/>
          <w:numId w:val="0"/>
        </w:numPr>
        <w:spacing w:line="300" w:lineRule="exact"/>
        <w:ind w:left="720" w:hanging="357"/>
        <w:jc w:val="center"/>
        <w:outlineLvl w:val="0"/>
        <w:rPr>
          <w:rFonts w:ascii="Trebuchet MS" w:eastAsia="Times New Roman" w:hAnsi="Trebuchet MS" w:cs="Trebuchet MS"/>
          <w:b/>
          <w:caps/>
          <w:kern w:val="32"/>
          <w:sz w:val="20"/>
          <w:szCs w:val="20"/>
          <w:lang w:eastAsia="it-IT"/>
        </w:rPr>
      </w:pPr>
      <w:bookmarkStart w:id="34" w:name="_Toc402453932"/>
      <w:r w:rsidRPr="00E41061">
        <w:rPr>
          <w:rFonts w:ascii="Trebuchet MS" w:eastAsia="Times New Roman" w:hAnsi="Trebuchet MS" w:cs="Trebuchet MS"/>
          <w:b/>
          <w:caps/>
          <w:kern w:val="32"/>
          <w:sz w:val="20"/>
          <w:szCs w:val="20"/>
          <w:lang w:eastAsia="it-IT"/>
        </w:rPr>
        <w:t>OBBLIGHI IN TEMA DI TRACCIABILITÀ DEI FLUSSI FINANZIARI</w:t>
      </w:r>
      <w:bookmarkEnd w:id="34"/>
    </w:p>
    <w:p w:rsidR="005058F4" w:rsidRPr="00E41061" w:rsidRDefault="005058F4" w:rsidP="00F746DE">
      <w:pPr>
        <w:widowControl w:val="0"/>
        <w:autoSpaceDE w:val="0"/>
        <w:autoSpaceDN w:val="0"/>
        <w:adjustRightInd w:val="0"/>
        <w:spacing w:line="300" w:lineRule="exact"/>
        <w:ind w:left="720" w:hanging="357"/>
        <w:jc w:val="both"/>
        <w:rPr>
          <w:rFonts w:ascii="Trebuchet MS" w:eastAsia="Times New Roman" w:hAnsi="Trebuchet MS" w:cs="Trebuchet MS"/>
          <w:sz w:val="20"/>
          <w:szCs w:val="20"/>
          <w:lang w:eastAsia="it-IT"/>
        </w:rPr>
      </w:pPr>
      <w:r w:rsidRPr="00E41061">
        <w:rPr>
          <w:rFonts w:ascii="Trebuchet MS" w:eastAsia="Times New Roman" w:hAnsi="Trebuchet MS" w:cs="Trebuchet MS"/>
          <w:sz w:val="20"/>
          <w:szCs w:val="20"/>
          <w:lang w:eastAsia="it-IT"/>
        </w:rPr>
        <w:t>1.</w:t>
      </w:r>
      <w:r w:rsidRPr="00E41061">
        <w:rPr>
          <w:rFonts w:ascii="Trebuchet MS" w:eastAsia="Times New Roman" w:hAnsi="Trebuchet MS" w:cs="Trebuchet MS"/>
          <w:sz w:val="20"/>
          <w:szCs w:val="20"/>
          <w:lang w:eastAsia="it-IT"/>
        </w:rPr>
        <w:tab/>
        <w:t xml:space="preserve">Ai sensi e per gli effetti dell’art. 3, comma 8, della Legge 13 agosto 2010 n. 136, il Fornitore si impegna a rispettare puntualmente quanto previsto dalla predetta disposizione in ordine agli obblighi di tracciabilità dei flussi finanziari. </w:t>
      </w:r>
    </w:p>
    <w:p w:rsidR="005058F4" w:rsidRPr="00E41061" w:rsidRDefault="005058F4" w:rsidP="00F746DE">
      <w:pPr>
        <w:widowControl w:val="0"/>
        <w:autoSpaceDE w:val="0"/>
        <w:autoSpaceDN w:val="0"/>
        <w:adjustRightInd w:val="0"/>
        <w:spacing w:line="300" w:lineRule="exact"/>
        <w:ind w:left="720" w:hanging="357"/>
        <w:jc w:val="both"/>
        <w:rPr>
          <w:rFonts w:ascii="Trebuchet MS" w:eastAsia="Times New Roman" w:hAnsi="Trebuchet MS" w:cs="Trebuchet MS"/>
          <w:sz w:val="20"/>
          <w:szCs w:val="20"/>
          <w:lang w:eastAsia="it-IT"/>
        </w:rPr>
      </w:pPr>
      <w:r w:rsidRPr="00E41061">
        <w:rPr>
          <w:rFonts w:ascii="Trebuchet MS" w:eastAsia="Times New Roman" w:hAnsi="Trebuchet MS" w:cs="Trebuchet MS"/>
          <w:sz w:val="20"/>
          <w:szCs w:val="20"/>
          <w:lang w:eastAsia="it-IT"/>
        </w:rPr>
        <w:t>2.</w:t>
      </w:r>
      <w:r w:rsidRPr="00E41061">
        <w:rPr>
          <w:rFonts w:ascii="Trebuchet MS" w:eastAsia="Times New Roman" w:hAnsi="Trebuchet MS" w:cs="Trebuchet MS"/>
          <w:sz w:val="20"/>
          <w:szCs w:val="20"/>
          <w:lang w:eastAsia="it-IT"/>
        </w:rPr>
        <w:tab/>
        <w:t xml:space="preserve">Ferme restando le ulteriori ipotesi di risoluzione previste dal Contratto, si conviene che </w:t>
      </w:r>
      <w:r w:rsidR="00A53326">
        <w:rPr>
          <w:rFonts w:ascii="Trebuchet MS" w:eastAsia="Times New Roman" w:hAnsi="Trebuchet MS" w:cs="Trebuchet MS"/>
          <w:sz w:val="20"/>
          <w:szCs w:val="20"/>
          <w:lang w:eastAsia="it-IT"/>
        </w:rPr>
        <w:t>UNICAM e</w:t>
      </w:r>
      <w:r w:rsidR="00382855">
        <w:rPr>
          <w:rFonts w:ascii="Trebuchet MS" w:eastAsia="Times New Roman" w:hAnsi="Trebuchet MS" w:cs="Trebuchet MS"/>
          <w:sz w:val="20"/>
          <w:szCs w:val="20"/>
          <w:lang w:eastAsia="it-IT"/>
        </w:rPr>
        <w:t>/o</w:t>
      </w:r>
      <w:r w:rsidR="00A53326">
        <w:rPr>
          <w:rFonts w:ascii="Trebuchet MS" w:eastAsia="Times New Roman" w:hAnsi="Trebuchet MS" w:cs="Trebuchet MS"/>
          <w:sz w:val="20"/>
          <w:szCs w:val="20"/>
          <w:lang w:eastAsia="it-IT"/>
        </w:rPr>
        <w:t xml:space="preserve"> le Amministrazioni Comunali</w:t>
      </w:r>
      <w:r w:rsidRPr="00E41061">
        <w:rPr>
          <w:rFonts w:ascii="Trebuchet MS" w:eastAsia="Times New Roman" w:hAnsi="Trebuchet MS" w:cs="Trebuchet MS"/>
          <w:sz w:val="20"/>
          <w:szCs w:val="20"/>
          <w:lang w:eastAsia="it-IT"/>
        </w:rPr>
        <w:t>, in ottemperanza a quanto disposto dall’art. 3, comma 9 bis della Legge 13 agosto 2010 n. 136, senza bisogno di assegnare previamente alcun termine per l’adempimento, potr</w:t>
      </w:r>
      <w:r w:rsidR="00A53326">
        <w:rPr>
          <w:rFonts w:ascii="Trebuchet MS" w:eastAsia="Times New Roman" w:hAnsi="Trebuchet MS" w:cs="Trebuchet MS"/>
          <w:sz w:val="20"/>
          <w:szCs w:val="20"/>
          <w:lang w:eastAsia="it-IT"/>
        </w:rPr>
        <w:t>anno</w:t>
      </w:r>
      <w:r w:rsidRPr="00E41061">
        <w:rPr>
          <w:rFonts w:ascii="Trebuchet MS" w:eastAsia="Times New Roman" w:hAnsi="Trebuchet MS" w:cs="Trebuchet MS"/>
          <w:sz w:val="20"/>
          <w:szCs w:val="20"/>
          <w:lang w:eastAsia="it-IT"/>
        </w:rPr>
        <w:t xml:space="preserve"> risolvere di diritto il presente Contratto ai sensi dell’art. 1456 cod. </w:t>
      </w:r>
      <w:r w:rsidRPr="00E41061">
        <w:rPr>
          <w:rFonts w:ascii="Trebuchet MS" w:eastAsia="Times New Roman" w:hAnsi="Trebuchet MS" w:cs="Trebuchet MS"/>
          <w:sz w:val="20"/>
          <w:szCs w:val="20"/>
          <w:lang w:eastAsia="it-IT"/>
        </w:rPr>
        <w:lastRenderedPageBreak/>
        <w:t>civ., nonché ai sensi dell’art.1360 cod. civ., previa dichiarazione da comunicarsi al</w:t>
      </w:r>
      <w:r w:rsidR="00A53326">
        <w:rPr>
          <w:rFonts w:ascii="Trebuchet MS" w:eastAsia="Times New Roman" w:hAnsi="Trebuchet MS" w:cs="Trebuchet MS"/>
          <w:sz w:val="20"/>
          <w:szCs w:val="20"/>
          <w:lang w:eastAsia="it-IT"/>
        </w:rPr>
        <w:t xml:space="preserve"> Fornitore</w:t>
      </w:r>
      <w:r w:rsidRPr="00E41061">
        <w:rPr>
          <w:rFonts w:ascii="Trebuchet MS" w:eastAsia="Times New Roman" w:hAnsi="Trebuchet MS" w:cs="Trebuchet MS"/>
          <w:sz w:val="20"/>
          <w:szCs w:val="20"/>
          <w:lang w:eastAsia="it-IT"/>
        </w:rPr>
        <w:t xml:space="preserve"> con raccomandata a.r qualora le transazioni siano eseguite senza avvalersi del bonifico bancario o postale ovvero degli altri strumenti idonei a consentire la piena tracciabilità delle operazioni ai sensi della Legge 13 agosto 2010 n.136.</w:t>
      </w:r>
    </w:p>
    <w:p w:rsidR="005058F4" w:rsidRPr="00E41061" w:rsidRDefault="005058F4" w:rsidP="00F746DE">
      <w:pPr>
        <w:widowControl w:val="0"/>
        <w:autoSpaceDE w:val="0"/>
        <w:autoSpaceDN w:val="0"/>
        <w:adjustRightInd w:val="0"/>
        <w:spacing w:line="300" w:lineRule="exact"/>
        <w:ind w:left="720" w:hanging="357"/>
        <w:jc w:val="both"/>
        <w:rPr>
          <w:rFonts w:ascii="Trebuchet MS" w:eastAsia="Times New Roman" w:hAnsi="Trebuchet MS" w:cs="Trebuchet MS"/>
          <w:sz w:val="20"/>
          <w:szCs w:val="20"/>
          <w:lang w:eastAsia="it-IT"/>
        </w:rPr>
      </w:pPr>
      <w:r w:rsidRPr="00E41061">
        <w:rPr>
          <w:rFonts w:ascii="Trebuchet MS" w:eastAsia="Times New Roman" w:hAnsi="Trebuchet MS" w:cs="Trebuchet MS"/>
          <w:sz w:val="20"/>
          <w:szCs w:val="20"/>
          <w:lang w:eastAsia="it-IT"/>
        </w:rPr>
        <w:t>3.</w:t>
      </w:r>
      <w:r w:rsidRPr="00E41061">
        <w:rPr>
          <w:rFonts w:ascii="Trebuchet MS" w:eastAsia="Times New Roman" w:hAnsi="Trebuchet MS" w:cs="Trebuchet MS"/>
          <w:sz w:val="20"/>
          <w:szCs w:val="20"/>
          <w:lang w:eastAsia="it-IT"/>
        </w:rPr>
        <w:tab/>
        <w:t>Il Fornitore, nella sua qualità di appaltatore, si obbliga, a mente dell’art. 3, comma 8, secondo periodo della Legge 13 agosto 2010 n. 136, ad inserire nei contratti sottoscritti con i subappaltatori o i subcontraenti, a pena di nullità assoluta, un apposita clausola con la quale ciascuno di essi assume gli obblighi di tracciabilità dei flussi finanziari di cui al</w:t>
      </w:r>
      <w:r>
        <w:rPr>
          <w:rFonts w:ascii="Trebuchet MS" w:eastAsia="Times New Roman" w:hAnsi="Trebuchet MS" w:cs="Trebuchet MS"/>
          <w:sz w:val="20"/>
          <w:szCs w:val="20"/>
          <w:lang w:eastAsia="it-IT"/>
        </w:rPr>
        <w:t xml:space="preserve">la  Legge 13 agosto 2010 n. 136, </w:t>
      </w:r>
      <w:r w:rsidRPr="009C13B0">
        <w:rPr>
          <w:rFonts w:ascii="Trebuchet MS" w:eastAsia="Times New Roman" w:hAnsi="Trebuchet MS" w:cs="Trebuchet MS"/>
          <w:sz w:val="20"/>
          <w:szCs w:val="20"/>
          <w:lang w:eastAsia="it-IT"/>
        </w:rPr>
        <w:t>del Decreto Legge 12 novembre 2010 n. 187 nonché della Determinazione dell’Autorità per la Vigilanza sui Contratti Pubblici (ora A.N.A.C.) n. 8 del 18 novembre 2010.</w:t>
      </w:r>
    </w:p>
    <w:p w:rsidR="005058F4" w:rsidRPr="00E41061" w:rsidRDefault="005058F4" w:rsidP="00F746DE">
      <w:pPr>
        <w:widowControl w:val="0"/>
        <w:autoSpaceDE w:val="0"/>
        <w:autoSpaceDN w:val="0"/>
        <w:adjustRightInd w:val="0"/>
        <w:spacing w:line="300" w:lineRule="exact"/>
        <w:ind w:left="720" w:hanging="357"/>
        <w:jc w:val="both"/>
        <w:rPr>
          <w:rFonts w:ascii="Trebuchet MS" w:eastAsia="Times New Roman" w:hAnsi="Trebuchet MS" w:cs="Trebuchet MS"/>
          <w:sz w:val="20"/>
          <w:szCs w:val="20"/>
          <w:lang w:eastAsia="it-IT"/>
        </w:rPr>
      </w:pPr>
      <w:r w:rsidRPr="00E41061">
        <w:rPr>
          <w:rFonts w:ascii="Trebuchet MS" w:eastAsia="Times New Roman" w:hAnsi="Trebuchet MS" w:cs="Trebuchet MS"/>
          <w:sz w:val="20"/>
          <w:szCs w:val="20"/>
          <w:lang w:eastAsia="it-IT"/>
        </w:rPr>
        <w:t>4.</w:t>
      </w:r>
      <w:r w:rsidRPr="00E41061">
        <w:rPr>
          <w:rFonts w:ascii="Trebuchet MS" w:eastAsia="Times New Roman" w:hAnsi="Trebuchet MS" w:cs="Trebuchet MS"/>
          <w:sz w:val="20"/>
          <w:szCs w:val="20"/>
          <w:lang w:eastAsia="it-IT"/>
        </w:rPr>
        <w:tab/>
        <w:t xml:space="preserve">Il Fornitore, il subappaltatore o il subcontraente che ha notizia dell’inadempimento della propria controparte agli obblighi di tracciabilità finanziaria di cui alla norma sopra richiamata è tenuto a darne immediata comunicazione </w:t>
      </w:r>
      <w:r w:rsidR="00A53326">
        <w:rPr>
          <w:rFonts w:ascii="Trebuchet MS" w:eastAsia="Times New Roman" w:hAnsi="Trebuchet MS" w:cs="Trebuchet MS"/>
          <w:sz w:val="20"/>
          <w:szCs w:val="20"/>
          <w:lang w:eastAsia="it-IT"/>
        </w:rPr>
        <w:t xml:space="preserve">a UNICAM e alle Amministrazioni Comunali </w:t>
      </w:r>
      <w:r w:rsidRPr="00E41061">
        <w:rPr>
          <w:rFonts w:ascii="Trebuchet MS" w:eastAsia="Times New Roman" w:hAnsi="Trebuchet MS" w:cs="Trebuchet MS"/>
          <w:sz w:val="20"/>
          <w:szCs w:val="20"/>
          <w:lang w:eastAsia="it-IT"/>
        </w:rPr>
        <w:t>e alla Prefettura – Ufficio Territoriale del Governo della provincia ove ha</w:t>
      </w:r>
      <w:r w:rsidR="00382855">
        <w:rPr>
          <w:rFonts w:ascii="Trebuchet MS" w:eastAsia="Times New Roman" w:hAnsi="Trebuchet MS" w:cs="Trebuchet MS"/>
          <w:sz w:val="20"/>
          <w:szCs w:val="20"/>
          <w:lang w:eastAsia="it-IT"/>
        </w:rPr>
        <w:t>nno</w:t>
      </w:r>
      <w:r w:rsidRPr="00E41061">
        <w:rPr>
          <w:rFonts w:ascii="Trebuchet MS" w:eastAsia="Times New Roman" w:hAnsi="Trebuchet MS" w:cs="Trebuchet MS"/>
          <w:sz w:val="20"/>
          <w:szCs w:val="20"/>
          <w:lang w:eastAsia="it-IT"/>
        </w:rPr>
        <w:t xml:space="preserve"> sede </w:t>
      </w:r>
      <w:r w:rsidRPr="00382855">
        <w:rPr>
          <w:rFonts w:ascii="Trebuchet MS" w:eastAsia="Times New Roman" w:hAnsi="Trebuchet MS" w:cs="Trebuchet MS"/>
          <w:sz w:val="20"/>
          <w:szCs w:val="20"/>
          <w:lang w:eastAsia="it-IT"/>
        </w:rPr>
        <w:t>l</w:t>
      </w:r>
      <w:r w:rsidR="00382855" w:rsidRPr="00382855">
        <w:rPr>
          <w:rFonts w:ascii="Trebuchet MS" w:eastAsia="Times New Roman" w:hAnsi="Trebuchet MS" w:cs="Trebuchet MS"/>
          <w:sz w:val="20"/>
          <w:szCs w:val="20"/>
          <w:lang w:eastAsia="it-IT"/>
        </w:rPr>
        <w:t>e Amministrazioni Comunali</w:t>
      </w:r>
      <w:r w:rsidRPr="00E41061">
        <w:rPr>
          <w:rFonts w:ascii="Trebuchet MS" w:eastAsia="Times New Roman" w:hAnsi="Trebuchet MS" w:cs="Trebuchet MS"/>
          <w:sz w:val="20"/>
          <w:szCs w:val="20"/>
          <w:lang w:eastAsia="it-IT"/>
        </w:rPr>
        <w:t>.</w:t>
      </w:r>
    </w:p>
    <w:p w:rsidR="005058F4" w:rsidRPr="00E41061" w:rsidRDefault="005058F4" w:rsidP="00F746DE">
      <w:pPr>
        <w:widowControl w:val="0"/>
        <w:autoSpaceDE w:val="0"/>
        <w:autoSpaceDN w:val="0"/>
        <w:adjustRightInd w:val="0"/>
        <w:spacing w:line="300" w:lineRule="exact"/>
        <w:ind w:left="720" w:hanging="357"/>
        <w:jc w:val="both"/>
        <w:rPr>
          <w:rFonts w:ascii="Trebuchet MS" w:eastAsia="Times New Roman" w:hAnsi="Trebuchet MS" w:cs="Trebuchet MS"/>
          <w:sz w:val="20"/>
          <w:szCs w:val="20"/>
          <w:lang w:eastAsia="it-IT"/>
        </w:rPr>
      </w:pPr>
      <w:r w:rsidRPr="00E41061">
        <w:rPr>
          <w:rFonts w:ascii="Trebuchet MS" w:eastAsia="Times New Roman" w:hAnsi="Trebuchet MS" w:cs="Trebuchet MS"/>
          <w:sz w:val="20"/>
          <w:szCs w:val="20"/>
          <w:lang w:eastAsia="it-IT"/>
        </w:rPr>
        <w:t>5.</w:t>
      </w:r>
      <w:r w:rsidRPr="00E41061">
        <w:rPr>
          <w:rFonts w:ascii="Trebuchet MS" w:eastAsia="Times New Roman" w:hAnsi="Trebuchet MS" w:cs="Trebuchet MS"/>
          <w:sz w:val="20"/>
          <w:szCs w:val="20"/>
          <w:lang w:eastAsia="it-IT"/>
        </w:rPr>
        <w:tab/>
        <w:t>Il Fornitore si obbliga e garantisce che nei contratti sottoscritti con i subappaltatori e i subcontraenti, verrà assunta dalle predette controparti l’obbligazione specifica di risoluzione di diritto del relativo rapporto contrattuale nel caso di mancato utilizzo del bonifico bancario o postale ovvero degli strumenti idonei a consentire la piena tracciabilità dei flussi finanziari.</w:t>
      </w:r>
    </w:p>
    <w:p w:rsidR="005058F4" w:rsidRPr="00E41061" w:rsidRDefault="005058F4" w:rsidP="00F746DE">
      <w:pPr>
        <w:widowControl w:val="0"/>
        <w:autoSpaceDE w:val="0"/>
        <w:autoSpaceDN w:val="0"/>
        <w:adjustRightInd w:val="0"/>
        <w:spacing w:line="300" w:lineRule="exact"/>
        <w:ind w:left="720" w:hanging="357"/>
        <w:jc w:val="both"/>
        <w:rPr>
          <w:rFonts w:ascii="Trebuchet MS" w:eastAsia="Times New Roman" w:hAnsi="Trebuchet MS" w:cs="Trebuchet MS"/>
          <w:sz w:val="20"/>
          <w:szCs w:val="20"/>
          <w:lang w:eastAsia="it-IT"/>
        </w:rPr>
      </w:pPr>
      <w:r w:rsidRPr="00E41061">
        <w:rPr>
          <w:rFonts w:ascii="Trebuchet MS" w:eastAsia="Times New Roman" w:hAnsi="Trebuchet MS" w:cs="Trebuchet MS"/>
          <w:sz w:val="20"/>
          <w:szCs w:val="20"/>
          <w:lang w:eastAsia="it-IT"/>
        </w:rPr>
        <w:t>6.</w:t>
      </w:r>
      <w:r w:rsidRPr="00E41061">
        <w:rPr>
          <w:rFonts w:ascii="Trebuchet MS" w:eastAsia="Times New Roman" w:hAnsi="Trebuchet MS" w:cs="Trebuchet MS"/>
          <w:sz w:val="20"/>
          <w:szCs w:val="20"/>
          <w:lang w:eastAsia="it-IT"/>
        </w:rPr>
        <w:tab/>
      </w:r>
      <w:r w:rsidR="00A53326">
        <w:rPr>
          <w:rFonts w:ascii="Trebuchet MS" w:eastAsia="Times New Roman" w:hAnsi="Trebuchet MS" w:cs="Trebuchet MS"/>
          <w:sz w:val="20"/>
          <w:szCs w:val="20"/>
          <w:lang w:eastAsia="it-IT"/>
        </w:rPr>
        <w:t>UNICAM e le Amministrazioni Comunali</w:t>
      </w:r>
      <w:r w:rsidRPr="00E41061">
        <w:rPr>
          <w:rFonts w:ascii="Trebuchet MS" w:eastAsia="Times New Roman" w:hAnsi="Trebuchet MS" w:cs="Trebuchet MS"/>
          <w:sz w:val="20"/>
          <w:szCs w:val="20"/>
          <w:lang w:eastAsia="it-IT"/>
        </w:rPr>
        <w:t xml:space="preserve"> verificher</w:t>
      </w:r>
      <w:r w:rsidR="00A53326">
        <w:rPr>
          <w:rFonts w:ascii="Trebuchet MS" w:eastAsia="Times New Roman" w:hAnsi="Trebuchet MS" w:cs="Trebuchet MS"/>
          <w:sz w:val="20"/>
          <w:szCs w:val="20"/>
          <w:lang w:eastAsia="it-IT"/>
        </w:rPr>
        <w:t>anno</w:t>
      </w:r>
      <w:r w:rsidRPr="00E41061">
        <w:rPr>
          <w:rFonts w:ascii="Trebuchet MS" w:eastAsia="Times New Roman" w:hAnsi="Trebuchet MS" w:cs="Trebuchet MS"/>
          <w:sz w:val="20"/>
          <w:szCs w:val="20"/>
          <w:lang w:eastAsia="it-IT"/>
        </w:rPr>
        <w:t xml:space="preserve"> che nei contratti di subappalto sia inserita, a pena di nullità assoluta del </w:t>
      </w:r>
      <w:r w:rsidR="00A53326">
        <w:rPr>
          <w:rFonts w:ascii="Trebuchet MS" w:eastAsia="Times New Roman" w:hAnsi="Trebuchet MS" w:cs="Trebuchet MS"/>
          <w:sz w:val="20"/>
          <w:szCs w:val="20"/>
          <w:lang w:eastAsia="it-IT"/>
        </w:rPr>
        <w:t>C</w:t>
      </w:r>
      <w:r w:rsidRPr="00E41061">
        <w:rPr>
          <w:rFonts w:ascii="Trebuchet MS" w:eastAsia="Times New Roman" w:hAnsi="Trebuchet MS" w:cs="Trebuchet MS"/>
          <w:sz w:val="20"/>
          <w:szCs w:val="20"/>
          <w:lang w:eastAsia="it-IT"/>
        </w:rPr>
        <w:t>ontratto, un’apposita clausola con la quale il subappaltatore assume gli obblighi di tracciabilità dei flussi finanziari di cui alla surrichiamata Legge. Con riferimento ai contratti di subfornitura, il Fornitore si obbliga a trasmettere a</w:t>
      </w:r>
      <w:r w:rsidR="00A53326">
        <w:rPr>
          <w:rFonts w:ascii="Trebuchet MS" w:eastAsia="Times New Roman" w:hAnsi="Trebuchet MS" w:cs="Trebuchet MS"/>
          <w:sz w:val="20"/>
          <w:szCs w:val="20"/>
          <w:lang w:eastAsia="it-IT"/>
        </w:rPr>
        <w:t xml:space="preserve"> UNICAM e alle Amministrazioni Comunali</w:t>
      </w:r>
      <w:r w:rsidRPr="00E41061">
        <w:rPr>
          <w:rFonts w:ascii="Trebuchet MS" w:eastAsia="Times New Roman" w:hAnsi="Trebuchet MS" w:cs="Trebuchet MS"/>
          <w:sz w:val="20"/>
          <w:szCs w:val="20"/>
          <w:lang w:eastAsia="it-IT"/>
        </w:rPr>
        <w:t xml:space="preserve">, oltre alle informazioni di cui all’art. 118, comma 11 ultimo periodo, anche apposita dichiarazione resa ai sensi del DPR 445/2000, attestante che nel relativo sub-contratto, ove predisposto, sia stata inserita, a pena di nullità assoluta, un’apposita clausola con la quale il subcontraente assume gli obblighi di tracciabilità dei flussi finanziari di cui alla surrichiamata Legge, restando inteso che </w:t>
      </w:r>
      <w:r w:rsidR="00A53326">
        <w:rPr>
          <w:rFonts w:ascii="Trebuchet MS" w:eastAsia="Times New Roman" w:hAnsi="Trebuchet MS" w:cs="Trebuchet MS"/>
          <w:sz w:val="20"/>
          <w:szCs w:val="20"/>
          <w:lang w:eastAsia="it-IT"/>
        </w:rPr>
        <w:t>UNICAM e le Amministrazioni Comunali</w:t>
      </w:r>
      <w:r w:rsidRPr="00E41061">
        <w:rPr>
          <w:rFonts w:ascii="Trebuchet MS" w:eastAsia="Times New Roman" w:hAnsi="Trebuchet MS" w:cs="Trebuchet MS"/>
          <w:sz w:val="20"/>
          <w:szCs w:val="20"/>
          <w:lang w:eastAsia="it-IT"/>
        </w:rPr>
        <w:t xml:space="preserve"> si riserva</w:t>
      </w:r>
      <w:r w:rsidR="00A53326">
        <w:rPr>
          <w:rFonts w:ascii="Trebuchet MS" w:eastAsia="Times New Roman" w:hAnsi="Trebuchet MS" w:cs="Trebuchet MS"/>
          <w:sz w:val="20"/>
          <w:szCs w:val="20"/>
          <w:lang w:eastAsia="it-IT"/>
        </w:rPr>
        <w:t>no</w:t>
      </w:r>
      <w:r w:rsidRPr="00E41061">
        <w:rPr>
          <w:rFonts w:ascii="Trebuchet MS" w:eastAsia="Times New Roman" w:hAnsi="Trebuchet MS" w:cs="Trebuchet MS"/>
          <w:sz w:val="20"/>
          <w:szCs w:val="20"/>
          <w:lang w:eastAsia="it-IT"/>
        </w:rPr>
        <w:t xml:space="preserve"> di procedere a verifiche a campione sulla presenza di quanto attestato, richiedendo all’uopo la produzione degli eventuali sub-contratti, e, di adottare, all’esito dell’espletata verifica ogni più opportuna determinazione, ai sensi di legge e di contratto.</w:t>
      </w:r>
    </w:p>
    <w:p w:rsidR="005058F4" w:rsidRDefault="005058F4" w:rsidP="00F746DE">
      <w:pPr>
        <w:widowControl w:val="0"/>
        <w:autoSpaceDE w:val="0"/>
        <w:autoSpaceDN w:val="0"/>
        <w:adjustRightInd w:val="0"/>
        <w:spacing w:line="300" w:lineRule="exact"/>
        <w:ind w:left="720" w:hanging="357"/>
        <w:jc w:val="both"/>
        <w:rPr>
          <w:rFonts w:ascii="Trebuchet MS" w:eastAsia="Times New Roman" w:hAnsi="Trebuchet MS" w:cs="Trebuchet MS"/>
          <w:sz w:val="20"/>
          <w:szCs w:val="20"/>
          <w:lang w:eastAsia="it-IT"/>
        </w:rPr>
      </w:pPr>
      <w:r w:rsidRPr="00E41061">
        <w:rPr>
          <w:rFonts w:ascii="Trebuchet MS" w:eastAsia="Times New Roman" w:hAnsi="Trebuchet MS" w:cs="Trebuchet MS"/>
          <w:sz w:val="20"/>
          <w:szCs w:val="20"/>
          <w:lang w:eastAsia="it-IT"/>
        </w:rPr>
        <w:t>7.</w:t>
      </w:r>
      <w:r w:rsidRPr="00E41061">
        <w:rPr>
          <w:rFonts w:ascii="Trebuchet MS" w:eastAsia="Times New Roman" w:hAnsi="Trebuchet MS" w:cs="Trebuchet MS"/>
          <w:sz w:val="20"/>
          <w:szCs w:val="20"/>
          <w:lang w:eastAsia="it-IT"/>
        </w:rPr>
        <w:tab/>
      </w:r>
      <w:r w:rsidR="00382855">
        <w:rPr>
          <w:rFonts w:ascii="Trebuchet MS" w:eastAsia="Times New Roman" w:hAnsi="Trebuchet MS" w:cs="Trebuchet MS"/>
          <w:sz w:val="20"/>
          <w:szCs w:val="20"/>
          <w:lang w:eastAsia="it-IT"/>
        </w:rPr>
        <w:t>I</w:t>
      </w:r>
      <w:r>
        <w:rPr>
          <w:rFonts w:ascii="Trebuchet MS" w:eastAsia="Times New Roman" w:hAnsi="Trebuchet MS" w:cs="Trebuchet MS"/>
          <w:sz w:val="20"/>
          <w:szCs w:val="20"/>
          <w:lang w:eastAsia="it-IT"/>
        </w:rPr>
        <w:t>l Fornitore</w:t>
      </w:r>
      <w:r w:rsidRPr="00E41061">
        <w:rPr>
          <w:rFonts w:ascii="Trebuchet MS" w:eastAsia="Times New Roman" w:hAnsi="Trebuchet MS" w:cs="Trebuchet MS"/>
          <w:sz w:val="20"/>
          <w:szCs w:val="20"/>
          <w:lang w:eastAsia="it-IT"/>
        </w:rPr>
        <w:t xml:space="preserve"> è tenuto a comunicare tempestivamente e comunque entro e non oltre 7 giorni dalla/e variazione/i qualsivoglia variazione intervenuta in ordine ai  dati relativi agli estremi identificativi del/i conto/i corrente/i dedicato/i nonché le generalità (nome e cognome) e il codice fiscale delle persone </w:t>
      </w:r>
      <w:r w:rsidRPr="00E41061">
        <w:rPr>
          <w:rFonts w:ascii="Trebuchet MS" w:eastAsia="Times New Roman" w:hAnsi="Trebuchet MS" w:cs="Trebuchet MS"/>
          <w:sz w:val="20"/>
          <w:szCs w:val="20"/>
          <w:lang w:eastAsia="it-IT"/>
        </w:rPr>
        <w:lastRenderedPageBreak/>
        <w:t>delegate ad operare su detto/i conto/i.</w:t>
      </w:r>
    </w:p>
    <w:p w:rsidR="005058F4" w:rsidRPr="005058F4" w:rsidRDefault="005058F4" w:rsidP="00F746DE">
      <w:pPr>
        <w:widowControl w:val="0"/>
        <w:autoSpaceDE w:val="0"/>
        <w:autoSpaceDN w:val="0"/>
        <w:adjustRightInd w:val="0"/>
        <w:spacing w:line="300" w:lineRule="exact"/>
        <w:ind w:left="720" w:hanging="357"/>
        <w:jc w:val="both"/>
        <w:rPr>
          <w:rFonts w:ascii="Trebuchet MS" w:eastAsia="Times New Roman" w:hAnsi="Trebuchet MS" w:cs="Trebuchet MS"/>
          <w:sz w:val="20"/>
          <w:szCs w:val="20"/>
          <w:lang w:eastAsia="it-IT"/>
        </w:rPr>
      </w:pPr>
      <w:r>
        <w:rPr>
          <w:rFonts w:ascii="Trebuchet MS" w:eastAsia="Times New Roman" w:hAnsi="Trebuchet MS" w:cs="Trebuchet MS"/>
          <w:sz w:val="20"/>
          <w:szCs w:val="20"/>
          <w:lang w:eastAsia="it-IT"/>
        </w:rPr>
        <w:t>8.</w:t>
      </w:r>
      <w:r>
        <w:rPr>
          <w:rFonts w:ascii="Trebuchet MS" w:eastAsia="Times New Roman" w:hAnsi="Trebuchet MS" w:cs="Trebuchet MS"/>
          <w:sz w:val="20"/>
          <w:szCs w:val="20"/>
          <w:lang w:eastAsia="it-IT"/>
        </w:rPr>
        <w:tab/>
      </w:r>
      <w:r w:rsidRPr="005058F4">
        <w:rPr>
          <w:rFonts w:ascii="Trebuchet MS" w:eastAsia="Times New Roman" w:hAnsi="Trebuchet MS"/>
          <w:sz w:val="20"/>
          <w:szCs w:val="24"/>
        </w:rPr>
        <w:t>Si precisa che eventuali provvedimenti normativi, in materia di tracciabilità dei flussi finanziari ex art. 3 della Legge 13 agosto 2010, n. 136, che dovessero essere emanati ed entrare in vigore dopo la sottoscrizione del Contratto, dovranno intendersi automaticamente e direttamente applicabili alla presente acquisizione.</w:t>
      </w:r>
    </w:p>
    <w:p w:rsidR="005058F4" w:rsidRPr="00E41061" w:rsidRDefault="005058F4" w:rsidP="00F746DE">
      <w:pPr>
        <w:widowControl w:val="0"/>
        <w:autoSpaceDE w:val="0"/>
        <w:autoSpaceDN w:val="0"/>
        <w:adjustRightInd w:val="0"/>
        <w:spacing w:line="300" w:lineRule="exact"/>
        <w:ind w:left="720" w:hanging="357"/>
        <w:jc w:val="both"/>
        <w:rPr>
          <w:rFonts w:ascii="Trebuchet MS" w:eastAsia="Times New Roman" w:hAnsi="Trebuchet MS" w:cs="Arial"/>
          <w:sz w:val="20"/>
          <w:szCs w:val="20"/>
          <w:lang w:eastAsia="it-IT"/>
        </w:rPr>
      </w:pPr>
      <w:r>
        <w:rPr>
          <w:rFonts w:ascii="Trebuchet MS" w:eastAsia="Times New Roman" w:hAnsi="Trebuchet MS" w:cs="Arial"/>
          <w:sz w:val="20"/>
          <w:szCs w:val="20"/>
          <w:lang w:eastAsia="it-IT"/>
        </w:rPr>
        <w:t>9</w:t>
      </w:r>
      <w:r w:rsidRPr="00E41061">
        <w:rPr>
          <w:rFonts w:ascii="Trebuchet MS" w:eastAsia="Times New Roman" w:hAnsi="Trebuchet MS" w:cs="Arial"/>
          <w:sz w:val="20"/>
          <w:szCs w:val="20"/>
          <w:lang w:eastAsia="it-IT"/>
        </w:rPr>
        <w:t>.</w:t>
      </w:r>
      <w:r w:rsidRPr="00E41061">
        <w:rPr>
          <w:rFonts w:ascii="Trebuchet MS" w:eastAsia="Times New Roman" w:hAnsi="Trebuchet MS" w:cs="Arial"/>
          <w:sz w:val="20"/>
          <w:szCs w:val="20"/>
          <w:lang w:eastAsia="it-IT"/>
        </w:rPr>
        <w:tab/>
        <w:t xml:space="preserve">Ai sensi della Determinazione dell’Autorità per la Vigilanza sui contratti pubblici n. 10 </w:t>
      </w:r>
      <w:r w:rsidR="008E32A2">
        <w:rPr>
          <w:rFonts w:ascii="Trebuchet MS" w:eastAsia="Times New Roman" w:hAnsi="Trebuchet MS" w:cs="Arial"/>
          <w:sz w:val="20"/>
          <w:szCs w:val="20"/>
          <w:lang w:eastAsia="it-IT"/>
        </w:rPr>
        <w:t xml:space="preserve">(ora A.N.A.C.) </w:t>
      </w:r>
      <w:r w:rsidRPr="00E41061">
        <w:rPr>
          <w:rFonts w:ascii="Trebuchet MS" w:eastAsia="Times New Roman" w:hAnsi="Trebuchet MS" w:cs="Arial"/>
          <w:sz w:val="20"/>
          <w:szCs w:val="20"/>
          <w:lang w:eastAsia="it-IT"/>
        </w:rPr>
        <w:t xml:space="preserve">del 22 dicembre 2010, il Fornitore, in caso di cessione dei crediti, si impegna a comunicare il/i CIG al cessionario, eventualmente anche nell’atto di cessione, affinché lo/gli stesso/i venga/no riportato/i sugli strumenti di pagamento utilizzati. Il cessionario è tenuto ad utilizzare conto/i corrente/i dedicato/i nonché ad anticipare i pagamenti al Fornitore mediante bonifico bancario o postale sul/i conto/i corrente/i dedicato/i del Fornitore medesimo riportando il CIG/CUP dallo stesso comunicato.  </w:t>
      </w:r>
    </w:p>
    <w:p w:rsidR="000F19A6" w:rsidRDefault="000F19A6" w:rsidP="002A5613">
      <w:pPr>
        <w:widowControl w:val="0"/>
        <w:numPr>
          <w:ilvl w:val="12"/>
          <w:numId w:val="0"/>
        </w:numPr>
        <w:tabs>
          <w:tab w:val="left" w:pos="360"/>
        </w:tabs>
        <w:spacing w:line="300" w:lineRule="exact"/>
        <w:jc w:val="both"/>
        <w:outlineLvl w:val="0"/>
        <w:rPr>
          <w:rFonts w:ascii="Trebuchet MS" w:eastAsia="Times New Roman" w:hAnsi="Trebuchet MS" w:cs="Trebuchet MS"/>
          <w:b/>
          <w:bCs/>
          <w:caps/>
          <w:kern w:val="2"/>
          <w:sz w:val="20"/>
          <w:szCs w:val="20"/>
          <w:lang w:eastAsia="it-IT"/>
        </w:rPr>
      </w:pPr>
    </w:p>
    <w:p w:rsidR="00EC7C75" w:rsidRPr="006765CB" w:rsidRDefault="00EC7C75"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35" w:name="_Toc402453933"/>
      <w:r w:rsidRPr="006765CB">
        <w:rPr>
          <w:rFonts w:ascii="Trebuchet MS" w:eastAsia="Times New Roman" w:hAnsi="Trebuchet MS" w:cs="Trebuchet MS"/>
          <w:b/>
          <w:bCs/>
          <w:caps/>
          <w:kern w:val="2"/>
          <w:sz w:val="20"/>
          <w:szCs w:val="20"/>
          <w:lang w:eastAsia="it-IT"/>
        </w:rPr>
        <w:t xml:space="preserve">Articolo </w:t>
      </w:r>
      <w:r w:rsidR="002A2ADC">
        <w:rPr>
          <w:rFonts w:ascii="Trebuchet MS" w:eastAsia="Times New Roman" w:hAnsi="Trebuchet MS" w:cs="Trebuchet MS"/>
          <w:b/>
          <w:bCs/>
          <w:caps/>
          <w:kern w:val="2"/>
          <w:sz w:val="20"/>
          <w:szCs w:val="20"/>
          <w:lang w:eastAsia="it-IT"/>
        </w:rPr>
        <w:t>1</w:t>
      </w:r>
      <w:bookmarkEnd w:id="35"/>
      <w:r w:rsidR="00D150B2">
        <w:rPr>
          <w:rFonts w:ascii="Trebuchet MS" w:eastAsia="Times New Roman" w:hAnsi="Trebuchet MS" w:cs="Trebuchet MS"/>
          <w:b/>
          <w:bCs/>
          <w:caps/>
          <w:kern w:val="2"/>
          <w:sz w:val="20"/>
          <w:szCs w:val="20"/>
          <w:lang w:eastAsia="it-IT"/>
        </w:rPr>
        <w:t>6</w:t>
      </w:r>
    </w:p>
    <w:p w:rsidR="00EC7C75" w:rsidRPr="00E41061" w:rsidRDefault="00EC7C75"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36" w:name="_Toc402453934"/>
      <w:r w:rsidRPr="006765CB">
        <w:rPr>
          <w:rFonts w:ascii="Trebuchet MS" w:eastAsia="Times New Roman" w:hAnsi="Trebuchet MS" w:cs="Trebuchet MS"/>
          <w:b/>
          <w:bCs/>
          <w:caps/>
          <w:kern w:val="2"/>
          <w:sz w:val="20"/>
          <w:szCs w:val="20"/>
          <w:lang w:eastAsia="it-IT"/>
        </w:rPr>
        <w:t>Trattamento dei dati personali</w:t>
      </w:r>
      <w:bookmarkEnd w:id="36"/>
    </w:p>
    <w:p w:rsidR="00EC7C75" w:rsidRPr="00E41061" w:rsidRDefault="00EC7C75" w:rsidP="00FB5DF8">
      <w:pPr>
        <w:pStyle w:val="Paragrafoelenco"/>
        <w:widowControl w:val="0"/>
        <w:numPr>
          <w:ilvl w:val="0"/>
          <w:numId w:val="23"/>
        </w:numPr>
        <w:tabs>
          <w:tab w:val="left" w:pos="426"/>
        </w:tabs>
        <w:autoSpaceDE w:val="0"/>
        <w:autoSpaceDN w:val="0"/>
        <w:adjustRightInd w:val="0"/>
        <w:spacing w:line="300" w:lineRule="exact"/>
        <w:ind w:hanging="357"/>
        <w:jc w:val="both"/>
        <w:rPr>
          <w:rFonts w:ascii="Trebuchet MS" w:eastAsia="Times New Roman" w:hAnsi="Trebuchet MS"/>
          <w:sz w:val="20"/>
          <w:szCs w:val="20"/>
          <w:lang w:eastAsia="it-IT"/>
        </w:rPr>
      </w:pPr>
      <w:r w:rsidRPr="00E41061">
        <w:rPr>
          <w:rFonts w:ascii="Trebuchet MS" w:eastAsia="Times New Roman" w:hAnsi="Trebuchet MS"/>
          <w:sz w:val="20"/>
          <w:szCs w:val="20"/>
          <w:lang w:eastAsia="it-IT"/>
        </w:rPr>
        <w:t>Le Parti si impegnano ad improntare il trattamento dei dati ai principi di correttezza, liceità e trasparenza nel pieno rispetto della legislazione vigente nonché della normativa per la protezione dei dati personali (ivi inclusi - oltre al D.Lgs. 196/03 e s.m.i. – anche gli ulteriori provvedimenti, comunicati ufficiali, autorizzazioni generali, pronunce in genere emessi dall'Autorità Garante per la Protezione dei Dati Personali), con particolare attenzione a quanto prescritto con riguardo alle misure minime di sicurezza da adottare.</w:t>
      </w:r>
    </w:p>
    <w:p w:rsidR="00EC7C75" w:rsidRPr="00E41061" w:rsidRDefault="00492A13" w:rsidP="00FB5DF8">
      <w:pPr>
        <w:pStyle w:val="Paragrafoelenco"/>
        <w:widowControl w:val="0"/>
        <w:numPr>
          <w:ilvl w:val="0"/>
          <w:numId w:val="23"/>
        </w:numPr>
        <w:tabs>
          <w:tab w:val="left" w:pos="426"/>
        </w:tabs>
        <w:autoSpaceDE w:val="0"/>
        <w:autoSpaceDN w:val="0"/>
        <w:adjustRightInd w:val="0"/>
        <w:spacing w:line="300" w:lineRule="exact"/>
        <w:ind w:hanging="357"/>
        <w:jc w:val="both"/>
        <w:rPr>
          <w:rFonts w:ascii="Trebuchet MS" w:eastAsia="Times New Roman" w:hAnsi="Trebuchet MS"/>
          <w:sz w:val="20"/>
          <w:szCs w:val="20"/>
          <w:lang w:eastAsia="it-IT"/>
        </w:rPr>
      </w:pPr>
      <w:r>
        <w:rPr>
          <w:rFonts w:ascii="Trebuchet MS" w:eastAsia="Times New Roman" w:hAnsi="Trebuchet MS"/>
          <w:sz w:val="20"/>
          <w:szCs w:val="20"/>
          <w:lang w:eastAsia="it-IT"/>
        </w:rPr>
        <w:t>UNICAM e le Amministrazioni Comunali</w:t>
      </w:r>
      <w:r w:rsidR="00EC7C75" w:rsidRPr="00E41061">
        <w:rPr>
          <w:rFonts w:ascii="Trebuchet MS" w:eastAsia="Times New Roman" w:hAnsi="Trebuchet MS"/>
          <w:sz w:val="20"/>
          <w:szCs w:val="20"/>
          <w:lang w:eastAsia="it-IT"/>
        </w:rPr>
        <w:t xml:space="preserve"> tratta</w:t>
      </w:r>
      <w:r>
        <w:rPr>
          <w:rFonts w:ascii="Trebuchet MS" w:eastAsia="Times New Roman" w:hAnsi="Trebuchet MS"/>
          <w:sz w:val="20"/>
          <w:szCs w:val="20"/>
          <w:lang w:eastAsia="it-IT"/>
        </w:rPr>
        <w:t>no</w:t>
      </w:r>
      <w:r w:rsidR="00EC7C75" w:rsidRPr="00E41061">
        <w:rPr>
          <w:rFonts w:ascii="Trebuchet MS" w:eastAsia="Times New Roman" w:hAnsi="Trebuchet MS"/>
          <w:sz w:val="20"/>
          <w:szCs w:val="20"/>
          <w:lang w:eastAsia="it-IT"/>
        </w:rPr>
        <w:t xml:space="preserve"> i dati forniti dal Fornitore ai fini della stipula del Contratto, per l’adempimento degli obblighi legali ad esso connessi, oltre che per la gestione ed esecuzione economica ed amministrativa del Contratto stesso. Tutti i dati acquisiti da</w:t>
      </w:r>
      <w:r>
        <w:rPr>
          <w:rFonts w:ascii="Trebuchet MS" w:eastAsia="Times New Roman" w:hAnsi="Trebuchet MS"/>
          <w:sz w:val="20"/>
          <w:szCs w:val="20"/>
          <w:lang w:eastAsia="it-IT"/>
        </w:rPr>
        <w:t xml:space="preserve"> UNICAM e dalle Amministrazioni Comunali</w:t>
      </w:r>
      <w:r w:rsidRPr="00E41061">
        <w:rPr>
          <w:rFonts w:ascii="Trebuchet MS" w:eastAsia="Times New Roman" w:hAnsi="Trebuchet MS"/>
          <w:sz w:val="20"/>
          <w:szCs w:val="20"/>
          <w:lang w:eastAsia="it-IT"/>
        </w:rPr>
        <w:t xml:space="preserve"> </w:t>
      </w:r>
      <w:r w:rsidR="00EC7C75" w:rsidRPr="00E41061">
        <w:rPr>
          <w:rFonts w:ascii="Trebuchet MS" w:eastAsia="Times New Roman" w:hAnsi="Trebuchet MS"/>
          <w:sz w:val="20"/>
          <w:szCs w:val="20"/>
          <w:lang w:eastAsia="it-IT"/>
        </w:rPr>
        <w:t>potranno essere trattati anche per fini di studio e statistici.</w:t>
      </w:r>
    </w:p>
    <w:p w:rsidR="00EC7C75" w:rsidRPr="00E41061" w:rsidRDefault="00EC7C75" w:rsidP="00FB5DF8">
      <w:pPr>
        <w:pStyle w:val="Paragrafoelenco"/>
        <w:widowControl w:val="0"/>
        <w:numPr>
          <w:ilvl w:val="0"/>
          <w:numId w:val="23"/>
        </w:numPr>
        <w:tabs>
          <w:tab w:val="left" w:pos="426"/>
        </w:tabs>
        <w:autoSpaceDE w:val="0"/>
        <w:autoSpaceDN w:val="0"/>
        <w:adjustRightInd w:val="0"/>
        <w:spacing w:line="300" w:lineRule="exact"/>
        <w:ind w:hanging="357"/>
        <w:jc w:val="both"/>
        <w:rPr>
          <w:rFonts w:ascii="Trebuchet MS" w:eastAsia="Times New Roman" w:hAnsi="Trebuchet MS"/>
          <w:sz w:val="20"/>
          <w:szCs w:val="20"/>
          <w:lang w:eastAsia="it-IT"/>
        </w:rPr>
      </w:pPr>
      <w:r w:rsidRPr="00E41061">
        <w:rPr>
          <w:rFonts w:ascii="Trebuchet MS" w:eastAsia="Times New Roman" w:hAnsi="Trebuchet MS"/>
          <w:sz w:val="20"/>
          <w:szCs w:val="20"/>
          <w:lang w:eastAsia="it-IT"/>
        </w:rPr>
        <w:t>Con la sottoscrizione del Contratto, il Fornitore acconsente espressamente al trattamento dei dati personali come sopra definito. Il Fornitore si impegna, altresì, ad adempiere agli obblighi di informativa e di consenso, ove necessario, nei confronti delle persone fisiche interessate di cui sono forniti dati personali nell’ambito dell’esecuzione del Contratto, per quanto concerne il trattamento dei loro Dati personali da parte d</w:t>
      </w:r>
      <w:r w:rsidR="00492A13">
        <w:rPr>
          <w:rFonts w:ascii="Trebuchet MS" w:eastAsia="Times New Roman" w:hAnsi="Trebuchet MS"/>
          <w:sz w:val="20"/>
          <w:szCs w:val="20"/>
          <w:lang w:eastAsia="it-IT"/>
        </w:rPr>
        <w:t>i</w:t>
      </w:r>
      <w:r w:rsidRPr="00E41061">
        <w:rPr>
          <w:rFonts w:ascii="Trebuchet MS" w:eastAsia="Times New Roman" w:hAnsi="Trebuchet MS"/>
          <w:sz w:val="20"/>
          <w:szCs w:val="20"/>
          <w:lang w:eastAsia="it-IT"/>
        </w:rPr>
        <w:t xml:space="preserve"> </w:t>
      </w:r>
      <w:r w:rsidR="00492A13">
        <w:rPr>
          <w:rFonts w:ascii="Trebuchet MS" w:eastAsia="Times New Roman" w:hAnsi="Trebuchet MS"/>
          <w:sz w:val="20"/>
          <w:szCs w:val="20"/>
          <w:lang w:eastAsia="it-IT"/>
        </w:rPr>
        <w:t>UNICAM e delle Amministrazioni Comunali</w:t>
      </w:r>
      <w:r w:rsidR="00492A13" w:rsidRPr="00E41061">
        <w:rPr>
          <w:rFonts w:ascii="Trebuchet MS" w:eastAsia="Times New Roman" w:hAnsi="Trebuchet MS"/>
          <w:sz w:val="20"/>
          <w:szCs w:val="20"/>
          <w:lang w:eastAsia="it-IT"/>
        </w:rPr>
        <w:t xml:space="preserve"> </w:t>
      </w:r>
      <w:r w:rsidRPr="00E41061">
        <w:rPr>
          <w:rFonts w:ascii="Trebuchet MS" w:eastAsia="Times New Roman" w:hAnsi="Trebuchet MS"/>
          <w:sz w:val="20"/>
          <w:szCs w:val="20"/>
          <w:lang w:eastAsia="it-IT"/>
        </w:rPr>
        <w:t>per le finalità sopra descritte.</w:t>
      </w:r>
    </w:p>
    <w:p w:rsidR="00EC7C75" w:rsidRPr="00E41061" w:rsidRDefault="00EC7C75" w:rsidP="00FB5DF8">
      <w:pPr>
        <w:pStyle w:val="Paragrafoelenco"/>
        <w:widowControl w:val="0"/>
        <w:numPr>
          <w:ilvl w:val="0"/>
          <w:numId w:val="23"/>
        </w:numPr>
        <w:tabs>
          <w:tab w:val="left" w:pos="426"/>
        </w:tabs>
        <w:autoSpaceDE w:val="0"/>
        <w:autoSpaceDN w:val="0"/>
        <w:adjustRightInd w:val="0"/>
        <w:spacing w:line="300" w:lineRule="exact"/>
        <w:ind w:hanging="357"/>
        <w:jc w:val="both"/>
        <w:rPr>
          <w:rFonts w:ascii="Trebuchet MS" w:eastAsia="Times New Roman" w:hAnsi="Trebuchet MS"/>
          <w:sz w:val="20"/>
          <w:szCs w:val="20"/>
          <w:lang w:eastAsia="it-IT"/>
        </w:rPr>
      </w:pPr>
      <w:r w:rsidRPr="00E41061">
        <w:rPr>
          <w:rFonts w:ascii="Trebuchet MS" w:eastAsia="Times New Roman" w:hAnsi="Trebuchet MS"/>
          <w:sz w:val="20"/>
          <w:szCs w:val="20"/>
          <w:lang w:eastAsia="it-IT"/>
        </w:rPr>
        <w:t>Con la sottoscrizione del Contratto, il Fornitore si obbliga a procedere all’esecuzione delle attività oggetto del Contratto nell’integrale rispetto della normativa vigente con particolare riferimento alle misure di sicurezza da adottare ed agli obblighi ivi previsti.</w:t>
      </w:r>
    </w:p>
    <w:p w:rsidR="00EC7C75" w:rsidRPr="00E41061" w:rsidRDefault="00EC7C75" w:rsidP="00FB5DF8">
      <w:pPr>
        <w:pStyle w:val="Paragrafoelenco"/>
        <w:widowControl w:val="0"/>
        <w:numPr>
          <w:ilvl w:val="0"/>
          <w:numId w:val="23"/>
        </w:numPr>
        <w:tabs>
          <w:tab w:val="left" w:pos="426"/>
        </w:tabs>
        <w:autoSpaceDE w:val="0"/>
        <w:autoSpaceDN w:val="0"/>
        <w:adjustRightInd w:val="0"/>
        <w:spacing w:line="300" w:lineRule="exact"/>
        <w:ind w:hanging="357"/>
        <w:jc w:val="both"/>
        <w:rPr>
          <w:rFonts w:ascii="Trebuchet MS" w:eastAsia="Times New Roman" w:hAnsi="Trebuchet MS"/>
          <w:sz w:val="20"/>
          <w:szCs w:val="20"/>
          <w:lang w:eastAsia="it-IT"/>
        </w:rPr>
      </w:pPr>
      <w:r w:rsidRPr="00E41061">
        <w:rPr>
          <w:rFonts w:ascii="Trebuchet MS" w:eastAsia="Times New Roman" w:hAnsi="Trebuchet MS"/>
          <w:sz w:val="20"/>
          <w:szCs w:val="20"/>
          <w:lang w:eastAsia="it-IT"/>
        </w:rPr>
        <w:t xml:space="preserve">Il Fornitore si impegna ad adottare le misure minime di sicurezza dei Dati personali previste per legge, nonché tutte le misure preventive ed idonee ad </w:t>
      </w:r>
      <w:r w:rsidRPr="00E41061">
        <w:rPr>
          <w:rFonts w:ascii="Trebuchet MS" w:eastAsia="Times New Roman" w:hAnsi="Trebuchet MS"/>
          <w:sz w:val="20"/>
          <w:szCs w:val="20"/>
          <w:lang w:eastAsia="it-IT"/>
        </w:rPr>
        <w:lastRenderedPageBreak/>
        <w:t>assicurare un livello di sicurezza almeno equivalente a quello adottato da</w:t>
      </w:r>
      <w:r w:rsidR="00492A13" w:rsidRPr="00492A13">
        <w:rPr>
          <w:rFonts w:ascii="Trebuchet MS" w:eastAsia="Times New Roman" w:hAnsi="Trebuchet MS"/>
          <w:sz w:val="20"/>
          <w:szCs w:val="20"/>
          <w:lang w:eastAsia="it-IT"/>
        </w:rPr>
        <w:t xml:space="preserve"> </w:t>
      </w:r>
      <w:r w:rsidR="00492A13">
        <w:rPr>
          <w:rFonts w:ascii="Trebuchet MS" w:eastAsia="Times New Roman" w:hAnsi="Trebuchet MS"/>
          <w:sz w:val="20"/>
          <w:szCs w:val="20"/>
          <w:lang w:eastAsia="it-IT"/>
        </w:rPr>
        <w:t>UNICAM e dalle Amministrazioni Comunali</w:t>
      </w:r>
      <w:r w:rsidRPr="00E41061">
        <w:rPr>
          <w:rFonts w:ascii="Trebuchet MS" w:eastAsia="Times New Roman" w:hAnsi="Trebuchet MS"/>
          <w:sz w:val="20"/>
          <w:szCs w:val="20"/>
          <w:lang w:eastAsia="it-IT"/>
        </w:rPr>
        <w:t>; il Fornitore si impegna, altresì, ad osservare le vigenti disposizioni e le regole d</w:t>
      </w:r>
      <w:r w:rsidR="00492A13">
        <w:rPr>
          <w:rFonts w:ascii="Trebuchet MS" w:eastAsia="Times New Roman" w:hAnsi="Trebuchet MS"/>
          <w:sz w:val="20"/>
          <w:szCs w:val="20"/>
          <w:lang w:eastAsia="it-IT"/>
        </w:rPr>
        <w:t xml:space="preserve">i UNICAM e </w:t>
      </w:r>
      <w:r w:rsidR="00C43669">
        <w:rPr>
          <w:rFonts w:ascii="Trebuchet MS" w:eastAsia="Times New Roman" w:hAnsi="Trebuchet MS"/>
          <w:sz w:val="20"/>
          <w:szCs w:val="20"/>
          <w:lang w:eastAsia="it-IT"/>
        </w:rPr>
        <w:t>del</w:t>
      </w:r>
      <w:r w:rsidR="00492A13">
        <w:rPr>
          <w:rFonts w:ascii="Trebuchet MS" w:eastAsia="Times New Roman" w:hAnsi="Trebuchet MS"/>
          <w:sz w:val="20"/>
          <w:szCs w:val="20"/>
          <w:lang w:eastAsia="it-IT"/>
        </w:rPr>
        <w:t>le Amministrazioni Comunali</w:t>
      </w:r>
      <w:r w:rsidR="00492A13" w:rsidRPr="00E41061">
        <w:rPr>
          <w:rFonts w:ascii="Trebuchet MS" w:eastAsia="Times New Roman" w:hAnsi="Trebuchet MS"/>
          <w:sz w:val="20"/>
          <w:szCs w:val="20"/>
          <w:lang w:eastAsia="it-IT"/>
        </w:rPr>
        <w:t xml:space="preserve"> </w:t>
      </w:r>
      <w:r w:rsidRPr="00E41061">
        <w:rPr>
          <w:rFonts w:ascii="Trebuchet MS" w:eastAsia="Times New Roman" w:hAnsi="Trebuchet MS"/>
          <w:sz w:val="20"/>
          <w:szCs w:val="20"/>
          <w:lang w:eastAsia="it-IT"/>
        </w:rPr>
        <w:t xml:space="preserve">in materia di sicurezza e privacy, e a farle osservare ai relativi dipendenti e collaboratori, quali incaricati del trattamento dei Dati personali. Il Fornitore prende atto che il </w:t>
      </w:r>
      <w:r w:rsidR="00C43669">
        <w:rPr>
          <w:rFonts w:ascii="Trebuchet MS" w:eastAsia="Times New Roman" w:hAnsi="Trebuchet MS"/>
          <w:sz w:val="20"/>
          <w:szCs w:val="20"/>
          <w:lang w:eastAsia="it-IT"/>
        </w:rPr>
        <w:t>UNICAM e le Amministrazioni Comunali</w:t>
      </w:r>
      <w:r w:rsidRPr="00E41061">
        <w:rPr>
          <w:rFonts w:ascii="Trebuchet MS" w:eastAsia="Times New Roman" w:hAnsi="Trebuchet MS"/>
          <w:sz w:val="20"/>
          <w:szCs w:val="20"/>
          <w:lang w:eastAsia="it-IT"/>
        </w:rPr>
        <w:t xml:space="preserve"> potr</w:t>
      </w:r>
      <w:r w:rsidR="00C43669">
        <w:rPr>
          <w:rFonts w:ascii="Trebuchet MS" w:eastAsia="Times New Roman" w:hAnsi="Trebuchet MS"/>
          <w:sz w:val="20"/>
          <w:szCs w:val="20"/>
          <w:lang w:eastAsia="it-IT"/>
        </w:rPr>
        <w:t>anno</w:t>
      </w:r>
      <w:r w:rsidRPr="00E41061">
        <w:rPr>
          <w:rFonts w:ascii="Trebuchet MS" w:eastAsia="Times New Roman" w:hAnsi="Trebuchet MS"/>
          <w:sz w:val="20"/>
          <w:szCs w:val="20"/>
          <w:lang w:eastAsia="it-IT"/>
        </w:rPr>
        <w:t xml:space="preserve"> operare verifiche periodiche volte a riscontrare l’applicazione delle regole di sicurezza dei Dati personali e di privacy applicate.</w:t>
      </w:r>
    </w:p>
    <w:p w:rsidR="00EC7C75" w:rsidRPr="00E41061" w:rsidRDefault="00EC7C75" w:rsidP="00FB5DF8">
      <w:pPr>
        <w:pStyle w:val="Paragrafoelenco"/>
        <w:widowControl w:val="0"/>
        <w:numPr>
          <w:ilvl w:val="0"/>
          <w:numId w:val="23"/>
        </w:numPr>
        <w:tabs>
          <w:tab w:val="left" w:pos="426"/>
        </w:tabs>
        <w:autoSpaceDE w:val="0"/>
        <w:autoSpaceDN w:val="0"/>
        <w:adjustRightInd w:val="0"/>
        <w:spacing w:line="300" w:lineRule="exact"/>
        <w:ind w:hanging="357"/>
        <w:jc w:val="both"/>
        <w:rPr>
          <w:rFonts w:ascii="Trebuchet MS" w:eastAsia="Times New Roman" w:hAnsi="Trebuchet MS"/>
          <w:sz w:val="20"/>
          <w:szCs w:val="20"/>
          <w:lang w:eastAsia="it-IT"/>
        </w:rPr>
      </w:pPr>
      <w:r w:rsidRPr="00E41061">
        <w:rPr>
          <w:rFonts w:ascii="Trebuchet MS" w:eastAsia="Times New Roman" w:hAnsi="Trebuchet MS"/>
          <w:sz w:val="20"/>
          <w:szCs w:val="20"/>
          <w:lang w:eastAsia="it-IT"/>
        </w:rPr>
        <w:t xml:space="preserve">Resta inteso che, in caso di inosservanza di uno qualunque degli obblighi previsti nel presente Articolo, </w:t>
      </w:r>
      <w:r w:rsidR="00C43669">
        <w:rPr>
          <w:rFonts w:ascii="Trebuchet MS" w:eastAsia="Times New Roman" w:hAnsi="Trebuchet MS"/>
          <w:sz w:val="20"/>
          <w:szCs w:val="20"/>
          <w:lang w:eastAsia="it-IT"/>
        </w:rPr>
        <w:t>UNICAM e le Amministrazioni Comunali</w:t>
      </w:r>
      <w:r w:rsidR="00C43669" w:rsidRPr="00E41061">
        <w:rPr>
          <w:rFonts w:ascii="Trebuchet MS" w:eastAsia="Times New Roman" w:hAnsi="Trebuchet MS"/>
          <w:sz w:val="20"/>
          <w:szCs w:val="20"/>
          <w:lang w:eastAsia="it-IT"/>
        </w:rPr>
        <w:t xml:space="preserve"> </w:t>
      </w:r>
      <w:r w:rsidRPr="00E41061">
        <w:rPr>
          <w:rFonts w:ascii="Trebuchet MS" w:eastAsia="Times New Roman" w:hAnsi="Trebuchet MS"/>
          <w:sz w:val="20"/>
          <w:szCs w:val="20"/>
          <w:lang w:eastAsia="it-IT"/>
        </w:rPr>
        <w:t>potr</w:t>
      </w:r>
      <w:r w:rsidR="00C43669">
        <w:rPr>
          <w:rFonts w:ascii="Trebuchet MS" w:eastAsia="Times New Roman" w:hAnsi="Trebuchet MS"/>
          <w:sz w:val="20"/>
          <w:szCs w:val="20"/>
          <w:lang w:eastAsia="it-IT"/>
        </w:rPr>
        <w:t>anno</w:t>
      </w:r>
      <w:r w:rsidRPr="00E41061">
        <w:rPr>
          <w:rFonts w:ascii="Trebuchet MS" w:eastAsia="Times New Roman" w:hAnsi="Trebuchet MS"/>
          <w:sz w:val="20"/>
          <w:szCs w:val="20"/>
          <w:lang w:eastAsia="it-IT"/>
        </w:rPr>
        <w:t xml:space="preserve"> dichiarare risolto automaticamente di diritto il Contratto, fermo restando che l’Impresa sarà tenuta a risarcire tutti i danni che dovessero derivarne a </w:t>
      </w:r>
      <w:r w:rsidR="00C43669">
        <w:rPr>
          <w:rFonts w:ascii="Trebuchet MS" w:eastAsia="Times New Roman" w:hAnsi="Trebuchet MS"/>
          <w:sz w:val="20"/>
          <w:szCs w:val="20"/>
          <w:lang w:eastAsia="it-IT"/>
        </w:rPr>
        <w:t>UNICAM e alle Amministrazioni Comunali</w:t>
      </w:r>
      <w:r w:rsidRPr="00E41061">
        <w:rPr>
          <w:rFonts w:ascii="Trebuchet MS" w:eastAsia="Times New Roman" w:hAnsi="Trebuchet MS"/>
          <w:sz w:val="20"/>
          <w:szCs w:val="20"/>
          <w:lang w:eastAsia="it-IT"/>
        </w:rPr>
        <w:t>.</w:t>
      </w:r>
    </w:p>
    <w:p w:rsidR="00EC7C75" w:rsidRPr="00E41061" w:rsidRDefault="00EC7C75" w:rsidP="00FB5DF8">
      <w:pPr>
        <w:pStyle w:val="Paragrafoelenco"/>
        <w:widowControl w:val="0"/>
        <w:numPr>
          <w:ilvl w:val="0"/>
          <w:numId w:val="23"/>
        </w:numPr>
        <w:tabs>
          <w:tab w:val="left" w:pos="426"/>
        </w:tabs>
        <w:autoSpaceDE w:val="0"/>
        <w:autoSpaceDN w:val="0"/>
        <w:adjustRightInd w:val="0"/>
        <w:spacing w:line="300" w:lineRule="exact"/>
        <w:ind w:hanging="357"/>
        <w:jc w:val="both"/>
        <w:rPr>
          <w:rFonts w:ascii="Trebuchet MS" w:eastAsia="Times New Roman" w:hAnsi="Trebuchet MS"/>
          <w:sz w:val="20"/>
          <w:szCs w:val="20"/>
          <w:lang w:eastAsia="it-IT"/>
        </w:rPr>
      </w:pPr>
      <w:r w:rsidRPr="00E41061">
        <w:rPr>
          <w:rFonts w:ascii="Trebuchet MS" w:eastAsia="Times New Roman" w:hAnsi="Trebuchet MS"/>
          <w:sz w:val="20"/>
          <w:szCs w:val="20"/>
          <w:lang w:eastAsia="it-IT"/>
        </w:rPr>
        <w:t xml:space="preserve">Il Fornitore, in particolare, si obbliga a: </w:t>
      </w:r>
    </w:p>
    <w:p w:rsidR="00EC7C75" w:rsidRPr="00E41061" w:rsidRDefault="00EC7C75" w:rsidP="00FB5DF8">
      <w:pPr>
        <w:pStyle w:val="Paragrafoelenco"/>
        <w:widowControl w:val="0"/>
        <w:numPr>
          <w:ilvl w:val="0"/>
          <w:numId w:val="24"/>
        </w:numPr>
        <w:tabs>
          <w:tab w:val="left" w:pos="1134"/>
        </w:tabs>
        <w:autoSpaceDE w:val="0"/>
        <w:autoSpaceDN w:val="0"/>
        <w:adjustRightInd w:val="0"/>
        <w:spacing w:line="300" w:lineRule="exact"/>
        <w:ind w:left="1134" w:hanging="425"/>
        <w:jc w:val="both"/>
        <w:rPr>
          <w:rFonts w:ascii="Trebuchet MS" w:eastAsia="Times New Roman" w:hAnsi="Trebuchet MS"/>
          <w:sz w:val="20"/>
          <w:szCs w:val="20"/>
          <w:lang w:eastAsia="it-IT"/>
        </w:rPr>
      </w:pPr>
      <w:r w:rsidRPr="00E41061">
        <w:rPr>
          <w:rFonts w:ascii="Trebuchet MS" w:eastAsia="Times New Roman" w:hAnsi="Trebuchet MS"/>
          <w:sz w:val="20"/>
          <w:szCs w:val="20"/>
          <w:lang w:eastAsia="it-IT"/>
        </w:rPr>
        <w:t>eseguire i soli trattamenti funzionali, necessari e pertinenti all’esecuzione delle prestazioni contrattuali e, in ogni modo, non incompatibili con le finalità per cui i dati sono stati raccolti;</w:t>
      </w:r>
    </w:p>
    <w:p w:rsidR="00EC7C75" w:rsidRPr="00E41061" w:rsidRDefault="00EC7C75" w:rsidP="00FB5DF8">
      <w:pPr>
        <w:pStyle w:val="Paragrafoelenco"/>
        <w:widowControl w:val="0"/>
        <w:numPr>
          <w:ilvl w:val="0"/>
          <w:numId w:val="24"/>
        </w:numPr>
        <w:tabs>
          <w:tab w:val="left" w:pos="1134"/>
        </w:tabs>
        <w:autoSpaceDE w:val="0"/>
        <w:autoSpaceDN w:val="0"/>
        <w:adjustRightInd w:val="0"/>
        <w:spacing w:line="300" w:lineRule="exact"/>
        <w:ind w:left="1134" w:hanging="425"/>
        <w:jc w:val="both"/>
        <w:rPr>
          <w:rFonts w:ascii="Trebuchet MS" w:eastAsia="Times New Roman" w:hAnsi="Trebuchet MS"/>
          <w:sz w:val="20"/>
          <w:szCs w:val="20"/>
          <w:lang w:eastAsia="it-IT"/>
        </w:rPr>
      </w:pPr>
      <w:r w:rsidRPr="00E41061">
        <w:rPr>
          <w:rFonts w:ascii="Trebuchet MS" w:eastAsia="Times New Roman" w:hAnsi="Trebuchet MS"/>
          <w:sz w:val="20"/>
          <w:szCs w:val="20"/>
          <w:lang w:eastAsia="it-IT"/>
        </w:rPr>
        <w:t>attivare le necessarie procedure aziendali, per identificare gli "Incaricati del trattamento” ed organizzarli nei loro compiti;</w:t>
      </w:r>
    </w:p>
    <w:p w:rsidR="00EC7C75" w:rsidRPr="00E41061" w:rsidRDefault="00EC7C75" w:rsidP="00FB5DF8">
      <w:pPr>
        <w:pStyle w:val="Paragrafoelenco"/>
        <w:widowControl w:val="0"/>
        <w:numPr>
          <w:ilvl w:val="0"/>
          <w:numId w:val="24"/>
        </w:numPr>
        <w:autoSpaceDE w:val="0"/>
        <w:autoSpaceDN w:val="0"/>
        <w:adjustRightInd w:val="0"/>
        <w:spacing w:line="300" w:lineRule="exact"/>
        <w:ind w:left="1134" w:hanging="425"/>
        <w:jc w:val="both"/>
        <w:rPr>
          <w:rFonts w:ascii="Trebuchet MS" w:eastAsia="Times New Roman" w:hAnsi="Trebuchet MS"/>
          <w:sz w:val="20"/>
          <w:szCs w:val="20"/>
          <w:lang w:eastAsia="it-IT"/>
        </w:rPr>
      </w:pPr>
      <w:r w:rsidRPr="00E41061">
        <w:rPr>
          <w:rFonts w:ascii="Trebuchet MS" w:eastAsia="Times New Roman" w:hAnsi="Trebuchet MS"/>
          <w:sz w:val="20"/>
          <w:szCs w:val="20"/>
          <w:lang w:eastAsia="it-IT"/>
        </w:rPr>
        <w:t>adottare le misure di sicurezza di cui al D.Lgs 196/03 e s.m.i. e verificare la costante adeguatezza così da ridurre al minimo i rischi di perdita e di distruzione, anche accidentale, dei dati stessi, di accesso non autorizzato, di trattamento non consentito o non conforme alle finalità della raccolta;</w:t>
      </w:r>
    </w:p>
    <w:p w:rsidR="00EC7C75" w:rsidRDefault="00EC7C75" w:rsidP="00FB5DF8">
      <w:pPr>
        <w:pStyle w:val="Paragrafoelenco"/>
        <w:widowControl w:val="0"/>
        <w:numPr>
          <w:ilvl w:val="0"/>
          <w:numId w:val="24"/>
        </w:numPr>
        <w:autoSpaceDE w:val="0"/>
        <w:autoSpaceDN w:val="0"/>
        <w:adjustRightInd w:val="0"/>
        <w:spacing w:line="300" w:lineRule="exact"/>
        <w:ind w:left="1134" w:hanging="425"/>
        <w:jc w:val="both"/>
        <w:rPr>
          <w:rFonts w:ascii="Trebuchet MS" w:eastAsia="Times New Roman" w:hAnsi="Trebuchet MS"/>
          <w:sz w:val="20"/>
          <w:szCs w:val="20"/>
          <w:lang w:eastAsia="it-IT"/>
        </w:rPr>
      </w:pPr>
      <w:r w:rsidRPr="00E41061">
        <w:rPr>
          <w:rFonts w:ascii="Trebuchet MS" w:eastAsia="Times New Roman" w:hAnsi="Trebuchet MS"/>
          <w:sz w:val="20"/>
          <w:szCs w:val="20"/>
          <w:lang w:eastAsia="it-IT"/>
        </w:rPr>
        <w:t>implementare le misure di cui al Provvedimento Generale del Garante del 27.11.2008 sugli amministratori di sistema, tra l’altro, ricorrendone le condizioni, conservando direttamente e specificamente, per ogni eventuale evenienza e per conto del Titolare del trattamento, una lista aggiornata recante gli estremi identificativi delle persone fisiche preposte quali amministratori di sistema che il Titolare del trattamento si riserva di richiedere.</w:t>
      </w:r>
    </w:p>
    <w:p w:rsidR="00BB3B67" w:rsidRDefault="00BB3B67" w:rsidP="00F746DE">
      <w:pPr>
        <w:pStyle w:val="Paragrafoelenco"/>
        <w:widowControl w:val="0"/>
        <w:autoSpaceDE w:val="0"/>
        <w:autoSpaceDN w:val="0"/>
        <w:adjustRightInd w:val="0"/>
        <w:spacing w:line="300" w:lineRule="exact"/>
        <w:ind w:hanging="357"/>
        <w:jc w:val="both"/>
        <w:rPr>
          <w:rFonts w:ascii="Trebuchet MS" w:eastAsia="Times New Roman" w:hAnsi="Trebuchet MS"/>
          <w:sz w:val="20"/>
          <w:szCs w:val="20"/>
          <w:lang w:eastAsia="it-IT"/>
        </w:rPr>
      </w:pPr>
    </w:p>
    <w:p w:rsidR="00BB3B67" w:rsidRPr="00E41061" w:rsidRDefault="00BB3B67" w:rsidP="00F746DE">
      <w:pPr>
        <w:tabs>
          <w:tab w:val="left" w:pos="426"/>
        </w:tabs>
        <w:autoSpaceDE w:val="0"/>
        <w:autoSpaceDN w:val="0"/>
        <w:adjustRightInd w:val="0"/>
        <w:spacing w:line="300" w:lineRule="exact"/>
        <w:ind w:left="720" w:hanging="357"/>
        <w:jc w:val="center"/>
        <w:rPr>
          <w:rFonts w:ascii="Trebuchet MS" w:eastAsia="Times New Roman" w:hAnsi="Trebuchet MS"/>
          <w:sz w:val="20"/>
          <w:szCs w:val="24"/>
          <w:lang w:eastAsia="it-IT"/>
        </w:rPr>
      </w:pPr>
      <w:r w:rsidRPr="00E41061">
        <w:rPr>
          <w:rFonts w:ascii="Trebuchet MS" w:eastAsia="Times New Roman" w:hAnsi="Trebuchet MS" w:cs="Trebuchet MS"/>
          <w:b/>
          <w:bCs/>
          <w:caps/>
          <w:kern w:val="2"/>
          <w:sz w:val="20"/>
          <w:szCs w:val="20"/>
          <w:lang w:eastAsia="it-IT"/>
        </w:rPr>
        <w:t xml:space="preserve">Articolo </w:t>
      </w:r>
      <w:r w:rsidR="00776EDF">
        <w:rPr>
          <w:rFonts w:ascii="Trebuchet MS" w:eastAsia="Times New Roman" w:hAnsi="Trebuchet MS" w:cs="Trebuchet MS"/>
          <w:b/>
          <w:bCs/>
          <w:caps/>
          <w:kern w:val="2"/>
          <w:sz w:val="20"/>
          <w:szCs w:val="20"/>
          <w:lang w:eastAsia="it-IT"/>
        </w:rPr>
        <w:t>1</w:t>
      </w:r>
      <w:r w:rsidR="00D150B2">
        <w:rPr>
          <w:rFonts w:ascii="Trebuchet MS" w:eastAsia="Times New Roman" w:hAnsi="Trebuchet MS" w:cs="Trebuchet MS"/>
          <w:b/>
          <w:bCs/>
          <w:caps/>
          <w:kern w:val="2"/>
          <w:sz w:val="20"/>
          <w:szCs w:val="20"/>
          <w:lang w:eastAsia="it-IT"/>
        </w:rPr>
        <w:t>7</w:t>
      </w:r>
    </w:p>
    <w:p w:rsidR="00BB3B67" w:rsidRDefault="00BB3B67"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37" w:name="_Toc402453935"/>
      <w:r w:rsidRPr="00E41061">
        <w:rPr>
          <w:rFonts w:ascii="Trebuchet MS" w:eastAsia="Times New Roman" w:hAnsi="Trebuchet MS" w:cs="Trebuchet MS"/>
          <w:b/>
          <w:bCs/>
          <w:caps/>
          <w:kern w:val="2"/>
          <w:sz w:val="20"/>
          <w:szCs w:val="20"/>
          <w:lang w:eastAsia="it-IT"/>
        </w:rPr>
        <w:t>Obblighi di riservatezza</w:t>
      </w:r>
      <w:bookmarkEnd w:id="37"/>
    </w:p>
    <w:p w:rsidR="00BB3B67" w:rsidRPr="00E41061" w:rsidRDefault="00C43669" w:rsidP="00FB5DF8">
      <w:pPr>
        <w:pStyle w:val="Paragrafoelenco"/>
        <w:widowControl w:val="0"/>
        <w:numPr>
          <w:ilvl w:val="0"/>
          <w:numId w:val="6"/>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0"/>
          <w:lang w:eastAsia="it-IT"/>
        </w:rPr>
        <w:t>Il Fornitore</w:t>
      </w:r>
      <w:r w:rsidR="00BB3B67" w:rsidRPr="00E41061">
        <w:rPr>
          <w:rFonts w:ascii="Trebuchet MS" w:eastAsia="Times New Roman" w:hAnsi="Trebuchet MS"/>
          <w:sz w:val="20"/>
          <w:szCs w:val="24"/>
          <w:lang w:eastAsia="it-IT"/>
        </w:rPr>
        <w:t xml:space="preserve"> ha l’obbligo, pena la risoluzione del Contratto e fatto salvo il diritto al risarcimento dei danni subiti da</w:t>
      </w:r>
      <w:r w:rsidR="008E5161">
        <w:rPr>
          <w:rFonts w:ascii="Trebuchet MS" w:eastAsia="Times New Roman" w:hAnsi="Trebuchet MS"/>
          <w:sz w:val="20"/>
          <w:szCs w:val="24"/>
          <w:lang w:eastAsia="it-IT"/>
        </w:rPr>
        <w:t xml:space="preserve"> UNICAM e dalle Amministrazioni Comunali</w:t>
      </w:r>
      <w:r w:rsidR="00BB3B67" w:rsidRPr="00E41061">
        <w:rPr>
          <w:rFonts w:ascii="Trebuchet MS" w:eastAsia="Times New Roman" w:hAnsi="Trebuchet MS"/>
          <w:sz w:val="20"/>
          <w:szCs w:val="24"/>
          <w:lang w:eastAsia="it-IT"/>
        </w:rPr>
        <w:t>, di mantenere riservati, anche successivamente alla scadenza del Contratto, i dati, le notizie e le informazioni in ordine alle attività svolte in adempimento del Contratto, nonché quelli relativi alle attività svolte dalla di cui sia, comunque, venuta a conoscenza nel corso di esecuzione del Contratto stesso.</w:t>
      </w:r>
    </w:p>
    <w:p w:rsidR="00BB3B67" w:rsidRPr="00E41061" w:rsidRDefault="00BB3B67" w:rsidP="00FB5DF8">
      <w:pPr>
        <w:widowControl w:val="0"/>
        <w:numPr>
          <w:ilvl w:val="0"/>
          <w:numId w:val="6"/>
        </w:numPr>
        <w:tabs>
          <w:tab w:val="left" w:pos="426"/>
        </w:tabs>
        <w:autoSpaceDE w:val="0"/>
        <w:autoSpaceDN w:val="0"/>
        <w:adjustRightInd w:val="0"/>
        <w:spacing w:line="300" w:lineRule="exact"/>
        <w:ind w:left="720"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L’obbligo di cui al precedente comma si estende a tutto il materiale originario o predisposto in esecuzione del Contratto, fatta eccezione per i dati, le notizie, le informazioni ed i documenti che siano o divengano di pubblico dominio.</w:t>
      </w:r>
    </w:p>
    <w:p w:rsidR="00BB3B67" w:rsidRDefault="008E5161" w:rsidP="00FB5DF8">
      <w:pPr>
        <w:widowControl w:val="0"/>
        <w:numPr>
          <w:ilvl w:val="0"/>
          <w:numId w:val="6"/>
        </w:numPr>
        <w:tabs>
          <w:tab w:val="left" w:pos="426"/>
        </w:tabs>
        <w:autoSpaceDE w:val="0"/>
        <w:autoSpaceDN w:val="0"/>
        <w:adjustRightInd w:val="0"/>
        <w:spacing w:line="300" w:lineRule="exact"/>
        <w:ind w:left="720" w:hanging="357"/>
        <w:jc w:val="both"/>
        <w:rPr>
          <w:rFonts w:ascii="Trebuchet MS" w:eastAsia="Times New Roman" w:hAnsi="Trebuchet MS"/>
          <w:sz w:val="20"/>
          <w:szCs w:val="24"/>
          <w:lang w:eastAsia="it-IT"/>
        </w:rPr>
      </w:pPr>
      <w:r w:rsidRPr="00E41061">
        <w:rPr>
          <w:rFonts w:ascii="Trebuchet MS" w:eastAsia="Times New Roman" w:hAnsi="Trebuchet MS"/>
          <w:sz w:val="20"/>
          <w:szCs w:val="20"/>
          <w:lang w:eastAsia="it-IT"/>
        </w:rPr>
        <w:t>Il Fornitore</w:t>
      </w:r>
      <w:r w:rsidRPr="00E41061">
        <w:rPr>
          <w:rFonts w:ascii="Trebuchet MS" w:eastAsia="Times New Roman" w:hAnsi="Trebuchet MS"/>
          <w:sz w:val="20"/>
          <w:szCs w:val="24"/>
          <w:lang w:eastAsia="it-IT"/>
        </w:rPr>
        <w:t xml:space="preserve"> </w:t>
      </w:r>
      <w:r w:rsidR="00BB3B67" w:rsidRPr="00E41061">
        <w:rPr>
          <w:rFonts w:ascii="Trebuchet MS" w:eastAsia="Times New Roman" w:hAnsi="Trebuchet MS"/>
          <w:sz w:val="20"/>
          <w:szCs w:val="24"/>
          <w:lang w:eastAsia="it-IT"/>
        </w:rPr>
        <w:t xml:space="preserve">è responsabile per l’esatta osservanza, da parte dei propri </w:t>
      </w:r>
      <w:r w:rsidR="00BB3B67" w:rsidRPr="00E41061">
        <w:rPr>
          <w:rFonts w:ascii="Trebuchet MS" w:eastAsia="Times New Roman" w:hAnsi="Trebuchet MS"/>
          <w:sz w:val="20"/>
          <w:szCs w:val="24"/>
          <w:lang w:eastAsia="it-IT"/>
        </w:rPr>
        <w:lastRenderedPageBreak/>
        <w:t>dipendenti, consulenti e collaboratori, nonché da parte dei propri eventuali subappaltatori e dei dipendenti, consulenti e collaboratori di questi ultimi, degli obblighi di riservatezza di cui al primo comma e, pertanto, si impegna a non eseguire ed a non permettere che altri eseguano copie, estratti, note o elaborazioni di qualsiasi atto o documento di cui sia venuta in possesso in ragione dell’incarico affidato con il Contratto.</w:t>
      </w:r>
    </w:p>
    <w:p w:rsidR="00BB3B67" w:rsidRDefault="008E5161" w:rsidP="00FB5DF8">
      <w:pPr>
        <w:pStyle w:val="StileGiustificatoInterlineaesatta15pt"/>
        <w:numPr>
          <w:ilvl w:val="0"/>
          <w:numId w:val="6"/>
        </w:numPr>
        <w:ind w:left="720" w:hanging="357"/>
      </w:pPr>
      <w:r w:rsidRPr="00E41061">
        <w:rPr>
          <w:lang w:eastAsia="it-IT"/>
        </w:rPr>
        <w:t>Il Fornitore</w:t>
      </w:r>
      <w:r w:rsidR="00BB3B67">
        <w:t xml:space="preserve"> potrà citare i contenuti essenziali </w:t>
      </w:r>
      <w:r w:rsidR="00497FC4">
        <w:t>del Contratto</w:t>
      </w:r>
      <w:r w:rsidR="00BB3B67">
        <w:t>, nei casi in cui</w:t>
      </w:r>
      <w:r w:rsidR="00BB3B67">
        <w:rPr>
          <w:rStyle w:val="GrassettobluCarattere"/>
        </w:rPr>
        <w:t xml:space="preserve"> </w:t>
      </w:r>
      <w:r w:rsidR="00BB3B67">
        <w:t>ciò fosse condizione necessaria per la partecipazione del Fornitore medesimo a gare e appalti.</w:t>
      </w:r>
    </w:p>
    <w:p w:rsidR="00BB3B67" w:rsidRDefault="00BB3B67" w:rsidP="00F746DE">
      <w:pPr>
        <w:autoSpaceDE w:val="0"/>
        <w:autoSpaceDN w:val="0"/>
        <w:adjustRightInd w:val="0"/>
        <w:spacing w:after="120" w:line="300" w:lineRule="exact"/>
        <w:ind w:left="720" w:hanging="357"/>
        <w:jc w:val="both"/>
        <w:rPr>
          <w:rFonts w:ascii="Trebuchet MS" w:eastAsia="Times New Roman" w:hAnsi="Trebuchet MS"/>
          <w:sz w:val="20"/>
          <w:szCs w:val="20"/>
          <w:lang w:eastAsia="it-IT"/>
        </w:rPr>
      </w:pPr>
      <w:r>
        <w:rPr>
          <w:rFonts w:ascii="Trebuchet MS" w:eastAsia="Times New Roman" w:hAnsi="Trebuchet MS" w:cs="Trebuchet MS"/>
          <w:sz w:val="20"/>
          <w:szCs w:val="24"/>
          <w:lang w:eastAsia="it-IT"/>
        </w:rPr>
        <w:t>5.</w:t>
      </w:r>
      <w:r>
        <w:rPr>
          <w:rFonts w:ascii="Trebuchet MS" w:eastAsia="Times New Roman" w:hAnsi="Trebuchet MS" w:cs="Trebuchet MS"/>
          <w:sz w:val="20"/>
          <w:szCs w:val="24"/>
          <w:lang w:eastAsia="it-IT"/>
        </w:rPr>
        <w:tab/>
      </w:r>
      <w:r w:rsidRPr="00BB3B67">
        <w:rPr>
          <w:rFonts w:ascii="Trebuchet MS" w:eastAsia="Times New Roman" w:hAnsi="Trebuchet MS" w:cs="Trebuchet MS"/>
          <w:sz w:val="20"/>
          <w:szCs w:val="24"/>
          <w:lang w:eastAsia="it-IT"/>
        </w:rPr>
        <w:t>In caso di inosservanza, da parte del</w:t>
      </w:r>
      <w:r w:rsidR="008E5161">
        <w:rPr>
          <w:rFonts w:ascii="Trebuchet MS" w:eastAsia="Times New Roman" w:hAnsi="Trebuchet MS" w:cs="Trebuchet MS"/>
          <w:sz w:val="20"/>
          <w:szCs w:val="24"/>
          <w:lang w:eastAsia="it-IT"/>
        </w:rPr>
        <w:t xml:space="preserve"> </w:t>
      </w:r>
      <w:r w:rsidR="008E5161" w:rsidRPr="00E41061">
        <w:rPr>
          <w:rFonts w:ascii="Trebuchet MS" w:eastAsia="Times New Roman" w:hAnsi="Trebuchet MS"/>
          <w:sz w:val="20"/>
          <w:szCs w:val="20"/>
          <w:lang w:eastAsia="it-IT"/>
        </w:rPr>
        <w:t>Fornitore</w:t>
      </w:r>
      <w:r w:rsidRPr="00BB3B67">
        <w:rPr>
          <w:rFonts w:ascii="Trebuchet MS" w:eastAsia="Times New Roman" w:hAnsi="Trebuchet MS" w:cs="Trebuchet MS"/>
          <w:sz w:val="20"/>
          <w:szCs w:val="24"/>
          <w:lang w:eastAsia="it-IT"/>
        </w:rPr>
        <w:t>, dei predetti obblighi di riservatezza,</w:t>
      </w:r>
      <w:r w:rsidR="008E5161">
        <w:rPr>
          <w:rFonts w:ascii="Trebuchet MS" w:eastAsia="Times New Roman" w:hAnsi="Trebuchet MS" w:cs="Trebuchet MS"/>
          <w:sz w:val="20"/>
          <w:szCs w:val="24"/>
          <w:lang w:eastAsia="it-IT"/>
        </w:rPr>
        <w:t xml:space="preserve"> UNICAM e/o le Amministrazioni Comunali </w:t>
      </w:r>
      <w:r w:rsidRPr="00BB3B67">
        <w:rPr>
          <w:rFonts w:ascii="Trebuchet MS" w:eastAsia="Times New Roman" w:hAnsi="Trebuchet MS" w:cs="Trebuchet MS"/>
          <w:sz w:val="20"/>
          <w:szCs w:val="24"/>
          <w:lang w:eastAsia="it-IT"/>
        </w:rPr>
        <w:t>ha</w:t>
      </w:r>
      <w:r w:rsidR="008E5161">
        <w:rPr>
          <w:rFonts w:ascii="Trebuchet MS" w:eastAsia="Times New Roman" w:hAnsi="Trebuchet MS" w:cs="Trebuchet MS"/>
          <w:sz w:val="20"/>
          <w:szCs w:val="24"/>
          <w:lang w:eastAsia="it-IT"/>
        </w:rPr>
        <w:t>nno</w:t>
      </w:r>
      <w:r w:rsidRPr="00BB3B67">
        <w:rPr>
          <w:rFonts w:ascii="Trebuchet MS" w:eastAsia="Times New Roman" w:hAnsi="Trebuchet MS" w:cs="Trebuchet MS"/>
          <w:sz w:val="20"/>
          <w:szCs w:val="24"/>
          <w:lang w:eastAsia="it-IT"/>
        </w:rPr>
        <w:t xml:space="preserve"> la facoltà di dichiarare risolto il presente Contratto, fermo restando che </w:t>
      </w:r>
      <w:r w:rsidR="008E5161">
        <w:rPr>
          <w:rFonts w:ascii="Trebuchet MS" w:eastAsia="Times New Roman" w:hAnsi="Trebuchet MS" w:cs="Trebuchet MS"/>
          <w:sz w:val="20"/>
          <w:szCs w:val="24"/>
          <w:lang w:eastAsia="it-IT"/>
        </w:rPr>
        <w:t>il Fornitore</w:t>
      </w:r>
      <w:r w:rsidRPr="00BB3B67">
        <w:rPr>
          <w:rFonts w:ascii="Trebuchet MS" w:eastAsia="Times New Roman" w:hAnsi="Trebuchet MS" w:cs="Trebuchet MS"/>
          <w:sz w:val="20"/>
          <w:szCs w:val="24"/>
          <w:lang w:eastAsia="it-IT"/>
        </w:rPr>
        <w:t xml:space="preserve"> dovrà risarcire tutti i danni che dovessero deriv</w:t>
      </w:r>
      <w:r>
        <w:rPr>
          <w:rFonts w:ascii="Trebuchet MS" w:eastAsia="Times New Roman" w:hAnsi="Trebuchet MS" w:cs="Trebuchet MS"/>
          <w:sz w:val="20"/>
          <w:szCs w:val="24"/>
          <w:lang w:eastAsia="it-IT"/>
        </w:rPr>
        <w:t>are a</w:t>
      </w:r>
      <w:r w:rsidR="008E5161">
        <w:rPr>
          <w:rFonts w:ascii="Trebuchet MS" w:eastAsia="Times New Roman" w:hAnsi="Trebuchet MS" w:cs="Trebuchet MS"/>
          <w:sz w:val="20"/>
          <w:szCs w:val="24"/>
          <w:lang w:eastAsia="it-IT"/>
        </w:rPr>
        <w:t xml:space="preserve"> UNICAM e alle Amministrazioni Comunali</w:t>
      </w:r>
      <w:r w:rsidRPr="00BB3B67">
        <w:rPr>
          <w:rFonts w:ascii="Trebuchet MS" w:eastAsia="Times New Roman" w:hAnsi="Trebuchet MS" w:cs="Trebuchet MS"/>
          <w:sz w:val="20"/>
          <w:szCs w:val="24"/>
          <w:lang w:eastAsia="it-IT"/>
        </w:rPr>
        <w:t>.</w:t>
      </w:r>
    </w:p>
    <w:p w:rsidR="005058F4" w:rsidRPr="002A5613" w:rsidRDefault="005058F4" w:rsidP="002A5613">
      <w:pPr>
        <w:tabs>
          <w:tab w:val="left" w:pos="993"/>
        </w:tabs>
        <w:autoSpaceDE w:val="0"/>
        <w:autoSpaceDN w:val="0"/>
        <w:adjustRightInd w:val="0"/>
        <w:spacing w:line="300" w:lineRule="exact"/>
        <w:jc w:val="both"/>
        <w:rPr>
          <w:rFonts w:ascii="Trebuchet MS" w:eastAsia="Times New Roman" w:hAnsi="Trebuchet MS"/>
          <w:sz w:val="20"/>
          <w:szCs w:val="24"/>
          <w:lang w:eastAsia="it-IT"/>
        </w:rPr>
      </w:pPr>
    </w:p>
    <w:p w:rsidR="000F19A6" w:rsidRDefault="000F19A6" w:rsidP="00F746DE">
      <w:pPr>
        <w:widowControl w:val="0"/>
        <w:numPr>
          <w:ilvl w:val="12"/>
          <w:numId w:val="0"/>
        </w:numPr>
        <w:tabs>
          <w:tab w:val="left" w:pos="360"/>
        </w:tabs>
        <w:spacing w:line="300" w:lineRule="exact"/>
        <w:ind w:left="720" w:hanging="357"/>
        <w:jc w:val="both"/>
        <w:outlineLvl w:val="0"/>
        <w:rPr>
          <w:rFonts w:ascii="Trebuchet MS" w:eastAsia="Times New Roman" w:hAnsi="Trebuchet MS" w:cs="Trebuchet MS"/>
          <w:b/>
          <w:bCs/>
          <w:caps/>
          <w:kern w:val="2"/>
          <w:sz w:val="20"/>
          <w:szCs w:val="20"/>
          <w:lang w:eastAsia="it-IT"/>
        </w:rPr>
      </w:pPr>
      <w:bookmarkStart w:id="38" w:name="_Toc402453938"/>
    </w:p>
    <w:p w:rsidR="00325AC9" w:rsidRPr="00E41061" w:rsidRDefault="00325AC9"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r w:rsidRPr="00E41061">
        <w:rPr>
          <w:rFonts w:ascii="Trebuchet MS" w:eastAsia="Times New Roman" w:hAnsi="Trebuchet MS" w:cs="Trebuchet MS"/>
          <w:b/>
          <w:bCs/>
          <w:caps/>
          <w:kern w:val="2"/>
          <w:sz w:val="20"/>
          <w:szCs w:val="20"/>
          <w:lang w:eastAsia="it-IT"/>
        </w:rPr>
        <w:t xml:space="preserve">Articolo </w:t>
      </w:r>
      <w:r w:rsidR="00776EDF">
        <w:rPr>
          <w:rFonts w:ascii="Trebuchet MS" w:eastAsia="Times New Roman" w:hAnsi="Trebuchet MS" w:cs="Trebuchet MS"/>
          <w:b/>
          <w:bCs/>
          <w:caps/>
          <w:kern w:val="2"/>
          <w:sz w:val="20"/>
          <w:szCs w:val="20"/>
          <w:lang w:eastAsia="it-IT"/>
        </w:rPr>
        <w:t>18</w:t>
      </w:r>
      <w:bookmarkEnd w:id="38"/>
    </w:p>
    <w:p w:rsidR="00325AC9" w:rsidRPr="00E41061" w:rsidRDefault="00325AC9"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39" w:name="_Toc402453939"/>
      <w:r w:rsidRPr="00E41061">
        <w:rPr>
          <w:rFonts w:ascii="Trebuchet MS" w:eastAsia="Times New Roman" w:hAnsi="Trebuchet MS" w:cs="Trebuchet MS"/>
          <w:b/>
          <w:bCs/>
          <w:caps/>
          <w:kern w:val="2"/>
          <w:sz w:val="20"/>
          <w:szCs w:val="20"/>
          <w:lang w:eastAsia="it-IT"/>
        </w:rPr>
        <w:t>Danni, responsabilità civile e polizza assicurativa</w:t>
      </w:r>
      <w:bookmarkEnd w:id="39"/>
    </w:p>
    <w:p w:rsidR="00325AC9" w:rsidRPr="00E41061" w:rsidRDefault="00325AC9" w:rsidP="00FB5DF8">
      <w:pPr>
        <w:pStyle w:val="Paragrafoelenco"/>
        <w:widowControl w:val="0"/>
        <w:numPr>
          <w:ilvl w:val="0"/>
          <w:numId w:val="17"/>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 xml:space="preserve">Il Fornitore assume in proprio ogni responsabilità per qualsiasi danno causato a persone </w:t>
      </w:r>
      <w:r w:rsidR="00416C56">
        <w:rPr>
          <w:rFonts w:ascii="Trebuchet MS" w:eastAsia="Times New Roman" w:hAnsi="Trebuchet MS"/>
          <w:sz w:val="20"/>
          <w:szCs w:val="24"/>
          <w:lang w:eastAsia="it-IT"/>
        </w:rPr>
        <w:t>e/</w:t>
      </w:r>
      <w:r w:rsidRPr="00E41061">
        <w:rPr>
          <w:rFonts w:ascii="Trebuchet MS" w:eastAsia="Times New Roman" w:hAnsi="Trebuchet MS"/>
          <w:sz w:val="20"/>
          <w:szCs w:val="24"/>
          <w:lang w:eastAsia="it-IT"/>
        </w:rPr>
        <w:t xml:space="preserve">o beni, tanto del Fornitore stesso quanto della </w:t>
      </w:r>
      <w:r w:rsidR="00567924">
        <w:rPr>
          <w:rFonts w:ascii="Trebuchet MS" w:eastAsia="Times New Roman" w:hAnsi="Trebuchet MS"/>
          <w:sz w:val="20"/>
          <w:szCs w:val="24"/>
          <w:lang w:eastAsia="it-IT"/>
        </w:rPr>
        <w:t>UNICAM</w:t>
      </w:r>
      <w:r w:rsidR="00416C56">
        <w:rPr>
          <w:rFonts w:ascii="Trebuchet MS" w:eastAsia="Times New Roman" w:hAnsi="Trebuchet MS"/>
          <w:sz w:val="20"/>
          <w:szCs w:val="24"/>
          <w:lang w:eastAsia="it-IT"/>
        </w:rPr>
        <w:t xml:space="preserve">, </w:t>
      </w:r>
      <w:r w:rsidR="00567924">
        <w:rPr>
          <w:rFonts w:ascii="Trebuchet MS" w:eastAsia="Times New Roman" w:hAnsi="Trebuchet MS"/>
          <w:sz w:val="20"/>
          <w:szCs w:val="24"/>
          <w:lang w:eastAsia="it-IT"/>
        </w:rPr>
        <w:t>delle Amministrazioni Comunali</w:t>
      </w:r>
      <w:r w:rsidRPr="00E41061">
        <w:rPr>
          <w:rFonts w:ascii="Trebuchet MS" w:eastAsia="Times New Roman" w:hAnsi="Trebuchet MS"/>
          <w:sz w:val="20"/>
          <w:szCs w:val="24"/>
          <w:lang w:eastAsia="it-IT"/>
        </w:rPr>
        <w:t xml:space="preserve"> e/o di terzi, in dipendenza di omissioni, negligenze o altre inadempienze relative all’esecuzione delle prestazioni contrattuali ad esso riferibili, anche se eseguite da parte di terzi.</w:t>
      </w:r>
    </w:p>
    <w:p w:rsidR="00325AC9" w:rsidRPr="00E41061" w:rsidRDefault="00325AC9" w:rsidP="00FB5DF8">
      <w:pPr>
        <w:pStyle w:val="Paragrafoelenco"/>
        <w:widowControl w:val="0"/>
        <w:numPr>
          <w:ilvl w:val="0"/>
          <w:numId w:val="17"/>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 xml:space="preserve">A fronte dell’obbligo di cui al precedente comma, il Fornitore ha presentato polizza/e assicurativa/e conforme/i ai requisiti indicati </w:t>
      </w:r>
      <w:r w:rsidR="002F2A8F" w:rsidRPr="002F2A8F">
        <w:rPr>
          <w:rFonts w:ascii="Trebuchet MS" w:eastAsia="Times New Roman" w:hAnsi="Trebuchet MS"/>
          <w:sz w:val="20"/>
          <w:szCs w:val="24"/>
          <w:lang w:eastAsia="it-IT"/>
        </w:rPr>
        <w:t>nella documentazione della procedura finalizzata all’affidamento del Contratto e secondo i massimali riportati nella medesima</w:t>
      </w:r>
      <w:r w:rsidRPr="00E41061">
        <w:rPr>
          <w:rFonts w:ascii="Trebuchet MS" w:eastAsia="Times New Roman" w:hAnsi="Trebuchet MS"/>
          <w:sz w:val="20"/>
          <w:szCs w:val="24"/>
          <w:lang w:eastAsia="it-IT"/>
        </w:rPr>
        <w:t>.</w:t>
      </w:r>
    </w:p>
    <w:p w:rsidR="00325AC9" w:rsidRPr="00E41061" w:rsidRDefault="00325AC9" w:rsidP="00FB5DF8">
      <w:pPr>
        <w:widowControl w:val="0"/>
        <w:numPr>
          <w:ilvl w:val="0"/>
          <w:numId w:val="17"/>
        </w:numPr>
        <w:tabs>
          <w:tab w:val="left" w:pos="426"/>
        </w:tabs>
        <w:autoSpaceDE w:val="0"/>
        <w:autoSpaceDN w:val="0"/>
        <w:adjustRightInd w:val="0"/>
        <w:spacing w:line="300" w:lineRule="exact"/>
        <w:ind w:left="720"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Resta ferma l’intera responsabilità del Fornitore anche per danni coperti o non coperti e/o per danni eccedenti i massimali assicurati dalle polizze di cui al precedente comma 2.</w:t>
      </w:r>
      <w:r w:rsidR="008B7B15">
        <w:rPr>
          <w:rFonts w:ascii="Trebuchet MS" w:eastAsia="Times New Roman" w:hAnsi="Trebuchet MS"/>
          <w:sz w:val="20"/>
          <w:szCs w:val="24"/>
          <w:lang w:eastAsia="it-IT"/>
        </w:rPr>
        <w:t xml:space="preserve"> </w:t>
      </w:r>
    </w:p>
    <w:p w:rsidR="00325AC9" w:rsidRPr="00F63D91" w:rsidRDefault="00325AC9" w:rsidP="00FB5DF8">
      <w:pPr>
        <w:widowControl w:val="0"/>
        <w:numPr>
          <w:ilvl w:val="0"/>
          <w:numId w:val="17"/>
        </w:numPr>
        <w:tabs>
          <w:tab w:val="left" w:pos="426"/>
        </w:tabs>
        <w:autoSpaceDE w:val="0"/>
        <w:autoSpaceDN w:val="0"/>
        <w:adjustRightInd w:val="0"/>
        <w:spacing w:line="300" w:lineRule="exact"/>
        <w:ind w:left="720" w:hanging="357"/>
        <w:jc w:val="both"/>
        <w:rPr>
          <w:rFonts w:ascii="Trebuchet MS" w:eastAsia="Times New Roman" w:hAnsi="Trebuchet MS"/>
          <w:sz w:val="20"/>
          <w:szCs w:val="24"/>
          <w:lang w:eastAsia="it-IT"/>
        </w:rPr>
      </w:pPr>
      <w:r w:rsidRPr="00F63D91">
        <w:rPr>
          <w:rFonts w:ascii="Trebuchet MS" w:eastAsia="Times New Roman" w:hAnsi="Trebuchet MS"/>
          <w:sz w:val="20"/>
          <w:szCs w:val="24"/>
          <w:lang w:eastAsia="it-IT"/>
        </w:rPr>
        <w:t xml:space="preserve">Con specifico riguardo al mancato pagamento del premio, ai sensi dell’art. 1901 del c.c., </w:t>
      </w:r>
      <w:r w:rsidR="006E1717" w:rsidRPr="00F63D91">
        <w:rPr>
          <w:rFonts w:ascii="Trebuchet MS" w:eastAsia="Times New Roman" w:hAnsi="Trebuchet MS"/>
          <w:sz w:val="20"/>
          <w:szCs w:val="24"/>
          <w:lang w:eastAsia="it-IT"/>
        </w:rPr>
        <w:t xml:space="preserve">le Amministrazioni Comunali </w:t>
      </w:r>
      <w:r w:rsidRPr="00F63D91">
        <w:rPr>
          <w:rFonts w:ascii="Trebuchet MS" w:eastAsia="Times New Roman" w:hAnsi="Trebuchet MS"/>
          <w:sz w:val="20"/>
          <w:szCs w:val="24"/>
          <w:lang w:eastAsia="it-IT"/>
        </w:rPr>
        <w:t>si riserva</w:t>
      </w:r>
      <w:r w:rsidR="006E1717" w:rsidRPr="00F63D91">
        <w:rPr>
          <w:rFonts w:ascii="Trebuchet MS" w:eastAsia="Times New Roman" w:hAnsi="Trebuchet MS"/>
          <w:sz w:val="20"/>
          <w:szCs w:val="24"/>
          <w:lang w:eastAsia="it-IT"/>
        </w:rPr>
        <w:t>no</w:t>
      </w:r>
      <w:r w:rsidRPr="00F63D91">
        <w:rPr>
          <w:rFonts w:ascii="Trebuchet MS" w:eastAsia="Times New Roman" w:hAnsi="Trebuchet MS"/>
          <w:sz w:val="20"/>
          <w:szCs w:val="24"/>
          <w:lang w:eastAsia="it-IT"/>
        </w:rPr>
        <w:t xml:space="preserve"> la facoltà di provvedere direttamente al pagamento dello stesso, entro un periodo di 60 giorni dal mancato versamento da parte del Fornitore, fer</w:t>
      </w:r>
      <w:r w:rsidR="006E1717" w:rsidRPr="00F63D91">
        <w:rPr>
          <w:rFonts w:ascii="Trebuchet MS" w:eastAsia="Times New Roman" w:hAnsi="Trebuchet MS"/>
          <w:sz w:val="20"/>
          <w:szCs w:val="24"/>
          <w:lang w:eastAsia="it-IT"/>
        </w:rPr>
        <w:t>ma restando la possibilità delle Amministrazioni Comunali</w:t>
      </w:r>
      <w:r w:rsidRPr="00F63D91">
        <w:rPr>
          <w:rFonts w:ascii="Trebuchet MS" w:eastAsia="Times New Roman" w:hAnsi="Trebuchet MS"/>
          <w:sz w:val="20"/>
          <w:szCs w:val="24"/>
          <w:lang w:eastAsia="it-IT"/>
        </w:rPr>
        <w:t xml:space="preserve"> di procedere a compensare quanto versato con i corrispettivi maturati a fronte delle attività eseguite.</w:t>
      </w:r>
    </w:p>
    <w:p w:rsidR="003438FA" w:rsidRPr="00F63D91" w:rsidRDefault="00325AC9" w:rsidP="00FB5DF8">
      <w:pPr>
        <w:widowControl w:val="0"/>
        <w:numPr>
          <w:ilvl w:val="0"/>
          <w:numId w:val="17"/>
        </w:numPr>
        <w:tabs>
          <w:tab w:val="left" w:pos="426"/>
        </w:tabs>
        <w:autoSpaceDE w:val="0"/>
        <w:autoSpaceDN w:val="0"/>
        <w:adjustRightInd w:val="0"/>
        <w:spacing w:line="300" w:lineRule="exact"/>
        <w:ind w:left="720" w:hanging="357"/>
        <w:jc w:val="both"/>
        <w:rPr>
          <w:rFonts w:ascii="Trebuchet MS" w:eastAsia="Times New Roman" w:hAnsi="Trebuchet MS"/>
          <w:sz w:val="20"/>
          <w:szCs w:val="24"/>
          <w:lang w:eastAsia="it-IT"/>
        </w:rPr>
      </w:pPr>
      <w:r w:rsidRPr="00F63D91">
        <w:rPr>
          <w:rFonts w:ascii="Trebuchet MS" w:eastAsia="Times New Roman" w:hAnsi="Trebuchet MS"/>
          <w:sz w:val="20"/>
          <w:szCs w:val="24"/>
          <w:lang w:eastAsia="it-IT"/>
        </w:rPr>
        <w:t>Qualora il Fornitore non sia in grado di provare in qualsiasi momento la piena operatività delle coperture assicurative di cui al precedente comma 2 e qualora l</w:t>
      </w:r>
      <w:r w:rsidR="006E1717" w:rsidRPr="00F63D91">
        <w:rPr>
          <w:rFonts w:ascii="Trebuchet MS" w:eastAsia="Times New Roman" w:hAnsi="Trebuchet MS"/>
          <w:sz w:val="20"/>
          <w:szCs w:val="24"/>
          <w:lang w:eastAsia="it-IT"/>
        </w:rPr>
        <w:t>e Amministrazioni Comunali</w:t>
      </w:r>
      <w:r w:rsidRPr="00F63D91">
        <w:rPr>
          <w:rFonts w:ascii="Trebuchet MS" w:eastAsia="Times New Roman" w:hAnsi="Trebuchet MS"/>
          <w:sz w:val="20"/>
          <w:szCs w:val="24"/>
          <w:lang w:eastAsia="it-IT"/>
        </w:rPr>
        <w:t xml:space="preserve"> non si sia</w:t>
      </w:r>
      <w:r w:rsidR="006E1717" w:rsidRPr="00F63D91">
        <w:rPr>
          <w:rFonts w:ascii="Trebuchet MS" w:eastAsia="Times New Roman" w:hAnsi="Trebuchet MS"/>
          <w:sz w:val="20"/>
          <w:szCs w:val="24"/>
          <w:lang w:eastAsia="it-IT"/>
        </w:rPr>
        <w:t>no</w:t>
      </w:r>
      <w:r w:rsidRPr="00F63D91">
        <w:rPr>
          <w:rFonts w:ascii="Trebuchet MS" w:eastAsia="Times New Roman" w:hAnsi="Trebuchet MS"/>
          <w:sz w:val="20"/>
          <w:szCs w:val="24"/>
          <w:lang w:eastAsia="it-IT"/>
        </w:rPr>
        <w:t xml:space="preserve"> avvals</w:t>
      </w:r>
      <w:r w:rsidR="006E1717" w:rsidRPr="00F63D91">
        <w:rPr>
          <w:rFonts w:ascii="Trebuchet MS" w:eastAsia="Times New Roman" w:hAnsi="Trebuchet MS"/>
          <w:sz w:val="20"/>
          <w:szCs w:val="24"/>
          <w:lang w:eastAsia="it-IT"/>
        </w:rPr>
        <w:t>e</w:t>
      </w:r>
      <w:r w:rsidRPr="00F63D91">
        <w:rPr>
          <w:rFonts w:ascii="Trebuchet MS" w:eastAsia="Times New Roman" w:hAnsi="Trebuchet MS"/>
          <w:sz w:val="20"/>
          <w:szCs w:val="24"/>
          <w:lang w:eastAsia="it-IT"/>
        </w:rPr>
        <w:t xml:space="preserve"> della facoltà di cui al precedente comma 4, il Contratto potrà essere risolto di diritto, con conseguente escussione della cauzione di cui al </w:t>
      </w:r>
      <w:r w:rsidR="00CD432B" w:rsidRPr="00F63D91">
        <w:rPr>
          <w:rFonts w:ascii="Trebuchet MS" w:eastAsia="Times New Roman" w:hAnsi="Trebuchet MS"/>
          <w:sz w:val="20"/>
          <w:szCs w:val="24"/>
          <w:lang w:eastAsia="it-IT"/>
        </w:rPr>
        <w:t xml:space="preserve">successivo </w:t>
      </w:r>
      <w:r w:rsidRPr="00F63D91">
        <w:rPr>
          <w:rFonts w:ascii="Trebuchet MS" w:eastAsia="Times New Roman" w:hAnsi="Trebuchet MS"/>
          <w:sz w:val="20"/>
          <w:szCs w:val="24"/>
          <w:lang w:eastAsia="it-IT"/>
        </w:rPr>
        <w:t xml:space="preserve">art. </w:t>
      </w:r>
      <w:r w:rsidR="00CD432B" w:rsidRPr="00F63D91">
        <w:rPr>
          <w:rFonts w:ascii="Trebuchet MS" w:eastAsia="Times New Roman" w:hAnsi="Trebuchet MS"/>
          <w:sz w:val="20"/>
          <w:szCs w:val="24"/>
          <w:lang w:eastAsia="it-IT"/>
        </w:rPr>
        <w:t xml:space="preserve">19 </w:t>
      </w:r>
      <w:r w:rsidRPr="00F63D91">
        <w:rPr>
          <w:rFonts w:ascii="Trebuchet MS" w:eastAsia="Times New Roman" w:hAnsi="Trebuchet MS"/>
          <w:sz w:val="20"/>
          <w:szCs w:val="24"/>
          <w:lang w:eastAsia="it-IT"/>
        </w:rPr>
        <w:t>e fatto salvo l’obbligo di risarcimento del maggior danno subito.</w:t>
      </w:r>
    </w:p>
    <w:p w:rsidR="003438FA" w:rsidRDefault="003438FA" w:rsidP="00F746DE">
      <w:pPr>
        <w:widowControl w:val="0"/>
        <w:tabs>
          <w:tab w:val="left" w:pos="426"/>
        </w:tabs>
        <w:autoSpaceDE w:val="0"/>
        <w:autoSpaceDN w:val="0"/>
        <w:adjustRightInd w:val="0"/>
        <w:spacing w:line="300" w:lineRule="exact"/>
        <w:ind w:left="720" w:hanging="357"/>
        <w:jc w:val="both"/>
        <w:rPr>
          <w:rFonts w:ascii="Trebuchet MS" w:eastAsia="Times New Roman" w:hAnsi="Trebuchet MS"/>
          <w:sz w:val="20"/>
          <w:szCs w:val="24"/>
          <w:lang w:eastAsia="it-IT"/>
        </w:rPr>
      </w:pPr>
    </w:p>
    <w:p w:rsidR="00567924" w:rsidRPr="00B64740" w:rsidRDefault="003438FA" w:rsidP="002E3A03">
      <w:pPr>
        <w:widowControl w:val="0"/>
        <w:numPr>
          <w:ilvl w:val="12"/>
          <w:numId w:val="0"/>
        </w:numPr>
        <w:tabs>
          <w:tab w:val="left" w:pos="360"/>
        </w:tabs>
        <w:spacing w:line="300" w:lineRule="exact"/>
        <w:ind w:left="720" w:hanging="436"/>
        <w:jc w:val="center"/>
        <w:outlineLvl w:val="0"/>
        <w:rPr>
          <w:rFonts w:ascii="Trebuchet MS" w:hAnsi="Trebuchet MS"/>
          <w:b/>
          <w:sz w:val="20"/>
          <w:szCs w:val="20"/>
        </w:rPr>
      </w:pPr>
      <w:bookmarkStart w:id="40" w:name="_Toc402453940"/>
      <w:r w:rsidRPr="00B64740">
        <w:rPr>
          <w:rFonts w:ascii="Trebuchet MS" w:hAnsi="Trebuchet MS"/>
          <w:b/>
          <w:sz w:val="20"/>
          <w:szCs w:val="20"/>
        </w:rPr>
        <w:lastRenderedPageBreak/>
        <w:t xml:space="preserve">ARTICOLO </w:t>
      </w:r>
      <w:r w:rsidR="00776EDF" w:rsidRPr="00B64740">
        <w:rPr>
          <w:rFonts w:ascii="Trebuchet MS" w:hAnsi="Trebuchet MS"/>
          <w:b/>
          <w:sz w:val="20"/>
          <w:szCs w:val="20"/>
        </w:rPr>
        <w:t>19</w:t>
      </w:r>
    </w:p>
    <w:p w:rsidR="003438FA" w:rsidRPr="00B64740" w:rsidRDefault="003438FA" w:rsidP="00567924">
      <w:pPr>
        <w:widowControl w:val="0"/>
        <w:numPr>
          <w:ilvl w:val="12"/>
          <w:numId w:val="0"/>
        </w:numPr>
        <w:tabs>
          <w:tab w:val="left" w:pos="360"/>
        </w:tabs>
        <w:spacing w:line="300" w:lineRule="exact"/>
        <w:ind w:left="720" w:hanging="357"/>
        <w:jc w:val="center"/>
        <w:outlineLvl w:val="0"/>
        <w:rPr>
          <w:rFonts w:ascii="Trebuchet MS" w:hAnsi="Trebuchet MS"/>
          <w:b/>
          <w:sz w:val="20"/>
          <w:szCs w:val="20"/>
        </w:rPr>
      </w:pPr>
      <w:r w:rsidRPr="00B64740">
        <w:rPr>
          <w:rFonts w:ascii="Trebuchet MS" w:hAnsi="Trebuchet MS"/>
          <w:b/>
          <w:sz w:val="20"/>
          <w:szCs w:val="20"/>
        </w:rPr>
        <w:t>CAUZIONE</w:t>
      </w:r>
      <w:bookmarkEnd w:id="40"/>
    </w:p>
    <w:p w:rsidR="003438FA" w:rsidRPr="00E835EB" w:rsidRDefault="003438FA" w:rsidP="00FB5DF8">
      <w:pPr>
        <w:pStyle w:val="Paragrafoelenco"/>
        <w:widowControl w:val="0"/>
        <w:numPr>
          <w:ilvl w:val="0"/>
          <w:numId w:val="9"/>
        </w:numPr>
        <w:autoSpaceDE w:val="0"/>
        <w:autoSpaceDN w:val="0"/>
        <w:adjustRightInd w:val="0"/>
        <w:spacing w:line="300" w:lineRule="exact"/>
        <w:jc w:val="both"/>
        <w:rPr>
          <w:rFonts w:ascii="Trebuchet MS" w:eastAsia="Times New Roman" w:hAnsi="Trebuchet MS"/>
          <w:sz w:val="20"/>
          <w:szCs w:val="24"/>
          <w:lang w:eastAsia="it-IT"/>
        </w:rPr>
      </w:pPr>
      <w:r w:rsidRPr="00E835EB">
        <w:rPr>
          <w:rFonts w:ascii="Trebuchet MS" w:eastAsia="Times New Roman" w:hAnsi="Trebuchet MS"/>
          <w:sz w:val="20"/>
          <w:szCs w:val="24"/>
          <w:lang w:eastAsia="it-IT"/>
        </w:rPr>
        <w:t xml:space="preserve">La cauzione di cui alla premessa n. </w:t>
      </w:r>
      <w:r w:rsidR="003C1803" w:rsidRPr="00E835EB">
        <w:rPr>
          <w:rFonts w:ascii="Trebuchet MS" w:eastAsia="Times New Roman" w:hAnsi="Trebuchet MS"/>
          <w:sz w:val="20"/>
          <w:szCs w:val="24"/>
          <w:lang w:eastAsia="it-IT"/>
        </w:rPr>
        <w:t>h)</w:t>
      </w:r>
      <w:r w:rsidRPr="00E835EB">
        <w:rPr>
          <w:rFonts w:ascii="Trebuchet MS" w:eastAsia="Times New Roman" w:hAnsi="Trebuchet MS"/>
          <w:sz w:val="20"/>
          <w:szCs w:val="24"/>
          <w:lang w:eastAsia="it-IT"/>
        </w:rPr>
        <w:t xml:space="preserve"> (rilasciata in data </w:t>
      </w:r>
      <w:r w:rsidR="003C1803" w:rsidRPr="00E835EB">
        <w:rPr>
          <w:rFonts w:ascii="Trebuchet MS" w:eastAsia="Times New Roman" w:hAnsi="Trebuchet MS"/>
          <w:sz w:val="20"/>
          <w:szCs w:val="24"/>
          <w:lang w:eastAsia="it-IT"/>
        </w:rPr>
        <w:t>13/07/2017</w:t>
      </w:r>
      <w:r w:rsidRPr="00E835EB">
        <w:rPr>
          <w:rFonts w:ascii="Trebuchet MS" w:eastAsia="Times New Roman" w:hAnsi="Trebuchet MS"/>
          <w:sz w:val="20"/>
          <w:szCs w:val="24"/>
          <w:lang w:eastAsia="it-IT"/>
        </w:rPr>
        <w:t xml:space="preserve"> dalla </w:t>
      </w:r>
      <w:r w:rsidR="003C1803" w:rsidRPr="00E835EB">
        <w:rPr>
          <w:rFonts w:ascii="Trebuchet MS" w:eastAsia="Times New Roman" w:hAnsi="Trebuchet MS"/>
          <w:sz w:val="20"/>
          <w:szCs w:val="24"/>
          <w:lang w:eastAsia="it-IT"/>
        </w:rPr>
        <w:t>ARGOGLOBAL SE</w:t>
      </w:r>
      <w:r w:rsidRPr="00E835EB">
        <w:rPr>
          <w:rFonts w:ascii="Trebuchet MS" w:eastAsia="Times New Roman" w:hAnsi="Trebuchet MS"/>
          <w:sz w:val="20"/>
          <w:szCs w:val="24"/>
          <w:lang w:eastAsia="it-IT"/>
        </w:rPr>
        <w:t xml:space="preserve"> avente n. </w:t>
      </w:r>
      <w:r w:rsidR="003C1803" w:rsidRPr="00E835EB">
        <w:rPr>
          <w:rFonts w:ascii="Trebuchet MS" w:eastAsia="Times New Roman" w:hAnsi="Trebuchet MS"/>
          <w:sz w:val="20"/>
          <w:szCs w:val="24"/>
          <w:lang w:eastAsia="it-IT"/>
        </w:rPr>
        <w:t>A20171201903070036</w:t>
      </w:r>
      <w:r w:rsidRPr="00E835EB">
        <w:rPr>
          <w:rFonts w:ascii="Trebuchet MS" w:eastAsia="Times New Roman" w:hAnsi="Trebuchet MS"/>
          <w:sz w:val="20"/>
          <w:szCs w:val="24"/>
          <w:lang w:eastAsia="it-IT"/>
        </w:rPr>
        <w:t xml:space="preserve"> di importo pari ad Euro </w:t>
      </w:r>
      <w:r w:rsidR="003C1803" w:rsidRPr="00E835EB">
        <w:rPr>
          <w:rFonts w:ascii="Trebuchet MS" w:eastAsia="Times New Roman" w:hAnsi="Trebuchet MS"/>
          <w:sz w:val="20"/>
          <w:szCs w:val="24"/>
          <w:lang w:eastAsia="it-IT"/>
        </w:rPr>
        <w:t xml:space="preserve">6.543.930,50 </w:t>
      </w:r>
      <w:r w:rsidRPr="00E835EB">
        <w:rPr>
          <w:rFonts w:ascii="Trebuchet MS" w:eastAsia="Times New Roman" w:hAnsi="Trebuchet MS"/>
          <w:sz w:val="20"/>
          <w:szCs w:val="24"/>
          <w:lang w:eastAsia="it-IT"/>
        </w:rPr>
        <w:t>= (</w:t>
      </w:r>
      <w:r w:rsidR="003C1803" w:rsidRPr="00E835EB">
        <w:rPr>
          <w:rFonts w:ascii="Trebuchet MS" w:eastAsia="Times New Roman" w:hAnsi="Trebuchet MS"/>
          <w:sz w:val="20"/>
          <w:szCs w:val="24"/>
          <w:lang w:eastAsia="it-IT"/>
        </w:rPr>
        <w:t>seimilionicinquecentoquarantatremilanovecentotrenta</w:t>
      </w:r>
      <w:r w:rsidRPr="00E835EB">
        <w:rPr>
          <w:rFonts w:ascii="Trebuchet MS" w:eastAsia="Times New Roman" w:hAnsi="Trebuchet MS"/>
          <w:sz w:val="20"/>
          <w:szCs w:val="24"/>
          <w:lang w:eastAsia="it-IT"/>
        </w:rPr>
        <w:t>/</w:t>
      </w:r>
      <w:r w:rsidR="003C1803" w:rsidRPr="00E835EB">
        <w:rPr>
          <w:rFonts w:ascii="Trebuchet MS" w:eastAsia="Times New Roman" w:hAnsi="Trebuchet MS"/>
          <w:sz w:val="20"/>
          <w:szCs w:val="24"/>
          <w:lang w:eastAsia="it-IT"/>
        </w:rPr>
        <w:t>50</w:t>
      </w:r>
      <w:r w:rsidRPr="00E835EB">
        <w:rPr>
          <w:rFonts w:ascii="Trebuchet MS" w:eastAsia="Times New Roman" w:hAnsi="Trebuchet MS"/>
          <w:sz w:val="20"/>
          <w:szCs w:val="24"/>
          <w:lang w:eastAsia="it-IT"/>
        </w:rPr>
        <w:t>)</w:t>
      </w:r>
      <w:r w:rsidR="00B576FD" w:rsidRPr="00E835EB">
        <w:rPr>
          <w:rFonts w:ascii="Trebuchet MS" w:eastAsia="Times New Roman" w:hAnsi="Trebuchet MS"/>
          <w:sz w:val="20"/>
          <w:szCs w:val="24"/>
          <w:lang w:eastAsia="it-IT"/>
        </w:rPr>
        <w:t>, prestata dal Fornitore e rilasciata a favore di UNICAM</w:t>
      </w:r>
      <w:r w:rsidR="00F63D91" w:rsidRPr="00E835EB">
        <w:rPr>
          <w:rFonts w:ascii="Trebuchet MS" w:eastAsia="Times New Roman" w:hAnsi="Trebuchet MS"/>
          <w:sz w:val="20"/>
          <w:szCs w:val="24"/>
          <w:lang w:eastAsia="it-IT"/>
        </w:rPr>
        <w:t xml:space="preserve"> e delle Amministrazioni Comunali </w:t>
      </w:r>
      <w:r w:rsidRPr="00E835EB">
        <w:rPr>
          <w:rFonts w:ascii="Trebuchet MS" w:eastAsia="Times New Roman" w:hAnsi="Trebuchet MS"/>
          <w:sz w:val="20"/>
          <w:szCs w:val="24"/>
          <w:lang w:eastAsia="it-IT"/>
        </w:rPr>
        <w:t>a garanzia della regolare e corretta esecuzione di tutte le obbligazioni, anche future ai sensi e per gli effetti dell’art. 1938 c.c., assunte con il Contratto, ed estesa a tutti gli accessori del debito principale, è stata costit</w:t>
      </w:r>
      <w:r w:rsidR="008B7B15" w:rsidRPr="00E835EB">
        <w:rPr>
          <w:rFonts w:ascii="Trebuchet MS" w:eastAsia="Times New Roman" w:hAnsi="Trebuchet MS"/>
          <w:sz w:val="20"/>
          <w:szCs w:val="24"/>
          <w:lang w:eastAsia="it-IT"/>
        </w:rPr>
        <w:t xml:space="preserve">uita mediante </w:t>
      </w:r>
      <w:r w:rsidR="003C1803" w:rsidRPr="00E835EB">
        <w:rPr>
          <w:rFonts w:ascii="Trebuchet MS" w:eastAsia="Times New Roman" w:hAnsi="Trebuchet MS"/>
          <w:sz w:val="20"/>
          <w:szCs w:val="24"/>
          <w:lang w:eastAsia="it-IT"/>
        </w:rPr>
        <w:t xml:space="preserve">Polizza fideiussoria ai sensi dell’art. 30 comma 2 della Legge n°109/94 e dell’art. 113 del DLgs n° 163 del 12/04/2009 </w:t>
      </w:r>
      <w:r w:rsidR="008B7B15" w:rsidRPr="00E835EB">
        <w:rPr>
          <w:rFonts w:ascii="Trebuchet MS" w:eastAsia="Times New Roman" w:hAnsi="Trebuchet MS"/>
          <w:sz w:val="20"/>
          <w:szCs w:val="24"/>
          <w:lang w:eastAsia="it-IT"/>
        </w:rPr>
        <w:t xml:space="preserve">emessa da </w:t>
      </w:r>
      <w:r w:rsidR="003C1803" w:rsidRPr="00E835EB">
        <w:rPr>
          <w:rFonts w:ascii="Trebuchet MS" w:eastAsia="Times New Roman" w:hAnsi="Trebuchet MS"/>
          <w:sz w:val="20"/>
          <w:szCs w:val="24"/>
          <w:lang w:eastAsia="it-IT"/>
        </w:rPr>
        <w:t xml:space="preserve">ARGOGLOBAL SE – Aragon Businedss Centre – Dragonara </w:t>
      </w:r>
      <w:r w:rsidR="00DC2E69" w:rsidRPr="00E835EB">
        <w:rPr>
          <w:rFonts w:ascii="Trebuchet MS" w:eastAsia="Times New Roman" w:hAnsi="Trebuchet MS"/>
          <w:sz w:val="20"/>
          <w:szCs w:val="24"/>
          <w:lang w:eastAsia="it-IT"/>
        </w:rPr>
        <w:t>Road – St. Julians STJ3140 - Malta</w:t>
      </w:r>
      <w:r w:rsidR="008B7B15" w:rsidRPr="00E835EB">
        <w:rPr>
          <w:rFonts w:ascii="Trebuchet MS" w:eastAsia="Times New Roman" w:hAnsi="Trebuchet MS"/>
          <w:sz w:val="20"/>
          <w:szCs w:val="24"/>
          <w:lang w:eastAsia="it-IT"/>
        </w:rPr>
        <w:t>.</w:t>
      </w:r>
    </w:p>
    <w:p w:rsidR="007505BF" w:rsidRDefault="00B576FD" w:rsidP="00FB5DF8">
      <w:pPr>
        <w:pStyle w:val="Paragrafoelenco"/>
        <w:widowControl w:val="0"/>
        <w:numPr>
          <w:ilvl w:val="0"/>
          <w:numId w:val="9"/>
        </w:numPr>
        <w:autoSpaceDE w:val="0"/>
        <w:autoSpaceDN w:val="0"/>
        <w:adjustRightInd w:val="0"/>
        <w:spacing w:line="300" w:lineRule="exact"/>
        <w:ind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Il Fornitore</w:t>
      </w:r>
      <w:r w:rsidR="007505BF" w:rsidRPr="005145FF">
        <w:rPr>
          <w:rFonts w:ascii="Trebuchet MS" w:eastAsia="Times New Roman" w:hAnsi="Trebuchet MS"/>
          <w:sz w:val="20"/>
          <w:szCs w:val="24"/>
          <w:lang w:eastAsia="it-IT"/>
        </w:rPr>
        <w:t xml:space="preserve"> si impegna a tenere valida ed efficace la predetta polizza, mediante rinnovi e proroghe, per tutta la durata del Contratto e, comunque, sino al completo e perfetto adempimento delle obbligazioni assunte in virtù del Contratto, pena la risoluzione di diritto del medesimo.</w:t>
      </w:r>
    </w:p>
    <w:p w:rsidR="007505BF" w:rsidRDefault="007505BF" w:rsidP="00FB5DF8">
      <w:pPr>
        <w:pStyle w:val="Paragrafoelenco"/>
        <w:widowControl w:val="0"/>
        <w:numPr>
          <w:ilvl w:val="0"/>
          <w:numId w:val="9"/>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 xml:space="preserve">La cauzione prevede espressamente la rinuncia della preventiva escussione del debitore principale, la rinuncia all’eccezione di cui all’art. 1957, comma 2 del codice civile, nonché l’operatività della cauzione medesima entro 15 giorni, a semplice richiesta scritta </w:t>
      </w:r>
      <w:r w:rsidRPr="00382855">
        <w:rPr>
          <w:rFonts w:ascii="Trebuchet MS" w:eastAsia="Times New Roman" w:hAnsi="Trebuchet MS"/>
          <w:sz w:val="20"/>
          <w:szCs w:val="24"/>
          <w:lang w:eastAsia="it-IT"/>
        </w:rPr>
        <w:t>d</w:t>
      </w:r>
      <w:r w:rsidR="00B576FD" w:rsidRPr="00382855">
        <w:rPr>
          <w:rFonts w:ascii="Trebuchet MS" w:eastAsia="Times New Roman" w:hAnsi="Trebuchet MS"/>
          <w:sz w:val="20"/>
          <w:szCs w:val="24"/>
          <w:lang w:eastAsia="it-IT"/>
        </w:rPr>
        <w:t>i UNICAM</w:t>
      </w:r>
      <w:r w:rsidR="008B7B15" w:rsidRPr="00382855">
        <w:rPr>
          <w:rFonts w:ascii="Trebuchet MS" w:eastAsia="Times New Roman" w:hAnsi="Trebuchet MS"/>
          <w:sz w:val="20"/>
          <w:szCs w:val="24"/>
          <w:lang w:eastAsia="it-IT"/>
        </w:rPr>
        <w:t xml:space="preserve">, </w:t>
      </w:r>
      <w:r w:rsidR="00382855">
        <w:rPr>
          <w:rFonts w:ascii="Trebuchet MS" w:eastAsia="Times New Roman" w:hAnsi="Trebuchet MS"/>
          <w:sz w:val="20"/>
          <w:szCs w:val="24"/>
          <w:lang w:eastAsia="it-IT"/>
        </w:rPr>
        <w:t xml:space="preserve">anche </w:t>
      </w:r>
      <w:r w:rsidR="008B7B15" w:rsidRPr="00382855">
        <w:rPr>
          <w:rFonts w:ascii="Trebuchet MS" w:eastAsia="Times New Roman" w:hAnsi="Trebuchet MS"/>
          <w:sz w:val="20"/>
          <w:szCs w:val="24"/>
          <w:lang w:eastAsia="it-IT"/>
        </w:rPr>
        <w:t>su istanza delle singole Amministrazioni Comunali</w:t>
      </w:r>
      <w:r w:rsidR="00B576FD">
        <w:rPr>
          <w:rFonts w:ascii="Trebuchet MS" w:eastAsia="Times New Roman" w:hAnsi="Trebuchet MS"/>
          <w:sz w:val="20"/>
          <w:szCs w:val="24"/>
          <w:lang w:eastAsia="it-IT"/>
        </w:rPr>
        <w:t>.</w:t>
      </w:r>
    </w:p>
    <w:p w:rsidR="007505BF" w:rsidRDefault="009B262B" w:rsidP="00FB5DF8">
      <w:pPr>
        <w:pStyle w:val="Paragrafoelenco"/>
        <w:widowControl w:val="0"/>
        <w:numPr>
          <w:ilvl w:val="0"/>
          <w:numId w:val="9"/>
        </w:numPr>
        <w:autoSpaceDE w:val="0"/>
        <w:autoSpaceDN w:val="0"/>
        <w:adjustRightInd w:val="0"/>
        <w:spacing w:line="300" w:lineRule="exact"/>
        <w:ind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UNICAM</w:t>
      </w:r>
      <w:r w:rsidR="008B7B15">
        <w:rPr>
          <w:rFonts w:ascii="Trebuchet MS" w:eastAsia="Times New Roman" w:hAnsi="Trebuchet MS"/>
          <w:sz w:val="20"/>
          <w:szCs w:val="24"/>
          <w:lang w:eastAsia="it-IT"/>
        </w:rPr>
        <w:t xml:space="preserve">, </w:t>
      </w:r>
      <w:r w:rsidR="00382855">
        <w:rPr>
          <w:rFonts w:ascii="Trebuchet MS" w:eastAsia="Times New Roman" w:hAnsi="Trebuchet MS"/>
          <w:sz w:val="20"/>
          <w:szCs w:val="24"/>
          <w:lang w:eastAsia="it-IT"/>
        </w:rPr>
        <w:t xml:space="preserve">anche </w:t>
      </w:r>
      <w:r w:rsidR="008B7B15" w:rsidRPr="00382855">
        <w:rPr>
          <w:rFonts w:ascii="Trebuchet MS" w:eastAsia="Times New Roman" w:hAnsi="Trebuchet MS"/>
          <w:sz w:val="20"/>
          <w:szCs w:val="24"/>
          <w:lang w:eastAsia="it-IT"/>
        </w:rPr>
        <w:t>nell’interesse delle Amministrazioni Comunali</w:t>
      </w:r>
      <w:r w:rsidR="008B7B15">
        <w:rPr>
          <w:rFonts w:ascii="Trebuchet MS" w:eastAsia="Times New Roman" w:hAnsi="Trebuchet MS"/>
          <w:sz w:val="20"/>
          <w:szCs w:val="24"/>
          <w:lang w:eastAsia="it-IT"/>
        </w:rPr>
        <w:t>,</w:t>
      </w:r>
      <w:r w:rsidR="007505BF" w:rsidRPr="00E41061">
        <w:rPr>
          <w:rFonts w:ascii="Trebuchet MS" w:eastAsia="Times New Roman" w:hAnsi="Trebuchet MS"/>
          <w:sz w:val="20"/>
          <w:szCs w:val="24"/>
          <w:lang w:eastAsia="it-IT"/>
        </w:rPr>
        <w:t xml:space="preserve"> ha diritto di incamerare la cauzione, in tutto o in parte, per i danni che</w:t>
      </w:r>
      <w:r>
        <w:rPr>
          <w:rFonts w:ascii="Trebuchet MS" w:eastAsia="Times New Roman" w:hAnsi="Trebuchet MS"/>
          <w:sz w:val="20"/>
          <w:szCs w:val="24"/>
          <w:lang w:eastAsia="it-IT"/>
        </w:rPr>
        <w:t xml:space="preserve"> ciascuna delle  Amministrazioni Comunali </w:t>
      </w:r>
      <w:r w:rsidR="007505BF" w:rsidRPr="00E41061">
        <w:rPr>
          <w:rFonts w:ascii="Trebuchet MS" w:eastAsia="Times New Roman" w:hAnsi="Trebuchet MS"/>
          <w:sz w:val="20"/>
          <w:szCs w:val="24"/>
          <w:lang w:eastAsia="it-IT"/>
        </w:rPr>
        <w:t xml:space="preserve">affermi di aver subito, </w:t>
      </w:r>
      <w:r w:rsidR="00D91EF8">
        <w:rPr>
          <w:rFonts w:ascii="Trebuchet MS" w:eastAsia="Times New Roman" w:hAnsi="Trebuchet MS"/>
          <w:sz w:val="20"/>
          <w:szCs w:val="24"/>
          <w:lang w:eastAsia="it-IT"/>
        </w:rPr>
        <w:t xml:space="preserve">nonché per i danni subiti dalla stessa UNICAM, </w:t>
      </w:r>
      <w:r w:rsidR="007505BF" w:rsidRPr="00E41061">
        <w:rPr>
          <w:rFonts w:ascii="Trebuchet MS" w:eastAsia="Times New Roman" w:hAnsi="Trebuchet MS"/>
          <w:sz w:val="20"/>
          <w:szCs w:val="24"/>
          <w:lang w:eastAsia="it-IT"/>
        </w:rPr>
        <w:t xml:space="preserve">senza pregiudizio dei </w:t>
      </w:r>
      <w:r w:rsidR="00D91EF8">
        <w:rPr>
          <w:rFonts w:ascii="Trebuchet MS" w:eastAsia="Times New Roman" w:hAnsi="Trebuchet MS"/>
          <w:sz w:val="20"/>
          <w:szCs w:val="24"/>
          <w:lang w:eastAsia="it-IT"/>
        </w:rPr>
        <w:t>relativi</w:t>
      </w:r>
      <w:r w:rsidR="007505BF" w:rsidRPr="00E41061">
        <w:rPr>
          <w:rFonts w:ascii="Trebuchet MS" w:eastAsia="Times New Roman" w:hAnsi="Trebuchet MS"/>
          <w:sz w:val="20"/>
          <w:szCs w:val="24"/>
          <w:lang w:eastAsia="it-IT"/>
        </w:rPr>
        <w:t xml:space="preserve"> diritti nei confronti del</w:t>
      </w:r>
      <w:r w:rsidR="00B576FD">
        <w:rPr>
          <w:rFonts w:ascii="Trebuchet MS" w:eastAsia="Times New Roman" w:hAnsi="Trebuchet MS"/>
          <w:sz w:val="20"/>
          <w:szCs w:val="24"/>
          <w:lang w:eastAsia="it-IT"/>
        </w:rPr>
        <w:t xml:space="preserve"> Fornitore</w:t>
      </w:r>
      <w:r w:rsidR="007505BF" w:rsidRPr="00E41061">
        <w:rPr>
          <w:rFonts w:ascii="Trebuchet MS" w:eastAsia="Times New Roman" w:hAnsi="Trebuchet MS"/>
          <w:sz w:val="20"/>
          <w:szCs w:val="24"/>
          <w:lang w:eastAsia="it-IT"/>
        </w:rPr>
        <w:t xml:space="preserve"> per la rifusione dell’ulteriore danno eventualmente eccedente la somma incamerata.</w:t>
      </w:r>
    </w:p>
    <w:p w:rsidR="007505BF" w:rsidRPr="00D7055B" w:rsidRDefault="007505BF" w:rsidP="00FB5DF8">
      <w:pPr>
        <w:pStyle w:val="Paragrafoelenco"/>
        <w:widowControl w:val="0"/>
        <w:numPr>
          <w:ilvl w:val="0"/>
          <w:numId w:val="9"/>
        </w:numPr>
        <w:autoSpaceDE w:val="0"/>
        <w:autoSpaceDN w:val="0"/>
        <w:adjustRightInd w:val="0"/>
        <w:spacing w:line="300" w:lineRule="exact"/>
        <w:ind w:hanging="357"/>
        <w:jc w:val="both"/>
        <w:rPr>
          <w:rFonts w:ascii="Trebuchet MS" w:eastAsia="Times New Roman" w:hAnsi="Trebuchet MS"/>
          <w:sz w:val="20"/>
          <w:szCs w:val="24"/>
          <w:lang w:eastAsia="it-IT"/>
        </w:rPr>
      </w:pPr>
      <w:r w:rsidRPr="00D7055B">
        <w:rPr>
          <w:rFonts w:ascii="Trebuchet MS" w:eastAsia="Times New Roman" w:hAnsi="Trebuchet MS"/>
          <w:sz w:val="20"/>
          <w:szCs w:val="24"/>
          <w:lang w:eastAsia="it-IT"/>
        </w:rPr>
        <w:t>L</w:t>
      </w:r>
      <w:r w:rsidR="009B262B" w:rsidRPr="00D7055B">
        <w:rPr>
          <w:rFonts w:ascii="Trebuchet MS" w:eastAsia="Times New Roman" w:hAnsi="Trebuchet MS"/>
          <w:sz w:val="20"/>
          <w:szCs w:val="24"/>
          <w:lang w:eastAsia="it-IT"/>
        </w:rPr>
        <w:t>e Amministrazioni Comunali, per il tramite di UN</w:t>
      </w:r>
      <w:r w:rsidR="00D91EF8" w:rsidRPr="00D7055B">
        <w:rPr>
          <w:rFonts w:ascii="Trebuchet MS" w:eastAsia="Times New Roman" w:hAnsi="Trebuchet MS"/>
          <w:sz w:val="20"/>
          <w:szCs w:val="24"/>
          <w:lang w:eastAsia="it-IT"/>
        </w:rPr>
        <w:t>I</w:t>
      </w:r>
      <w:r w:rsidR="009B262B" w:rsidRPr="00D7055B">
        <w:rPr>
          <w:rFonts w:ascii="Trebuchet MS" w:eastAsia="Times New Roman" w:hAnsi="Trebuchet MS"/>
          <w:sz w:val="20"/>
          <w:szCs w:val="24"/>
          <w:lang w:eastAsia="it-IT"/>
        </w:rPr>
        <w:t xml:space="preserve">CAM, </w:t>
      </w:r>
      <w:r w:rsidRPr="00D7055B">
        <w:rPr>
          <w:rFonts w:ascii="Trebuchet MS" w:eastAsia="Times New Roman" w:hAnsi="Trebuchet MS"/>
          <w:sz w:val="20"/>
          <w:szCs w:val="24"/>
          <w:lang w:eastAsia="it-IT"/>
        </w:rPr>
        <w:t>ha</w:t>
      </w:r>
      <w:r w:rsidR="009B262B" w:rsidRPr="00D7055B">
        <w:rPr>
          <w:rFonts w:ascii="Trebuchet MS" w:eastAsia="Times New Roman" w:hAnsi="Trebuchet MS"/>
          <w:sz w:val="20"/>
          <w:szCs w:val="24"/>
          <w:lang w:eastAsia="it-IT"/>
        </w:rPr>
        <w:t>nno</w:t>
      </w:r>
      <w:r w:rsidRPr="00D7055B">
        <w:rPr>
          <w:rFonts w:ascii="Trebuchet MS" w:eastAsia="Times New Roman" w:hAnsi="Trebuchet MS"/>
          <w:sz w:val="20"/>
          <w:szCs w:val="24"/>
          <w:lang w:eastAsia="it-IT"/>
        </w:rPr>
        <w:t xml:space="preserve"> diritto di valersi direttamente della cauzione anche per l’applicazione delle penali di cui all’art. </w:t>
      </w:r>
      <w:r w:rsidR="00CD432B" w:rsidRPr="00D7055B">
        <w:rPr>
          <w:rFonts w:ascii="Trebuchet MS" w:eastAsia="Times New Roman" w:hAnsi="Trebuchet MS"/>
          <w:sz w:val="20"/>
          <w:szCs w:val="24"/>
          <w:lang w:eastAsia="it-IT"/>
        </w:rPr>
        <w:t>11</w:t>
      </w:r>
      <w:r w:rsidRPr="00D7055B">
        <w:rPr>
          <w:rFonts w:ascii="Trebuchet MS" w:eastAsia="Times New Roman" w:hAnsi="Trebuchet MS"/>
          <w:sz w:val="20"/>
          <w:szCs w:val="24"/>
          <w:lang w:eastAsia="it-IT"/>
        </w:rPr>
        <w:t xml:space="preserve"> “Penali” e/o per la soddisfazione degli obblighi di cui </w:t>
      </w:r>
      <w:r w:rsidR="00105E18" w:rsidRPr="00D7055B">
        <w:rPr>
          <w:rFonts w:ascii="Trebuchet MS" w:eastAsia="Times New Roman" w:hAnsi="Trebuchet MS"/>
          <w:sz w:val="20"/>
          <w:szCs w:val="24"/>
          <w:lang w:eastAsia="it-IT"/>
        </w:rPr>
        <w:t xml:space="preserve">agli: </w:t>
      </w:r>
      <w:r w:rsidRPr="00D7055B">
        <w:rPr>
          <w:rFonts w:ascii="Trebuchet MS" w:eastAsia="Times New Roman" w:hAnsi="Trebuchet MS"/>
          <w:sz w:val="20"/>
          <w:szCs w:val="24"/>
          <w:lang w:eastAsia="it-IT"/>
        </w:rPr>
        <w:t xml:space="preserve">; </w:t>
      </w:r>
      <w:r w:rsidR="00105E18" w:rsidRPr="00D7055B">
        <w:rPr>
          <w:rFonts w:ascii="Trebuchet MS" w:eastAsia="Times New Roman" w:hAnsi="Trebuchet MS"/>
          <w:sz w:val="20"/>
          <w:szCs w:val="24"/>
          <w:lang w:eastAsia="it-IT"/>
        </w:rPr>
        <w:t xml:space="preserve">art. 5 “ Termini di avvio ed esecuzione dei servizi”; art. 6 “Obblighi e adempimenti a carico dell’impresa”; </w:t>
      </w:r>
      <w:r w:rsidRPr="00D7055B">
        <w:rPr>
          <w:rFonts w:ascii="Trebuchet MS" w:eastAsia="Times New Roman" w:hAnsi="Trebuchet MS"/>
          <w:sz w:val="20"/>
          <w:szCs w:val="24"/>
          <w:lang w:eastAsia="it-IT"/>
        </w:rPr>
        <w:t xml:space="preserve">art. </w:t>
      </w:r>
      <w:r w:rsidR="000B1763" w:rsidRPr="00D7055B">
        <w:rPr>
          <w:rFonts w:ascii="Trebuchet MS" w:eastAsia="Times New Roman" w:hAnsi="Trebuchet MS"/>
          <w:sz w:val="20"/>
          <w:szCs w:val="24"/>
          <w:lang w:eastAsia="it-IT"/>
        </w:rPr>
        <w:t xml:space="preserve">7 </w:t>
      </w:r>
      <w:r w:rsidRPr="00D7055B">
        <w:rPr>
          <w:rFonts w:ascii="Trebuchet MS" w:eastAsia="Times New Roman" w:hAnsi="Trebuchet MS"/>
          <w:sz w:val="20"/>
          <w:szCs w:val="24"/>
          <w:lang w:eastAsia="it-IT"/>
        </w:rPr>
        <w:t xml:space="preserve">“Personale impiegato dal fornitore e inadempienze contributive e retributive”; art. </w:t>
      </w:r>
      <w:r w:rsidR="00CD432B" w:rsidRPr="00D7055B">
        <w:rPr>
          <w:rFonts w:ascii="Trebuchet MS" w:eastAsia="Times New Roman" w:hAnsi="Trebuchet MS"/>
          <w:sz w:val="20"/>
          <w:szCs w:val="24"/>
          <w:lang w:eastAsia="it-IT"/>
        </w:rPr>
        <w:t>18</w:t>
      </w:r>
      <w:r w:rsidRPr="00D7055B">
        <w:rPr>
          <w:rFonts w:ascii="Trebuchet MS" w:eastAsia="Times New Roman" w:hAnsi="Trebuchet MS"/>
          <w:sz w:val="20"/>
          <w:szCs w:val="24"/>
          <w:lang w:eastAsia="it-IT"/>
        </w:rPr>
        <w:t xml:space="preserve"> “Danni, responsabilità civile e polizza assicurativa”; art. 2</w:t>
      </w:r>
      <w:r w:rsidR="00CD432B" w:rsidRPr="00D7055B">
        <w:rPr>
          <w:rFonts w:ascii="Trebuchet MS" w:eastAsia="Times New Roman" w:hAnsi="Trebuchet MS"/>
          <w:sz w:val="20"/>
          <w:szCs w:val="24"/>
          <w:lang w:eastAsia="it-IT"/>
        </w:rPr>
        <w:t>1</w:t>
      </w:r>
      <w:r w:rsidRPr="00D7055B">
        <w:rPr>
          <w:rFonts w:ascii="Trebuchet MS" w:eastAsia="Times New Roman" w:hAnsi="Trebuchet MS"/>
          <w:sz w:val="20"/>
          <w:szCs w:val="24"/>
          <w:lang w:eastAsia="it-IT"/>
        </w:rPr>
        <w:t xml:space="preserve"> “Risoluzione”; art. 2</w:t>
      </w:r>
      <w:r w:rsidR="00CD432B" w:rsidRPr="00D7055B">
        <w:rPr>
          <w:rFonts w:ascii="Trebuchet MS" w:eastAsia="Times New Roman" w:hAnsi="Trebuchet MS"/>
          <w:sz w:val="20"/>
          <w:szCs w:val="24"/>
          <w:lang w:eastAsia="it-IT"/>
        </w:rPr>
        <w:t>2</w:t>
      </w:r>
      <w:r w:rsidRPr="00D7055B">
        <w:rPr>
          <w:rFonts w:ascii="Trebuchet MS" w:eastAsia="Times New Roman" w:hAnsi="Trebuchet MS"/>
          <w:sz w:val="20"/>
          <w:szCs w:val="24"/>
          <w:lang w:eastAsia="it-IT"/>
        </w:rPr>
        <w:t xml:space="preserve"> </w:t>
      </w:r>
      <w:r w:rsidR="000B1763" w:rsidRPr="00D7055B">
        <w:rPr>
          <w:rFonts w:ascii="Trebuchet MS" w:eastAsia="Times New Roman" w:hAnsi="Trebuchet MS"/>
          <w:sz w:val="20"/>
          <w:szCs w:val="24"/>
          <w:lang w:eastAsia="it-IT"/>
        </w:rPr>
        <w:t xml:space="preserve">“Condizione particolare di risoluzione”;  art. 23 </w:t>
      </w:r>
      <w:r w:rsidRPr="00D7055B">
        <w:rPr>
          <w:rFonts w:ascii="Trebuchet MS" w:eastAsia="Times New Roman" w:hAnsi="Trebuchet MS"/>
          <w:sz w:val="20"/>
          <w:szCs w:val="24"/>
          <w:lang w:eastAsia="it-IT"/>
        </w:rPr>
        <w:t>“</w:t>
      </w:r>
      <w:r w:rsidR="000B1763" w:rsidRPr="00D7055B">
        <w:rPr>
          <w:rFonts w:ascii="Trebuchet MS" w:eastAsia="Times New Roman" w:hAnsi="Trebuchet MS"/>
          <w:sz w:val="20"/>
          <w:szCs w:val="24"/>
          <w:lang w:eastAsia="it-IT"/>
        </w:rPr>
        <w:t xml:space="preserve">Ulteriori condizioni </w:t>
      </w:r>
      <w:r w:rsidR="00CD432B" w:rsidRPr="00D7055B">
        <w:rPr>
          <w:rFonts w:ascii="Trebuchet MS" w:eastAsia="Times New Roman" w:hAnsi="Trebuchet MS"/>
          <w:sz w:val="20"/>
          <w:szCs w:val="24"/>
          <w:lang w:eastAsia="it-IT"/>
        </w:rPr>
        <w:t>risolutiv</w:t>
      </w:r>
      <w:r w:rsidR="000B1763" w:rsidRPr="00D7055B">
        <w:rPr>
          <w:rFonts w:ascii="Trebuchet MS" w:eastAsia="Times New Roman" w:hAnsi="Trebuchet MS"/>
          <w:sz w:val="20"/>
          <w:szCs w:val="24"/>
          <w:lang w:eastAsia="it-IT"/>
        </w:rPr>
        <w:t>e</w:t>
      </w:r>
      <w:r w:rsidR="00CD432B" w:rsidRPr="00D7055B">
        <w:rPr>
          <w:rFonts w:ascii="Trebuchet MS" w:eastAsia="Times New Roman" w:hAnsi="Trebuchet MS"/>
          <w:sz w:val="20"/>
          <w:szCs w:val="24"/>
          <w:lang w:eastAsia="it-IT"/>
        </w:rPr>
        <w:t xml:space="preserve"> espress</w:t>
      </w:r>
      <w:r w:rsidR="000B1763" w:rsidRPr="00D7055B">
        <w:rPr>
          <w:rFonts w:ascii="Trebuchet MS" w:eastAsia="Times New Roman" w:hAnsi="Trebuchet MS"/>
          <w:sz w:val="20"/>
          <w:szCs w:val="24"/>
          <w:lang w:eastAsia="it-IT"/>
        </w:rPr>
        <w:t>e</w:t>
      </w:r>
      <w:r w:rsidRPr="00D7055B">
        <w:rPr>
          <w:rFonts w:ascii="Trebuchet MS" w:eastAsia="Times New Roman" w:hAnsi="Trebuchet MS"/>
          <w:sz w:val="20"/>
          <w:szCs w:val="24"/>
          <w:lang w:eastAsia="it-IT"/>
        </w:rPr>
        <w:t>”; salvo in ogni caso il risarcimento del maggior danno.</w:t>
      </w:r>
    </w:p>
    <w:p w:rsidR="009B262B" w:rsidRPr="007505BF" w:rsidRDefault="009B262B" w:rsidP="00FB5DF8">
      <w:pPr>
        <w:pStyle w:val="Paragrafoelenco"/>
        <w:widowControl w:val="0"/>
        <w:numPr>
          <w:ilvl w:val="0"/>
          <w:numId w:val="9"/>
        </w:numPr>
        <w:autoSpaceDE w:val="0"/>
        <w:autoSpaceDN w:val="0"/>
        <w:adjustRightInd w:val="0"/>
        <w:spacing w:line="300" w:lineRule="exact"/>
        <w:ind w:hanging="357"/>
        <w:jc w:val="both"/>
        <w:rPr>
          <w:rFonts w:ascii="Trebuchet MS" w:eastAsia="Times New Roman" w:hAnsi="Trebuchet MS"/>
          <w:sz w:val="20"/>
          <w:szCs w:val="24"/>
          <w:lang w:eastAsia="it-IT"/>
        </w:rPr>
      </w:pPr>
      <w:r w:rsidRPr="009B262B">
        <w:rPr>
          <w:rFonts w:ascii="Trebuchet MS" w:eastAsia="Times New Roman" w:hAnsi="Trebuchet MS"/>
          <w:sz w:val="20"/>
          <w:szCs w:val="24"/>
          <w:lang w:eastAsia="it-IT"/>
        </w:rPr>
        <w:t>La ga</w:t>
      </w:r>
      <w:r>
        <w:rPr>
          <w:rFonts w:ascii="Trebuchet MS" w:eastAsia="Times New Roman" w:hAnsi="Trebuchet MS"/>
          <w:sz w:val="20"/>
          <w:szCs w:val="24"/>
          <w:lang w:eastAsia="it-IT"/>
        </w:rPr>
        <w:t>ranzia opera nei confronti di UNICAM e delle Amministrazioni Comun</w:t>
      </w:r>
      <w:r w:rsidRPr="009B262B">
        <w:rPr>
          <w:rFonts w:ascii="Trebuchet MS" w:eastAsia="Times New Roman" w:hAnsi="Trebuchet MS"/>
          <w:sz w:val="20"/>
          <w:szCs w:val="24"/>
          <w:lang w:eastAsia="it-IT"/>
        </w:rPr>
        <w:t>ali a far data dalla sottoscrizione del Contratto.</w:t>
      </w:r>
    </w:p>
    <w:p w:rsidR="003438FA" w:rsidRPr="007E20BA" w:rsidRDefault="003438FA" w:rsidP="00FB5DF8">
      <w:pPr>
        <w:pStyle w:val="Paragrafoelenco"/>
        <w:widowControl w:val="0"/>
        <w:numPr>
          <w:ilvl w:val="0"/>
          <w:numId w:val="9"/>
        </w:numPr>
        <w:autoSpaceDE w:val="0"/>
        <w:autoSpaceDN w:val="0"/>
        <w:adjustRightInd w:val="0"/>
        <w:spacing w:line="300" w:lineRule="exact"/>
        <w:ind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La</w:t>
      </w:r>
      <w:r w:rsidRPr="00E41061">
        <w:rPr>
          <w:rFonts w:ascii="Trebuchet MS" w:eastAsia="Times New Roman" w:hAnsi="Trebuchet MS"/>
          <w:sz w:val="20"/>
          <w:szCs w:val="24"/>
          <w:lang w:eastAsia="it-IT"/>
        </w:rPr>
        <w:t xml:space="preserve"> cauzione sarà progressivamente svincolata a misura dell’avanzamento dell’esecuzione </w:t>
      </w:r>
      <w:r w:rsidRPr="007E20BA">
        <w:rPr>
          <w:rFonts w:ascii="Trebuchet MS" w:eastAsia="Times New Roman" w:hAnsi="Trebuchet MS"/>
          <w:sz w:val="20"/>
          <w:szCs w:val="24"/>
          <w:lang w:eastAsia="it-IT"/>
        </w:rPr>
        <w:t>contrattuale, nel limite massimo dell’80 per cento dell'iniziale importo garantito secondo quanto stabilito dall’art. 113 del D.Lgs. 163/2006 previa deduzione di crediti dell</w:t>
      </w:r>
      <w:r w:rsidR="008B7B15" w:rsidRPr="007E20BA">
        <w:rPr>
          <w:rFonts w:ascii="Trebuchet MS" w:eastAsia="Times New Roman" w:hAnsi="Trebuchet MS"/>
          <w:sz w:val="20"/>
          <w:szCs w:val="24"/>
          <w:lang w:eastAsia="it-IT"/>
        </w:rPr>
        <w:t>e Amministrazioni Comunali</w:t>
      </w:r>
      <w:r w:rsidRPr="007E20BA">
        <w:rPr>
          <w:rFonts w:ascii="Trebuchet MS" w:eastAsia="Times New Roman" w:hAnsi="Trebuchet MS"/>
          <w:sz w:val="20"/>
          <w:szCs w:val="24"/>
          <w:lang w:eastAsia="it-IT"/>
        </w:rPr>
        <w:t xml:space="preserve"> verso </w:t>
      </w:r>
      <w:r w:rsidR="00D91EF8" w:rsidRPr="007E20BA">
        <w:rPr>
          <w:rFonts w:ascii="Trebuchet MS" w:eastAsia="Times New Roman" w:hAnsi="Trebuchet MS"/>
          <w:sz w:val="20"/>
          <w:szCs w:val="24"/>
          <w:lang w:eastAsia="it-IT"/>
        </w:rPr>
        <w:t>i</w:t>
      </w:r>
      <w:r w:rsidRPr="007E20BA">
        <w:rPr>
          <w:rFonts w:ascii="Trebuchet MS" w:eastAsia="Times New Roman" w:hAnsi="Trebuchet MS"/>
          <w:sz w:val="20"/>
          <w:szCs w:val="24"/>
          <w:lang w:eastAsia="it-IT"/>
        </w:rPr>
        <w:t>l</w:t>
      </w:r>
      <w:r w:rsidR="00D91EF8" w:rsidRPr="007E20BA">
        <w:rPr>
          <w:rFonts w:ascii="Trebuchet MS" w:eastAsia="Times New Roman" w:hAnsi="Trebuchet MS"/>
          <w:sz w:val="20"/>
          <w:szCs w:val="24"/>
          <w:lang w:eastAsia="it-IT"/>
        </w:rPr>
        <w:t xml:space="preserve"> Fornitore</w:t>
      </w:r>
      <w:r w:rsidRPr="007E20BA">
        <w:rPr>
          <w:rFonts w:ascii="Trebuchet MS" w:eastAsia="Times New Roman" w:hAnsi="Trebuchet MS"/>
          <w:sz w:val="20"/>
          <w:szCs w:val="24"/>
          <w:lang w:eastAsia="it-IT"/>
        </w:rPr>
        <w:t xml:space="preserve">. </w:t>
      </w:r>
      <w:r w:rsidRPr="007E20BA">
        <w:rPr>
          <w:rFonts w:ascii="Trebuchet MS" w:eastAsia="Times New Roman" w:hAnsi="Trebuchet MS"/>
          <w:sz w:val="20"/>
          <w:szCs w:val="24"/>
          <w:lang w:eastAsia="it-IT"/>
        </w:rPr>
        <w:lastRenderedPageBreak/>
        <w:t>In particolare, ai sensi dell’art. 306</w:t>
      </w:r>
      <w:r w:rsidR="00D91EF8" w:rsidRPr="007E20BA">
        <w:rPr>
          <w:rFonts w:ascii="Trebuchet MS" w:eastAsia="Times New Roman" w:hAnsi="Trebuchet MS"/>
          <w:sz w:val="20"/>
          <w:szCs w:val="24"/>
          <w:lang w:eastAsia="it-IT"/>
        </w:rPr>
        <w:t xml:space="preserve"> del D</w:t>
      </w:r>
      <w:r w:rsidRPr="007E20BA">
        <w:rPr>
          <w:rFonts w:ascii="Trebuchet MS" w:eastAsia="Times New Roman" w:hAnsi="Trebuchet MS"/>
          <w:sz w:val="20"/>
          <w:szCs w:val="24"/>
          <w:lang w:eastAsia="it-IT"/>
        </w:rPr>
        <w:t xml:space="preserve">.P.R. n. 207/2010, lo svincolo avviene subordinatamente alla preventiva consegna dei certificati di verifica </w:t>
      </w:r>
      <w:r w:rsidRPr="002E3A03">
        <w:rPr>
          <w:rFonts w:ascii="Trebuchet MS" w:eastAsia="Times New Roman" w:hAnsi="Trebuchet MS"/>
          <w:sz w:val="20"/>
          <w:szCs w:val="24"/>
          <w:lang w:eastAsia="it-IT"/>
        </w:rPr>
        <w:t>di conformità di cui all’articolo 322 del D.P.R. 207/2010.</w:t>
      </w:r>
      <w:r w:rsidRPr="007E20BA">
        <w:rPr>
          <w:rFonts w:ascii="Trebuchet MS" w:eastAsia="Times New Roman" w:hAnsi="Trebuchet MS"/>
          <w:sz w:val="20"/>
          <w:szCs w:val="24"/>
          <w:lang w:eastAsia="it-IT"/>
        </w:rPr>
        <w:t xml:space="preserve"> </w:t>
      </w:r>
    </w:p>
    <w:p w:rsidR="009B262B" w:rsidRPr="007E20BA" w:rsidRDefault="003438FA" w:rsidP="00FB5DF8">
      <w:pPr>
        <w:pStyle w:val="Paragrafoelenco"/>
        <w:widowControl w:val="0"/>
        <w:numPr>
          <w:ilvl w:val="0"/>
          <w:numId w:val="9"/>
        </w:numPr>
        <w:autoSpaceDE w:val="0"/>
        <w:autoSpaceDN w:val="0"/>
        <w:adjustRightInd w:val="0"/>
        <w:spacing w:line="300" w:lineRule="exact"/>
        <w:ind w:hanging="357"/>
        <w:jc w:val="both"/>
        <w:rPr>
          <w:rFonts w:ascii="Trebuchet MS" w:eastAsia="Times New Roman" w:hAnsi="Trebuchet MS"/>
          <w:sz w:val="20"/>
          <w:szCs w:val="24"/>
          <w:lang w:eastAsia="it-IT"/>
        </w:rPr>
      </w:pPr>
      <w:r w:rsidRPr="007E20BA">
        <w:rPr>
          <w:rFonts w:ascii="Trebuchet MS" w:eastAsia="Times New Roman" w:hAnsi="Trebuchet MS"/>
          <w:sz w:val="20"/>
          <w:szCs w:val="24"/>
          <w:lang w:eastAsia="it-IT"/>
        </w:rPr>
        <w:t xml:space="preserve">In ogni caso </w:t>
      </w:r>
      <w:r w:rsidR="00D91EF8" w:rsidRPr="007E20BA">
        <w:rPr>
          <w:rFonts w:ascii="Trebuchet MS" w:eastAsia="Times New Roman" w:hAnsi="Trebuchet MS"/>
          <w:sz w:val="20"/>
          <w:szCs w:val="24"/>
          <w:lang w:eastAsia="it-IT"/>
        </w:rPr>
        <w:t>i</w:t>
      </w:r>
      <w:r w:rsidRPr="007E20BA">
        <w:rPr>
          <w:rFonts w:ascii="Trebuchet MS" w:eastAsia="Times New Roman" w:hAnsi="Trebuchet MS"/>
          <w:sz w:val="20"/>
          <w:szCs w:val="24"/>
          <w:lang w:eastAsia="it-IT"/>
        </w:rPr>
        <w:t>l</w:t>
      </w:r>
      <w:r w:rsidR="00D91EF8" w:rsidRPr="007E20BA">
        <w:rPr>
          <w:rFonts w:ascii="Trebuchet MS" w:eastAsia="Times New Roman" w:hAnsi="Trebuchet MS"/>
          <w:sz w:val="20"/>
          <w:szCs w:val="24"/>
          <w:lang w:eastAsia="it-IT"/>
        </w:rPr>
        <w:t xml:space="preserve"> Fornitore è tenuto</w:t>
      </w:r>
      <w:r w:rsidRPr="007E20BA">
        <w:rPr>
          <w:rFonts w:ascii="Trebuchet MS" w:eastAsia="Times New Roman" w:hAnsi="Trebuchet MS"/>
          <w:sz w:val="20"/>
          <w:szCs w:val="24"/>
          <w:lang w:eastAsia="it-IT"/>
        </w:rPr>
        <w:t xml:space="preserve"> a reintegrare la cauzione di cui la </w:t>
      </w:r>
      <w:r w:rsidR="009B262B" w:rsidRPr="007E20BA">
        <w:rPr>
          <w:rFonts w:ascii="Trebuchet MS" w:eastAsia="Times New Roman" w:hAnsi="Trebuchet MS"/>
          <w:sz w:val="20"/>
          <w:lang w:eastAsia="it-IT"/>
        </w:rPr>
        <w:t>UNICAM</w:t>
      </w:r>
      <w:r w:rsidRPr="007E20BA">
        <w:rPr>
          <w:rFonts w:ascii="Trebuchet MS" w:eastAsia="Times New Roman" w:hAnsi="Trebuchet MS"/>
          <w:sz w:val="20"/>
          <w:szCs w:val="24"/>
          <w:lang w:eastAsia="it-IT"/>
        </w:rPr>
        <w:t xml:space="preserve"> si sia avvalsa, in tutto o in parte, durante l’esecuzione del Contratto, entro il termine di 10 (dieci) giorni dal ricevimento della richiesta d</w:t>
      </w:r>
      <w:r w:rsidR="008B7B15" w:rsidRPr="007E20BA">
        <w:rPr>
          <w:rFonts w:ascii="Trebuchet MS" w:eastAsia="Times New Roman" w:hAnsi="Trebuchet MS"/>
          <w:sz w:val="20"/>
          <w:szCs w:val="24"/>
          <w:lang w:eastAsia="it-IT"/>
        </w:rPr>
        <w:t xml:space="preserve">i </w:t>
      </w:r>
      <w:r w:rsidR="009B262B" w:rsidRPr="007E20BA">
        <w:rPr>
          <w:rFonts w:ascii="Trebuchet MS" w:eastAsia="Times New Roman" w:hAnsi="Trebuchet MS"/>
          <w:sz w:val="20"/>
          <w:lang w:eastAsia="it-IT"/>
        </w:rPr>
        <w:t>UNICAM</w:t>
      </w:r>
      <w:r w:rsidRPr="007E20BA">
        <w:rPr>
          <w:rFonts w:ascii="Trebuchet MS" w:eastAsia="Times New Roman" w:hAnsi="Trebuchet MS"/>
          <w:sz w:val="20"/>
          <w:szCs w:val="24"/>
          <w:lang w:eastAsia="it-IT"/>
        </w:rPr>
        <w:t>.</w:t>
      </w:r>
      <w:r w:rsidR="007505BF" w:rsidRPr="007E20BA">
        <w:rPr>
          <w:rFonts w:ascii="Trebuchet MS" w:eastAsia="Times New Roman" w:hAnsi="Trebuchet MS"/>
          <w:sz w:val="20"/>
          <w:szCs w:val="24"/>
          <w:lang w:eastAsia="it-IT"/>
        </w:rPr>
        <w:t xml:space="preserve"> </w:t>
      </w:r>
    </w:p>
    <w:p w:rsidR="003438FA" w:rsidRPr="007E20BA" w:rsidRDefault="003438FA" w:rsidP="00FB5DF8">
      <w:pPr>
        <w:pStyle w:val="Paragrafoelenco"/>
        <w:widowControl w:val="0"/>
        <w:numPr>
          <w:ilvl w:val="0"/>
          <w:numId w:val="9"/>
        </w:numPr>
        <w:autoSpaceDE w:val="0"/>
        <w:autoSpaceDN w:val="0"/>
        <w:adjustRightInd w:val="0"/>
        <w:spacing w:line="300" w:lineRule="exact"/>
        <w:ind w:hanging="357"/>
        <w:jc w:val="both"/>
        <w:rPr>
          <w:rFonts w:ascii="Trebuchet MS" w:eastAsia="Times New Roman" w:hAnsi="Trebuchet MS"/>
          <w:sz w:val="20"/>
          <w:szCs w:val="24"/>
          <w:lang w:eastAsia="it-IT"/>
        </w:rPr>
      </w:pPr>
      <w:r w:rsidRPr="007E20BA">
        <w:rPr>
          <w:rFonts w:ascii="Trebuchet MS" w:eastAsia="Times New Roman" w:hAnsi="Trebuchet MS"/>
          <w:sz w:val="20"/>
          <w:szCs w:val="24"/>
          <w:lang w:eastAsia="it-IT"/>
        </w:rPr>
        <w:t>In caso di inadempimento a</w:t>
      </w:r>
      <w:r w:rsidR="009B262B" w:rsidRPr="007E20BA">
        <w:rPr>
          <w:rFonts w:ascii="Trebuchet MS" w:eastAsia="Times New Roman" w:hAnsi="Trebuchet MS"/>
          <w:sz w:val="20"/>
          <w:szCs w:val="24"/>
          <w:lang w:eastAsia="it-IT"/>
        </w:rPr>
        <w:t xml:space="preserve">gli obblighi previsti dal presente articolo, </w:t>
      </w:r>
      <w:r w:rsidR="008B7B15" w:rsidRPr="007E20BA">
        <w:rPr>
          <w:rFonts w:ascii="Trebuchet MS" w:eastAsia="Times New Roman" w:hAnsi="Trebuchet MS"/>
          <w:sz w:val="20"/>
          <w:szCs w:val="24"/>
          <w:lang w:eastAsia="it-IT"/>
        </w:rPr>
        <w:t>UNICAM e/o le Amministrazioni Comunali</w:t>
      </w:r>
      <w:r w:rsidRPr="007E20BA">
        <w:rPr>
          <w:rFonts w:ascii="Trebuchet MS" w:eastAsia="Times New Roman" w:hAnsi="Trebuchet MS"/>
          <w:sz w:val="20"/>
          <w:szCs w:val="24"/>
          <w:lang w:eastAsia="it-IT"/>
        </w:rPr>
        <w:t xml:space="preserve"> ha</w:t>
      </w:r>
      <w:r w:rsidR="008B7B15" w:rsidRPr="007E20BA">
        <w:rPr>
          <w:rFonts w:ascii="Trebuchet MS" w:eastAsia="Times New Roman" w:hAnsi="Trebuchet MS"/>
          <w:sz w:val="20"/>
          <w:szCs w:val="24"/>
          <w:lang w:eastAsia="it-IT"/>
        </w:rPr>
        <w:t>/nno</w:t>
      </w:r>
      <w:r w:rsidRPr="007E20BA">
        <w:rPr>
          <w:rFonts w:ascii="Trebuchet MS" w:eastAsia="Times New Roman" w:hAnsi="Trebuchet MS"/>
          <w:sz w:val="20"/>
          <w:szCs w:val="24"/>
          <w:lang w:eastAsia="it-IT"/>
        </w:rPr>
        <w:t xml:space="preserve"> facoltà di dichiarare risolto di diritto il Contratto.</w:t>
      </w:r>
    </w:p>
    <w:p w:rsidR="003438FA" w:rsidRPr="007E20BA" w:rsidRDefault="003438FA" w:rsidP="00FB5DF8">
      <w:pPr>
        <w:pStyle w:val="Paragrafoelenco"/>
        <w:widowControl w:val="0"/>
        <w:numPr>
          <w:ilvl w:val="0"/>
          <w:numId w:val="9"/>
        </w:numPr>
        <w:autoSpaceDE w:val="0"/>
        <w:autoSpaceDN w:val="0"/>
        <w:adjustRightInd w:val="0"/>
        <w:spacing w:line="300" w:lineRule="exact"/>
        <w:ind w:hanging="357"/>
        <w:jc w:val="both"/>
        <w:rPr>
          <w:rFonts w:ascii="Trebuchet MS" w:eastAsia="Times New Roman" w:hAnsi="Trebuchet MS"/>
          <w:sz w:val="20"/>
          <w:szCs w:val="24"/>
          <w:lang w:eastAsia="it-IT"/>
        </w:rPr>
      </w:pPr>
      <w:r w:rsidRPr="007E20BA">
        <w:rPr>
          <w:rFonts w:ascii="Trebuchet MS" w:eastAsia="Times New Roman" w:hAnsi="Trebuchet MS"/>
          <w:sz w:val="20"/>
          <w:szCs w:val="24"/>
          <w:lang w:eastAsia="it-IT"/>
        </w:rPr>
        <w:t>Resta fermo tutto quanto previsto dall’art. 113 del D.Lgs. 163/2006.</w:t>
      </w:r>
    </w:p>
    <w:p w:rsidR="001018A2" w:rsidRDefault="001018A2" w:rsidP="00F746DE">
      <w:pPr>
        <w:widowControl w:val="0"/>
        <w:autoSpaceDE w:val="0"/>
        <w:autoSpaceDN w:val="0"/>
        <w:adjustRightInd w:val="0"/>
        <w:spacing w:line="300" w:lineRule="exact"/>
        <w:ind w:left="720" w:hanging="357"/>
        <w:jc w:val="both"/>
        <w:rPr>
          <w:rFonts w:ascii="Trebuchet MS" w:eastAsia="Times New Roman" w:hAnsi="Trebuchet MS"/>
          <w:sz w:val="20"/>
          <w:szCs w:val="24"/>
          <w:lang w:eastAsia="it-IT"/>
        </w:rPr>
      </w:pPr>
    </w:p>
    <w:p w:rsidR="001018A2" w:rsidRPr="00E41061" w:rsidRDefault="001018A2" w:rsidP="00F746DE">
      <w:pPr>
        <w:widowControl w:val="0"/>
        <w:numPr>
          <w:ilvl w:val="12"/>
          <w:numId w:val="0"/>
        </w:numPr>
        <w:tabs>
          <w:tab w:val="left" w:pos="360"/>
          <w:tab w:val="center" w:pos="3968"/>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41" w:name="_Toc402453941"/>
      <w:r w:rsidRPr="00E41061">
        <w:rPr>
          <w:rFonts w:ascii="Trebuchet MS" w:eastAsia="Times New Roman" w:hAnsi="Trebuchet MS" w:cs="Trebuchet MS"/>
          <w:b/>
          <w:bCs/>
          <w:caps/>
          <w:kern w:val="2"/>
          <w:sz w:val="20"/>
          <w:szCs w:val="20"/>
          <w:lang w:eastAsia="it-IT"/>
        </w:rPr>
        <w:t>Ar</w:t>
      </w:r>
      <w:r>
        <w:rPr>
          <w:rFonts w:ascii="Trebuchet MS" w:eastAsia="Times New Roman" w:hAnsi="Trebuchet MS" w:cs="Trebuchet MS"/>
          <w:b/>
          <w:bCs/>
          <w:caps/>
          <w:kern w:val="2"/>
          <w:sz w:val="20"/>
          <w:szCs w:val="20"/>
          <w:lang w:eastAsia="it-IT"/>
        </w:rPr>
        <w:t>ticolo 2</w:t>
      </w:r>
      <w:r w:rsidR="00776EDF">
        <w:rPr>
          <w:rFonts w:ascii="Trebuchet MS" w:eastAsia="Times New Roman" w:hAnsi="Trebuchet MS" w:cs="Trebuchet MS"/>
          <w:b/>
          <w:bCs/>
          <w:caps/>
          <w:kern w:val="2"/>
          <w:sz w:val="20"/>
          <w:szCs w:val="20"/>
          <w:lang w:eastAsia="it-IT"/>
        </w:rPr>
        <w:t>0</w:t>
      </w:r>
      <w:bookmarkEnd w:id="41"/>
    </w:p>
    <w:p w:rsidR="001018A2" w:rsidRPr="00E41061" w:rsidRDefault="001018A2"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42" w:name="_Toc402453942"/>
      <w:r w:rsidRPr="00E41061">
        <w:rPr>
          <w:rFonts w:ascii="Trebuchet MS" w:eastAsia="Times New Roman" w:hAnsi="Trebuchet MS" w:cs="Trebuchet MS"/>
          <w:b/>
          <w:bCs/>
          <w:caps/>
          <w:kern w:val="2"/>
          <w:sz w:val="20"/>
          <w:szCs w:val="20"/>
          <w:lang w:eastAsia="it-IT"/>
        </w:rPr>
        <w:t>Recesso</w:t>
      </w:r>
      <w:bookmarkEnd w:id="42"/>
    </w:p>
    <w:p w:rsidR="001018A2" w:rsidRPr="00E41061" w:rsidRDefault="001018A2" w:rsidP="00F746DE">
      <w:pPr>
        <w:widowControl w:val="0"/>
        <w:tabs>
          <w:tab w:val="left" w:pos="426"/>
        </w:tabs>
        <w:autoSpaceDE w:val="0"/>
        <w:autoSpaceDN w:val="0"/>
        <w:adjustRightInd w:val="0"/>
        <w:spacing w:line="300" w:lineRule="exact"/>
        <w:ind w:left="720"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1.</w:t>
      </w:r>
      <w:r>
        <w:rPr>
          <w:rFonts w:ascii="Trebuchet MS" w:eastAsia="Times New Roman" w:hAnsi="Trebuchet MS"/>
          <w:sz w:val="20"/>
          <w:szCs w:val="24"/>
          <w:lang w:eastAsia="it-IT"/>
        </w:rPr>
        <w:tab/>
      </w:r>
      <w:r w:rsidR="002D714B">
        <w:rPr>
          <w:rFonts w:ascii="Trebuchet MS" w:eastAsia="Times New Roman" w:hAnsi="Trebuchet MS"/>
          <w:sz w:val="20"/>
          <w:szCs w:val="24"/>
          <w:lang w:eastAsia="it-IT"/>
        </w:rPr>
        <w:t>UNICAM e/o le Amministrazioni Comunali</w:t>
      </w:r>
      <w:r w:rsidRPr="00E41061">
        <w:rPr>
          <w:rFonts w:ascii="Trebuchet MS" w:eastAsia="Times New Roman" w:hAnsi="Trebuchet MS"/>
          <w:sz w:val="20"/>
          <w:szCs w:val="24"/>
          <w:lang w:eastAsia="it-IT"/>
        </w:rPr>
        <w:t xml:space="preserve"> ha</w:t>
      </w:r>
      <w:r w:rsidR="002D714B">
        <w:rPr>
          <w:rFonts w:ascii="Trebuchet MS" w:eastAsia="Times New Roman" w:hAnsi="Trebuchet MS"/>
          <w:sz w:val="20"/>
          <w:szCs w:val="24"/>
          <w:lang w:eastAsia="it-IT"/>
        </w:rPr>
        <w:t>/nno</w:t>
      </w:r>
      <w:r w:rsidRPr="00E41061">
        <w:rPr>
          <w:rFonts w:ascii="Trebuchet MS" w:eastAsia="Times New Roman" w:hAnsi="Trebuchet MS"/>
          <w:sz w:val="20"/>
          <w:szCs w:val="24"/>
          <w:lang w:eastAsia="it-IT"/>
        </w:rPr>
        <w:t xml:space="preserve"> diritto di recedere unilateralmente dal Contratto, in tutto o in parte, in qualsiasi momento, senza preavviso, nei casi di:</w:t>
      </w:r>
    </w:p>
    <w:p w:rsidR="001018A2" w:rsidRPr="00E41061" w:rsidRDefault="001018A2" w:rsidP="000C6CCC">
      <w:pPr>
        <w:widowControl w:val="0"/>
        <w:tabs>
          <w:tab w:val="left" w:pos="709"/>
          <w:tab w:val="left" w:pos="1134"/>
        </w:tabs>
        <w:autoSpaceDE w:val="0"/>
        <w:autoSpaceDN w:val="0"/>
        <w:adjustRightInd w:val="0"/>
        <w:spacing w:line="300" w:lineRule="exact"/>
        <w:ind w:left="720" w:hanging="11"/>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a.</w:t>
      </w:r>
      <w:r w:rsidRPr="00E41061">
        <w:rPr>
          <w:rFonts w:ascii="Trebuchet MS" w:eastAsia="Times New Roman" w:hAnsi="Trebuchet MS"/>
          <w:sz w:val="20"/>
          <w:szCs w:val="24"/>
          <w:lang w:eastAsia="it-IT"/>
        </w:rPr>
        <w:tab/>
        <w:t>giusta causa,</w:t>
      </w:r>
    </w:p>
    <w:p w:rsidR="001018A2" w:rsidRDefault="001018A2" w:rsidP="000C6CCC">
      <w:pPr>
        <w:widowControl w:val="0"/>
        <w:tabs>
          <w:tab w:val="left" w:pos="709"/>
          <w:tab w:val="left" w:pos="1134"/>
        </w:tabs>
        <w:autoSpaceDE w:val="0"/>
        <w:autoSpaceDN w:val="0"/>
        <w:adjustRightInd w:val="0"/>
        <w:spacing w:line="300" w:lineRule="exact"/>
        <w:ind w:left="720" w:hanging="11"/>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b.</w:t>
      </w:r>
      <w:r w:rsidRPr="00E41061">
        <w:rPr>
          <w:rFonts w:ascii="Trebuchet MS" w:eastAsia="Times New Roman" w:hAnsi="Trebuchet MS"/>
          <w:sz w:val="20"/>
          <w:szCs w:val="24"/>
          <w:lang w:eastAsia="it-IT"/>
        </w:rPr>
        <w:tab/>
        <w:t>reiterati inadempimenti de</w:t>
      </w:r>
      <w:r>
        <w:rPr>
          <w:rFonts w:ascii="Trebuchet MS" w:eastAsia="Times New Roman" w:hAnsi="Trebuchet MS"/>
          <w:sz w:val="20"/>
          <w:szCs w:val="24"/>
          <w:lang w:eastAsia="it-IT"/>
        </w:rPr>
        <w:t>l Fornitore, anche se non gravi.</w:t>
      </w:r>
    </w:p>
    <w:p w:rsidR="001018A2" w:rsidRPr="00E41061" w:rsidRDefault="001018A2" w:rsidP="000C6CCC">
      <w:pPr>
        <w:widowControl w:val="0"/>
        <w:autoSpaceDE w:val="0"/>
        <w:autoSpaceDN w:val="0"/>
        <w:adjustRightInd w:val="0"/>
        <w:spacing w:line="300" w:lineRule="exact"/>
        <w:ind w:left="720" w:hanging="12"/>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Si conviene che per giusta causa si intende, a titolo meramente esemplificativo e non esaustivo:</w:t>
      </w:r>
    </w:p>
    <w:p w:rsidR="001018A2" w:rsidRDefault="001018A2" w:rsidP="00FB5DF8">
      <w:pPr>
        <w:pStyle w:val="Paragrafoelenco"/>
        <w:widowControl w:val="0"/>
        <w:numPr>
          <w:ilvl w:val="0"/>
          <w:numId w:val="21"/>
        </w:numPr>
        <w:tabs>
          <w:tab w:val="left" w:pos="1134"/>
        </w:tabs>
        <w:autoSpaceDE w:val="0"/>
        <w:autoSpaceDN w:val="0"/>
        <w:adjustRightInd w:val="0"/>
        <w:spacing w:line="300" w:lineRule="exact"/>
        <w:ind w:left="1134" w:hanging="425"/>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qualora sia stato depositato contro il Fornitore un ricorso ai sensi della legge fallimentare o di altra legge applicabile in materia di procedure concorsuali, che proponga lo scioglimento, la liquidazione, la composizione amichevole, la ristrutturazione dell’indebitamento o il concordato con i creditori, ovvero nel caso in cui venga designato un liquidatore, curatore, custode o soggetto avente simili funzioni, il quale entri in possesso dei beni o venga incaricato della gestione degli affari del Fornitore;</w:t>
      </w:r>
    </w:p>
    <w:p w:rsidR="001018A2" w:rsidRPr="000C6CCC" w:rsidRDefault="001018A2" w:rsidP="00FB5DF8">
      <w:pPr>
        <w:pStyle w:val="Paragrafoelenco"/>
        <w:widowControl w:val="0"/>
        <w:numPr>
          <w:ilvl w:val="0"/>
          <w:numId w:val="21"/>
        </w:numPr>
        <w:tabs>
          <w:tab w:val="left" w:pos="1134"/>
        </w:tabs>
        <w:autoSpaceDE w:val="0"/>
        <w:autoSpaceDN w:val="0"/>
        <w:adjustRightInd w:val="0"/>
        <w:spacing w:line="300" w:lineRule="exact"/>
        <w:ind w:left="1134" w:hanging="425"/>
        <w:jc w:val="both"/>
        <w:rPr>
          <w:rFonts w:ascii="Trebuchet MS" w:eastAsia="Times New Roman" w:hAnsi="Trebuchet MS"/>
          <w:sz w:val="20"/>
          <w:szCs w:val="24"/>
          <w:lang w:eastAsia="it-IT"/>
        </w:rPr>
      </w:pPr>
      <w:r w:rsidRPr="000C6CCC">
        <w:rPr>
          <w:rFonts w:ascii="Trebuchet MS" w:eastAsia="Times New Roman" w:hAnsi="Trebuchet MS"/>
          <w:sz w:val="20"/>
          <w:szCs w:val="24"/>
          <w:lang w:eastAsia="it-IT"/>
        </w:rPr>
        <w:t>ogni altra fattispecie che faccia venire meno il rapporto di fiducia sottostante il Contratto;</w:t>
      </w:r>
    </w:p>
    <w:p w:rsidR="001018A2" w:rsidRPr="00E41061" w:rsidRDefault="001018A2" w:rsidP="00FB5DF8">
      <w:pPr>
        <w:pStyle w:val="Paragrafoelenco"/>
        <w:widowControl w:val="0"/>
        <w:numPr>
          <w:ilvl w:val="0"/>
          <w:numId w:val="21"/>
        </w:numPr>
        <w:autoSpaceDE w:val="0"/>
        <w:autoSpaceDN w:val="0"/>
        <w:adjustRightInd w:val="0"/>
        <w:spacing w:line="300" w:lineRule="exact"/>
        <w:ind w:left="1134" w:hanging="425"/>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qualora taluno dei componenti l’organo di amministrazione o l’amministratore delegato o il direttore generale o il responsabile tecnico dell’Impresa siano condannati, con sentenza passata in giudicato, ovvero, decreto penale di condanna divenuto irrevocabile o sentenza di applicazione della pena su richiesta ex art. 444 c.p.p., per delitti contro la pubblica amministrazione, l’ordine pubblico, la fede pubblica o il patrimonio, ovvero siano assoggettati alle misure previste dalla normativa antimafia.</w:t>
      </w:r>
      <w:r w:rsidR="00E5690C">
        <w:rPr>
          <w:rFonts w:ascii="Trebuchet MS" w:eastAsia="Times New Roman" w:hAnsi="Trebuchet MS"/>
          <w:sz w:val="20"/>
          <w:szCs w:val="24"/>
          <w:lang w:eastAsia="it-IT"/>
        </w:rPr>
        <w:t xml:space="preserve"> </w:t>
      </w:r>
    </w:p>
    <w:p w:rsidR="000C6CCC" w:rsidRDefault="001018A2" w:rsidP="00F746DE">
      <w:pPr>
        <w:widowControl w:val="0"/>
        <w:autoSpaceDE w:val="0"/>
        <w:autoSpaceDN w:val="0"/>
        <w:adjustRightInd w:val="0"/>
        <w:spacing w:line="300" w:lineRule="exact"/>
        <w:ind w:left="720"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2.</w:t>
      </w:r>
      <w:r w:rsidRPr="00E41061">
        <w:rPr>
          <w:rFonts w:ascii="Trebuchet MS" w:eastAsia="Times New Roman" w:hAnsi="Trebuchet MS"/>
          <w:sz w:val="20"/>
          <w:szCs w:val="24"/>
          <w:lang w:eastAsia="it-IT"/>
        </w:rPr>
        <w:tab/>
      </w:r>
      <w:r w:rsidR="000C6CCC" w:rsidRPr="000C6CCC">
        <w:rPr>
          <w:rFonts w:ascii="Trebuchet MS" w:eastAsia="Times New Roman" w:hAnsi="Trebuchet MS"/>
          <w:sz w:val="20"/>
          <w:szCs w:val="24"/>
          <w:lang w:eastAsia="it-IT"/>
        </w:rPr>
        <w:t>In caso di mutamenti di carattere organizzativo interessanti l</w:t>
      </w:r>
      <w:r w:rsidR="00F63D91">
        <w:rPr>
          <w:rFonts w:ascii="Trebuchet MS" w:eastAsia="Times New Roman" w:hAnsi="Trebuchet MS"/>
          <w:sz w:val="20"/>
          <w:szCs w:val="24"/>
          <w:lang w:eastAsia="it-IT"/>
        </w:rPr>
        <w:t xml:space="preserve">e Amministrazioni Comunali </w:t>
      </w:r>
      <w:r w:rsidR="000C6CCC" w:rsidRPr="000C6CCC">
        <w:rPr>
          <w:rFonts w:ascii="Trebuchet MS" w:eastAsia="Times New Roman" w:hAnsi="Trebuchet MS"/>
          <w:sz w:val="20"/>
          <w:szCs w:val="24"/>
          <w:lang w:eastAsia="it-IT"/>
        </w:rPr>
        <w:t xml:space="preserve">che abbiano incidenza </w:t>
      </w:r>
      <w:r w:rsidR="00F63D91">
        <w:rPr>
          <w:rFonts w:ascii="Trebuchet MS" w:eastAsia="Times New Roman" w:hAnsi="Trebuchet MS"/>
          <w:sz w:val="20"/>
          <w:szCs w:val="24"/>
          <w:lang w:eastAsia="it-IT"/>
        </w:rPr>
        <w:t>sulla</w:t>
      </w:r>
      <w:r w:rsidR="000C6CCC" w:rsidRPr="000C6CCC">
        <w:rPr>
          <w:rFonts w:ascii="Trebuchet MS" w:eastAsia="Times New Roman" w:hAnsi="Trebuchet MS"/>
          <w:sz w:val="20"/>
          <w:szCs w:val="24"/>
          <w:lang w:eastAsia="it-IT"/>
        </w:rPr>
        <w:t xml:space="preserve"> prestazione dei servizi, </w:t>
      </w:r>
      <w:r w:rsidR="00F63D91">
        <w:rPr>
          <w:rFonts w:ascii="Trebuchet MS" w:eastAsia="Times New Roman" w:hAnsi="Trebuchet MS"/>
          <w:sz w:val="20"/>
          <w:szCs w:val="24"/>
          <w:lang w:eastAsia="it-IT"/>
        </w:rPr>
        <w:t>UNICAM e/o le Amministrazioni Comunali potranno</w:t>
      </w:r>
      <w:r w:rsidR="000C6CCC" w:rsidRPr="000C6CCC">
        <w:rPr>
          <w:rFonts w:ascii="Trebuchet MS" w:eastAsia="Times New Roman" w:hAnsi="Trebuchet MS"/>
          <w:sz w:val="20"/>
          <w:szCs w:val="24"/>
          <w:lang w:eastAsia="it-IT"/>
        </w:rPr>
        <w:t xml:space="preserve"> recedere in tutto </w:t>
      </w:r>
      <w:r w:rsidR="00F63D91">
        <w:rPr>
          <w:rFonts w:ascii="Trebuchet MS" w:eastAsia="Times New Roman" w:hAnsi="Trebuchet MS"/>
          <w:sz w:val="20"/>
          <w:szCs w:val="24"/>
          <w:lang w:eastAsia="it-IT"/>
        </w:rPr>
        <w:t>o in parte unilateralmente dal C</w:t>
      </w:r>
      <w:r w:rsidR="000C6CCC" w:rsidRPr="000C6CCC">
        <w:rPr>
          <w:rFonts w:ascii="Trebuchet MS" w:eastAsia="Times New Roman" w:hAnsi="Trebuchet MS"/>
          <w:sz w:val="20"/>
          <w:szCs w:val="24"/>
          <w:lang w:eastAsia="it-IT"/>
        </w:rPr>
        <w:t>ontratto, con un preavviso di almeno 30 (trenta) giorni solari, da comunicarsi al Fornitore con lettera raccomandata A/R.</w:t>
      </w:r>
    </w:p>
    <w:p w:rsidR="001018A2" w:rsidRPr="00E41061" w:rsidRDefault="000C6CCC" w:rsidP="00F746DE">
      <w:pPr>
        <w:widowControl w:val="0"/>
        <w:autoSpaceDE w:val="0"/>
        <w:autoSpaceDN w:val="0"/>
        <w:adjustRightInd w:val="0"/>
        <w:spacing w:line="300" w:lineRule="exact"/>
        <w:ind w:left="720"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3.</w:t>
      </w:r>
      <w:r>
        <w:rPr>
          <w:rFonts w:ascii="Trebuchet MS" w:eastAsia="Times New Roman" w:hAnsi="Trebuchet MS"/>
          <w:sz w:val="20"/>
          <w:szCs w:val="24"/>
          <w:lang w:eastAsia="it-IT"/>
        </w:rPr>
        <w:tab/>
        <w:t>Nei casi indicati ai precedenti</w:t>
      </w:r>
      <w:r w:rsidR="001018A2" w:rsidRPr="00E41061">
        <w:rPr>
          <w:rFonts w:ascii="Trebuchet MS" w:eastAsia="Times New Roman" w:hAnsi="Trebuchet MS"/>
          <w:sz w:val="20"/>
          <w:szCs w:val="24"/>
          <w:lang w:eastAsia="it-IT"/>
        </w:rPr>
        <w:t xml:space="preserve"> com</w:t>
      </w:r>
      <w:r>
        <w:rPr>
          <w:rFonts w:ascii="Trebuchet MS" w:eastAsia="Times New Roman" w:hAnsi="Trebuchet MS"/>
          <w:sz w:val="20"/>
          <w:szCs w:val="24"/>
          <w:lang w:eastAsia="it-IT"/>
        </w:rPr>
        <w:t>mi</w:t>
      </w:r>
      <w:r w:rsidR="001018A2" w:rsidRPr="00E41061">
        <w:rPr>
          <w:rFonts w:ascii="Trebuchet MS" w:eastAsia="Times New Roman" w:hAnsi="Trebuchet MS"/>
          <w:sz w:val="20"/>
          <w:szCs w:val="24"/>
          <w:lang w:eastAsia="it-IT"/>
        </w:rPr>
        <w:t xml:space="preserve"> 1</w:t>
      </w:r>
      <w:r>
        <w:rPr>
          <w:rFonts w:ascii="Trebuchet MS" w:eastAsia="Times New Roman" w:hAnsi="Trebuchet MS"/>
          <w:sz w:val="20"/>
          <w:szCs w:val="24"/>
          <w:lang w:eastAsia="it-IT"/>
        </w:rPr>
        <w:t xml:space="preserve"> e 2</w:t>
      </w:r>
      <w:r w:rsidR="001018A2" w:rsidRPr="00E41061">
        <w:rPr>
          <w:rFonts w:ascii="Trebuchet MS" w:eastAsia="Times New Roman" w:hAnsi="Trebuchet MS"/>
          <w:sz w:val="20"/>
          <w:szCs w:val="24"/>
          <w:lang w:eastAsia="it-IT"/>
        </w:rPr>
        <w:t xml:space="preserve">, il Fornitore ha diritto al pagamento </w:t>
      </w:r>
      <w:r w:rsidR="001018A2" w:rsidRPr="00E41061">
        <w:rPr>
          <w:rFonts w:ascii="Trebuchet MS" w:eastAsia="Times New Roman" w:hAnsi="Trebuchet MS"/>
          <w:sz w:val="20"/>
          <w:szCs w:val="24"/>
          <w:lang w:eastAsia="it-IT"/>
        </w:rPr>
        <w:lastRenderedPageBreak/>
        <w:t>da parte dell</w:t>
      </w:r>
      <w:r w:rsidR="00F63D91">
        <w:rPr>
          <w:rFonts w:ascii="Trebuchet MS" w:eastAsia="Times New Roman" w:hAnsi="Trebuchet MS"/>
          <w:sz w:val="20"/>
          <w:szCs w:val="24"/>
          <w:lang w:eastAsia="it-IT"/>
        </w:rPr>
        <w:t>e Amministrazioni Comunali</w:t>
      </w:r>
      <w:r w:rsidR="001018A2" w:rsidRPr="00E41061">
        <w:rPr>
          <w:rFonts w:ascii="Trebuchet MS" w:eastAsia="Times New Roman" w:hAnsi="Trebuchet MS"/>
          <w:sz w:val="20"/>
          <w:szCs w:val="24"/>
          <w:lang w:eastAsia="it-IT"/>
        </w:rPr>
        <w:t xml:space="preserve"> delle prestazioni eseguite relative al Contratto, purché correttamente ed a regola d’arte, secondo il corrispettivo e le condizioni previste nel medesimo Contratto, rinunciando espressamente, ora per allora, a qualsiasi ulteriore eventuale pretesa, anche di natura risarcitoria, ed a ogni ulteriore compenso e/o indennizzo e/o rimborso, anche in deroga a quanto previsto dall’articolo </w:t>
      </w:r>
      <w:r w:rsidR="001018A2" w:rsidRPr="00E5690C">
        <w:rPr>
          <w:rFonts w:ascii="Trebuchet MS" w:eastAsia="Times New Roman" w:hAnsi="Trebuchet MS"/>
          <w:sz w:val="20"/>
          <w:szCs w:val="24"/>
          <w:lang w:eastAsia="it-IT"/>
        </w:rPr>
        <w:t>1671 cod. civ..</w:t>
      </w:r>
    </w:p>
    <w:p w:rsidR="001018A2" w:rsidRPr="00E41061" w:rsidRDefault="000C6CCC" w:rsidP="00F746DE">
      <w:pPr>
        <w:widowControl w:val="0"/>
        <w:tabs>
          <w:tab w:val="left" w:pos="426"/>
        </w:tabs>
        <w:autoSpaceDE w:val="0"/>
        <w:autoSpaceDN w:val="0"/>
        <w:adjustRightInd w:val="0"/>
        <w:spacing w:line="300" w:lineRule="exact"/>
        <w:ind w:left="720"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4</w:t>
      </w:r>
      <w:r w:rsidR="001018A2">
        <w:rPr>
          <w:rFonts w:ascii="Trebuchet MS" w:eastAsia="Times New Roman" w:hAnsi="Trebuchet MS"/>
          <w:sz w:val="20"/>
          <w:szCs w:val="24"/>
          <w:lang w:eastAsia="it-IT"/>
        </w:rPr>
        <w:t>.</w:t>
      </w:r>
      <w:r w:rsidR="001018A2" w:rsidRPr="00E41061">
        <w:rPr>
          <w:rFonts w:ascii="Trebuchet MS" w:eastAsia="Times New Roman" w:hAnsi="Trebuchet MS"/>
          <w:sz w:val="20"/>
          <w:szCs w:val="24"/>
          <w:lang w:eastAsia="it-IT"/>
        </w:rPr>
        <w:tab/>
      </w:r>
      <w:r w:rsidR="00F63D91">
        <w:rPr>
          <w:rFonts w:ascii="Trebuchet MS" w:eastAsia="Times New Roman" w:hAnsi="Trebuchet MS"/>
          <w:sz w:val="20"/>
          <w:szCs w:val="24"/>
          <w:lang w:eastAsia="it-IT"/>
        </w:rPr>
        <w:t xml:space="preserve">UNICAM e/o e Amministrazioni Comunali </w:t>
      </w:r>
      <w:r w:rsidR="001018A2" w:rsidRPr="00E41061">
        <w:rPr>
          <w:rFonts w:ascii="Trebuchet MS" w:eastAsia="Times New Roman" w:hAnsi="Trebuchet MS"/>
          <w:sz w:val="20"/>
          <w:szCs w:val="24"/>
          <w:lang w:eastAsia="it-IT"/>
        </w:rPr>
        <w:t>potr</w:t>
      </w:r>
      <w:r w:rsidR="00F63D91">
        <w:rPr>
          <w:rFonts w:ascii="Trebuchet MS" w:eastAsia="Times New Roman" w:hAnsi="Trebuchet MS"/>
          <w:sz w:val="20"/>
          <w:szCs w:val="24"/>
          <w:lang w:eastAsia="it-IT"/>
        </w:rPr>
        <w:t>anno</w:t>
      </w:r>
      <w:r w:rsidR="001018A2" w:rsidRPr="00E41061">
        <w:rPr>
          <w:rFonts w:ascii="Trebuchet MS" w:eastAsia="Times New Roman" w:hAnsi="Trebuchet MS"/>
          <w:sz w:val="20"/>
          <w:szCs w:val="24"/>
          <w:lang w:eastAsia="it-IT"/>
        </w:rPr>
        <w:t xml:space="preserve"> recedere per qualsiasi motivo dal Contratto, in tutto o in parte, avvalendosi della facoltà di cui all’articolo 1671 cod. civ. con un preavviso di almeno n. 30 (trenta) giorni solari, da comunicarsi al Fornitore con lettera raccomandata a.r., tenendo indenne il Fornitore delle spese sostenute, delle prestazioni rese e del mancato guadagno.</w:t>
      </w:r>
    </w:p>
    <w:p w:rsidR="001018A2" w:rsidRDefault="000C6CCC" w:rsidP="00F746DE">
      <w:pPr>
        <w:widowControl w:val="0"/>
        <w:tabs>
          <w:tab w:val="left" w:pos="426"/>
        </w:tabs>
        <w:autoSpaceDE w:val="0"/>
        <w:autoSpaceDN w:val="0"/>
        <w:adjustRightInd w:val="0"/>
        <w:spacing w:line="300" w:lineRule="exact"/>
        <w:ind w:left="720"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5</w:t>
      </w:r>
      <w:r w:rsidR="001018A2">
        <w:rPr>
          <w:rFonts w:ascii="Trebuchet MS" w:eastAsia="Times New Roman" w:hAnsi="Trebuchet MS"/>
          <w:sz w:val="20"/>
          <w:szCs w:val="24"/>
          <w:lang w:eastAsia="it-IT"/>
        </w:rPr>
        <w:t>.</w:t>
      </w:r>
      <w:r w:rsidR="001018A2" w:rsidRPr="00E41061">
        <w:rPr>
          <w:rFonts w:ascii="Trebuchet MS" w:eastAsia="Times New Roman" w:hAnsi="Trebuchet MS"/>
          <w:sz w:val="20"/>
          <w:szCs w:val="24"/>
          <w:lang w:eastAsia="it-IT"/>
        </w:rPr>
        <w:tab/>
        <w:t>In ogni caso di recesso, il Fornitore si impegna a porre in essere ogni attività necessaria per assicurare la continu</w:t>
      </w:r>
      <w:r w:rsidR="00F63D91">
        <w:rPr>
          <w:rFonts w:ascii="Trebuchet MS" w:eastAsia="Times New Roman" w:hAnsi="Trebuchet MS"/>
          <w:sz w:val="20"/>
          <w:szCs w:val="24"/>
          <w:lang w:eastAsia="it-IT"/>
        </w:rPr>
        <w:t xml:space="preserve">ità del servizio in favore delle </w:t>
      </w:r>
      <w:r w:rsidR="001018A2" w:rsidRPr="00E41061">
        <w:rPr>
          <w:rFonts w:ascii="Trebuchet MS" w:eastAsia="Times New Roman" w:hAnsi="Trebuchet MS"/>
          <w:sz w:val="20"/>
          <w:szCs w:val="24"/>
          <w:lang w:eastAsia="it-IT"/>
        </w:rPr>
        <w:t>Ammi</w:t>
      </w:r>
      <w:r w:rsidR="00F63D91">
        <w:rPr>
          <w:rFonts w:ascii="Trebuchet MS" w:eastAsia="Times New Roman" w:hAnsi="Trebuchet MS"/>
          <w:sz w:val="20"/>
          <w:szCs w:val="24"/>
          <w:lang w:eastAsia="it-IT"/>
        </w:rPr>
        <w:t>nistrazioni Comunali</w:t>
      </w:r>
      <w:r w:rsidR="001018A2" w:rsidRPr="00E41061">
        <w:rPr>
          <w:rFonts w:ascii="Trebuchet MS" w:eastAsia="Times New Roman" w:hAnsi="Trebuchet MS"/>
          <w:sz w:val="20"/>
          <w:szCs w:val="24"/>
          <w:lang w:eastAsia="it-IT"/>
        </w:rPr>
        <w:t>.</w:t>
      </w:r>
    </w:p>
    <w:p w:rsidR="001018A2" w:rsidRDefault="000C6CCC" w:rsidP="00F746DE">
      <w:pPr>
        <w:widowControl w:val="0"/>
        <w:tabs>
          <w:tab w:val="left" w:pos="426"/>
        </w:tabs>
        <w:autoSpaceDE w:val="0"/>
        <w:autoSpaceDN w:val="0"/>
        <w:adjustRightInd w:val="0"/>
        <w:spacing w:line="300" w:lineRule="exact"/>
        <w:ind w:left="720"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6</w:t>
      </w:r>
      <w:r w:rsidR="001018A2">
        <w:rPr>
          <w:rFonts w:ascii="Trebuchet MS" w:eastAsia="Times New Roman" w:hAnsi="Trebuchet MS"/>
          <w:sz w:val="20"/>
          <w:szCs w:val="24"/>
          <w:lang w:eastAsia="it-IT"/>
        </w:rPr>
        <w:t>.</w:t>
      </w:r>
      <w:r w:rsidR="001018A2">
        <w:rPr>
          <w:rFonts w:ascii="Trebuchet MS" w:eastAsia="Times New Roman" w:hAnsi="Trebuchet MS"/>
          <w:sz w:val="20"/>
          <w:szCs w:val="24"/>
          <w:lang w:eastAsia="it-IT"/>
        </w:rPr>
        <w:tab/>
      </w:r>
      <w:r w:rsidR="001018A2" w:rsidRPr="00E41061">
        <w:rPr>
          <w:rFonts w:ascii="Trebuchet MS" w:eastAsia="Times New Roman" w:hAnsi="Trebuchet MS"/>
          <w:sz w:val="20"/>
          <w:szCs w:val="24"/>
          <w:lang w:eastAsia="it-IT"/>
        </w:rPr>
        <w:t>Fermo quanto previsto nei commi precedenti, l’Impresa rinuncia, ora per allora, a qualsiasi pretesa risarcitoria, ad ogni ulteriore compenso o indennizzo e/o rimborso spese.</w:t>
      </w:r>
    </w:p>
    <w:p w:rsidR="001F3BB9" w:rsidRDefault="001F3BB9">
      <w:pPr>
        <w:rPr>
          <w:rFonts w:ascii="Trebuchet MS" w:eastAsia="Times New Roman" w:hAnsi="Trebuchet MS" w:cs="Trebuchet MS"/>
          <w:b/>
          <w:caps/>
          <w:kern w:val="2"/>
          <w:sz w:val="20"/>
          <w:szCs w:val="20"/>
          <w:lang w:eastAsia="it-IT"/>
        </w:rPr>
      </w:pPr>
      <w:bookmarkStart w:id="43" w:name="_Toc402453943"/>
    </w:p>
    <w:p w:rsidR="00225EE6" w:rsidRPr="00E41061" w:rsidRDefault="00225EE6" w:rsidP="00F746DE">
      <w:pPr>
        <w:widowControl w:val="0"/>
        <w:numPr>
          <w:ilvl w:val="12"/>
          <w:numId w:val="0"/>
        </w:numPr>
        <w:spacing w:line="300" w:lineRule="exact"/>
        <w:ind w:left="720" w:hanging="357"/>
        <w:jc w:val="center"/>
        <w:outlineLvl w:val="0"/>
        <w:rPr>
          <w:rFonts w:ascii="Trebuchet MS" w:eastAsia="Times New Roman" w:hAnsi="Trebuchet MS" w:cs="Trebuchet MS"/>
          <w:b/>
          <w:caps/>
          <w:kern w:val="2"/>
          <w:sz w:val="20"/>
          <w:szCs w:val="20"/>
          <w:lang w:eastAsia="it-IT"/>
        </w:rPr>
      </w:pPr>
      <w:r w:rsidRPr="00E41061">
        <w:rPr>
          <w:rFonts w:ascii="Trebuchet MS" w:eastAsia="Times New Roman" w:hAnsi="Trebuchet MS" w:cs="Trebuchet MS"/>
          <w:b/>
          <w:caps/>
          <w:kern w:val="2"/>
          <w:sz w:val="20"/>
          <w:szCs w:val="20"/>
          <w:lang w:eastAsia="it-IT"/>
        </w:rPr>
        <w:t xml:space="preserve">Articolo </w:t>
      </w:r>
      <w:r w:rsidR="00776EDF">
        <w:rPr>
          <w:rFonts w:ascii="Trebuchet MS" w:eastAsia="Times New Roman" w:hAnsi="Trebuchet MS" w:cs="Trebuchet MS"/>
          <w:b/>
          <w:caps/>
          <w:kern w:val="2"/>
          <w:sz w:val="20"/>
          <w:szCs w:val="20"/>
          <w:lang w:eastAsia="it-IT"/>
        </w:rPr>
        <w:t>21</w:t>
      </w:r>
      <w:bookmarkEnd w:id="43"/>
    </w:p>
    <w:p w:rsidR="00225EE6" w:rsidRPr="00E41061" w:rsidRDefault="00225EE6" w:rsidP="00F746DE">
      <w:pPr>
        <w:widowControl w:val="0"/>
        <w:numPr>
          <w:ilvl w:val="12"/>
          <w:numId w:val="0"/>
        </w:numPr>
        <w:spacing w:line="300" w:lineRule="exact"/>
        <w:ind w:left="720" w:hanging="357"/>
        <w:jc w:val="center"/>
        <w:outlineLvl w:val="0"/>
        <w:rPr>
          <w:rFonts w:ascii="Trebuchet MS" w:eastAsia="Times New Roman" w:hAnsi="Trebuchet MS" w:cs="Trebuchet MS"/>
          <w:b/>
          <w:caps/>
          <w:kern w:val="2"/>
          <w:sz w:val="20"/>
          <w:szCs w:val="20"/>
          <w:lang w:eastAsia="it-IT"/>
        </w:rPr>
      </w:pPr>
      <w:bookmarkStart w:id="44" w:name="_Toc402453944"/>
      <w:r w:rsidRPr="00E41061">
        <w:rPr>
          <w:rFonts w:ascii="Trebuchet MS" w:eastAsia="Times New Roman" w:hAnsi="Trebuchet MS" w:cs="Trebuchet MS"/>
          <w:b/>
          <w:caps/>
          <w:kern w:val="2"/>
          <w:sz w:val="20"/>
          <w:szCs w:val="20"/>
          <w:lang w:eastAsia="it-IT"/>
        </w:rPr>
        <w:t>Risoluzione</w:t>
      </w:r>
      <w:bookmarkEnd w:id="44"/>
    </w:p>
    <w:p w:rsidR="00225EE6" w:rsidRPr="00E41061" w:rsidRDefault="00225EE6" w:rsidP="00FB5DF8">
      <w:pPr>
        <w:pStyle w:val="Paragrafoelenco"/>
        <w:numPr>
          <w:ilvl w:val="0"/>
          <w:numId w:val="18"/>
        </w:numPr>
        <w:autoSpaceDE w:val="0"/>
        <w:autoSpaceDN w:val="0"/>
        <w:adjustRightInd w:val="0"/>
        <w:spacing w:line="300" w:lineRule="exact"/>
        <w:ind w:left="720"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In caso di inadempimento del</w:t>
      </w:r>
      <w:r w:rsidR="00185D38">
        <w:rPr>
          <w:rFonts w:ascii="Trebuchet MS" w:eastAsia="Times New Roman" w:hAnsi="Trebuchet MS"/>
          <w:sz w:val="20"/>
          <w:szCs w:val="24"/>
          <w:lang w:eastAsia="it-IT"/>
        </w:rPr>
        <w:t xml:space="preserve"> Fornitore</w:t>
      </w:r>
      <w:r w:rsidRPr="00E41061">
        <w:rPr>
          <w:rFonts w:ascii="Trebuchet MS" w:eastAsia="Times New Roman" w:hAnsi="Trebuchet MS"/>
          <w:sz w:val="20"/>
          <w:szCs w:val="24"/>
          <w:lang w:eastAsia="it-IT"/>
        </w:rPr>
        <w:t xml:space="preserve"> anche a uno solo degli obblighi assunti con il Contratto che si protragga oltre il termine, non inferiore a 15 (quindici) giorni, che verrà assegnato da</w:t>
      </w:r>
      <w:r w:rsidR="00095686">
        <w:rPr>
          <w:rFonts w:ascii="Trebuchet MS" w:eastAsia="Times New Roman" w:hAnsi="Trebuchet MS"/>
          <w:sz w:val="20"/>
          <w:szCs w:val="24"/>
          <w:lang w:eastAsia="it-IT"/>
        </w:rPr>
        <w:t xml:space="preserve"> UNICAM e/o dalle Amministrazioni Comunali</w:t>
      </w:r>
      <w:r w:rsidRPr="00E41061">
        <w:rPr>
          <w:rFonts w:ascii="Trebuchet MS" w:eastAsia="Times New Roman" w:hAnsi="Trebuchet MS"/>
          <w:sz w:val="20"/>
          <w:szCs w:val="24"/>
          <w:lang w:eastAsia="it-IT"/>
        </w:rPr>
        <w:t xml:space="preserve">, a mezzo raccomandata a/r, per porre fine all’inadempimento, </w:t>
      </w:r>
      <w:r w:rsidR="003721E8">
        <w:rPr>
          <w:rFonts w:ascii="Trebuchet MS" w:eastAsia="Times New Roman" w:hAnsi="Trebuchet MS"/>
          <w:sz w:val="20"/>
          <w:szCs w:val="24"/>
          <w:lang w:eastAsia="it-IT"/>
        </w:rPr>
        <w:t>UNICAM e/o le Amministrazioni Comunali</w:t>
      </w:r>
      <w:r w:rsidRPr="00E41061">
        <w:rPr>
          <w:rFonts w:ascii="Trebuchet MS" w:eastAsia="Times New Roman" w:hAnsi="Trebuchet MS"/>
          <w:sz w:val="20"/>
          <w:szCs w:val="24"/>
          <w:lang w:eastAsia="it-IT"/>
        </w:rPr>
        <w:t xml:space="preserve"> ha</w:t>
      </w:r>
      <w:r w:rsidR="003721E8">
        <w:rPr>
          <w:rFonts w:ascii="Trebuchet MS" w:eastAsia="Times New Roman" w:hAnsi="Trebuchet MS"/>
          <w:sz w:val="20"/>
          <w:szCs w:val="24"/>
          <w:lang w:eastAsia="it-IT"/>
        </w:rPr>
        <w:t>/hanno</w:t>
      </w:r>
      <w:r w:rsidRPr="00E41061">
        <w:rPr>
          <w:rFonts w:ascii="Trebuchet MS" w:eastAsia="Times New Roman" w:hAnsi="Trebuchet MS"/>
          <w:sz w:val="20"/>
          <w:szCs w:val="24"/>
          <w:lang w:eastAsia="it-IT"/>
        </w:rPr>
        <w:t xml:space="preserve"> la facoltà di dichiarare la risoluzione di diritto del Contratto e di incamerare la cauzione ove essa non sia stata ancora restituita, ovvero di applicare una penale equivalente, nonché di procedere all’esecuzione in danno dell’Impresa; resta salvo il diritto </w:t>
      </w:r>
      <w:r w:rsidR="003721E8">
        <w:rPr>
          <w:rFonts w:ascii="Trebuchet MS" w:eastAsia="Times New Roman" w:hAnsi="Trebuchet MS"/>
          <w:sz w:val="20"/>
          <w:szCs w:val="24"/>
          <w:lang w:eastAsia="it-IT"/>
        </w:rPr>
        <w:t>di UNICAM e/o delle Amministrazioni Comunali</w:t>
      </w:r>
      <w:r w:rsidR="003721E8" w:rsidRPr="00E41061">
        <w:rPr>
          <w:rFonts w:ascii="Trebuchet MS" w:eastAsia="Times New Roman" w:hAnsi="Trebuchet MS"/>
          <w:sz w:val="20"/>
          <w:szCs w:val="24"/>
          <w:lang w:eastAsia="it-IT"/>
        </w:rPr>
        <w:t xml:space="preserve"> </w:t>
      </w:r>
      <w:r w:rsidRPr="00E41061">
        <w:rPr>
          <w:rFonts w:ascii="Trebuchet MS" w:eastAsia="Times New Roman" w:hAnsi="Trebuchet MS"/>
          <w:sz w:val="20"/>
          <w:szCs w:val="24"/>
          <w:lang w:eastAsia="it-IT"/>
        </w:rPr>
        <w:t>al risarcimento dell’eventuale maggior danno.</w:t>
      </w:r>
    </w:p>
    <w:p w:rsidR="00A67030" w:rsidRPr="00E41061" w:rsidRDefault="00A67030" w:rsidP="00FB5DF8">
      <w:pPr>
        <w:pStyle w:val="Paragrafoelenco"/>
        <w:numPr>
          <w:ilvl w:val="0"/>
          <w:numId w:val="18"/>
        </w:numPr>
        <w:autoSpaceDE w:val="0"/>
        <w:autoSpaceDN w:val="0"/>
        <w:adjustRightInd w:val="0"/>
        <w:spacing w:line="300" w:lineRule="exact"/>
        <w:ind w:left="720"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 xml:space="preserve">In ogni caso, si conviene che </w:t>
      </w:r>
      <w:r w:rsidR="00D624E2">
        <w:rPr>
          <w:rFonts w:ascii="Trebuchet MS" w:eastAsia="Times New Roman" w:hAnsi="Trebuchet MS"/>
          <w:sz w:val="20"/>
          <w:szCs w:val="24"/>
          <w:lang w:eastAsia="it-IT"/>
        </w:rPr>
        <w:t>UNICAM e/o le Amministrazioni Comunali</w:t>
      </w:r>
      <w:r w:rsidRPr="00E41061">
        <w:rPr>
          <w:rFonts w:ascii="Trebuchet MS" w:eastAsia="Times New Roman" w:hAnsi="Trebuchet MS"/>
          <w:sz w:val="20"/>
          <w:szCs w:val="24"/>
          <w:lang w:eastAsia="it-IT"/>
        </w:rPr>
        <w:t>, ferme le ulteriori ipotesi di risoluzione previste negli art. 135 e ss. del D.lgs. n. 163/2006, senza bisogno di assegnare previamente alcun termine per l’adempimento, potrà</w:t>
      </w:r>
      <w:r w:rsidR="00D624E2">
        <w:rPr>
          <w:rFonts w:ascii="Trebuchet MS" w:eastAsia="Times New Roman" w:hAnsi="Trebuchet MS"/>
          <w:sz w:val="20"/>
          <w:szCs w:val="24"/>
          <w:lang w:eastAsia="it-IT"/>
        </w:rPr>
        <w:t>/nno</w:t>
      </w:r>
      <w:r w:rsidRPr="00E41061">
        <w:rPr>
          <w:rFonts w:ascii="Trebuchet MS" w:eastAsia="Times New Roman" w:hAnsi="Trebuchet MS"/>
          <w:sz w:val="20"/>
          <w:szCs w:val="24"/>
          <w:lang w:eastAsia="it-IT"/>
        </w:rPr>
        <w:t xml:space="preserve"> risolvere di diritto il presente Contratto ai sensi dell’art. 1456 cod. civ., nonché ai sensi dell’art.1360 cod. civ., previa dichiarazione da comunicarsi all’Impresa con raccomandata a.r, nei seguenti casi:</w:t>
      </w:r>
    </w:p>
    <w:p w:rsidR="00A67030" w:rsidRPr="00E41061" w:rsidRDefault="00A67030" w:rsidP="00FB5DF8">
      <w:pPr>
        <w:pStyle w:val="Paragrafoelenco"/>
        <w:numPr>
          <w:ilvl w:val="0"/>
          <w:numId w:val="19"/>
        </w:numPr>
        <w:autoSpaceDE w:val="0"/>
        <w:autoSpaceDN w:val="0"/>
        <w:adjustRightInd w:val="0"/>
        <w:spacing w:line="300" w:lineRule="exact"/>
        <w:ind w:left="1134" w:hanging="425"/>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 xml:space="preserve">qualora fosse accertata la non sussistenza ovvero il venir meno dei requisiti minimi richiesti per la partecipazione alla </w:t>
      </w:r>
      <w:r w:rsidR="0038169E">
        <w:rPr>
          <w:rFonts w:ascii="Trebuchet MS" w:eastAsia="Times New Roman" w:hAnsi="Trebuchet MS"/>
          <w:sz w:val="20"/>
          <w:szCs w:val="24"/>
          <w:lang w:eastAsia="it-IT"/>
        </w:rPr>
        <w:t>gara di cui alle Premesse</w:t>
      </w:r>
      <w:r w:rsidRPr="00E41061">
        <w:rPr>
          <w:rFonts w:ascii="Trebuchet MS" w:eastAsia="Times New Roman" w:hAnsi="Trebuchet MS"/>
          <w:sz w:val="20"/>
          <w:szCs w:val="24"/>
          <w:lang w:eastAsia="it-IT"/>
        </w:rPr>
        <w:t xml:space="preserve"> nonché per la stipula del Contratto</w:t>
      </w:r>
      <w:r w:rsidR="0038169E">
        <w:rPr>
          <w:rFonts w:ascii="Trebuchet MS" w:eastAsia="Times New Roman" w:hAnsi="Trebuchet MS"/>
          <w:sz w:val="20"/>
          <w:szCs w:val="24"/>
          <w:lang w:eastAsia="it-IT"/>
        </w:rPr>
        <w:t xml:space="preserve"> e per lo svolgimento delle attività ivi previste</w:t>
      </w:r>
      <w:r w:rsidRPr="00E41061">
        <w:rPr>
          <w:rFonts w:ascii="Trebuchet MS" w:eastAsia="Times New Roman" w:hAnsi="Trebuchet MS"/>
          <w:sz w:val="20"/>
          <w:szCs w:val="24"/>
          <w:lang w:eastAsia="it-IT"/>
        </w:rPr>
        <w:t>;</w:t>
      </w:r>
    </w:p>
    <w:p w:rsidR="00A67030" w:rsidRPr="00E41061" w:rsidRDefault="00A67030" w:rsidP="00FB5DF8">
      <w:pPr>
        <w:pStyle w:val="Paragrafoelenco"/>
        <w:numPr>
          <w:ilvl w:val="0"/>
          <w:numId w:val="19"/>
        </w:numPr>
        <w:autoSpaceDE w:val="0"/>
        <w:autoSpaceDN w:val="0"/>
        <w:adjustRightInd w:val="0"/>
        <w:spacing w:line="300" w:lineRule="exact"/>
        <w:ind w:left="1134" w:hanging="425"/>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 xml:space="preserve">qualora gli accertamenti antimafia presso la Prefettura competente risultino positivi, nonché nell’ipotesi di non veridicità delle dichiarazioni rese dall’Impresa ai sensi del </w:t>
      </w:r>
      <w:r w:rsidRPr="0038169E">
        <w:rPr>
          <w:rFonts w:ascii="Trebuchet MS" w:eastAsia="Times New Roman" w:hAnsi="Trebuchet MS"/>
          <w:sz w:val="20"/>
          <w:szCs w:val="24"/>
          <w:lang w:eastAsia="it-IT"/>
        </w:rPr>
        <w:t>comma 2 del</w:t>
      </w:r>
      <w:r w:rsidR="000B1763">
        <w:rPr>
          <w:rFonts w:ascii="Trebuchet MS" w:eastAsia="Times New Roman" w:hAnsi="Trebuchet MS"/>
          <w:sz w:val="20"/>
          <w:szCs w:val="24"/>
          <w:lang w:eastAsia="it-IT"/>
        </w:rPr>
        <w:t xml:space="preserve">l’art. </w:t>
      </w:r>
      <w:r w:rsidRPr="0038169E">
        <w:rPr>
          <w:rFonts w:ascii="Trebuchet MS" w:eastAsia="Times New Roman" w:hAnsi="Trebuchet MS"/>
          <w:sz w:val="20"/>
          <w:szCs w:val="24"/>
          <w:lang w:eastAsia="it-IT"/>
        </w:rPr>
        <w:t xml:space="preserve"> </w:t>
      </w:r>
      <w:r w:rsidR="0038169E" w:rsidRPr="0038169E">
        <w:rPr>
          <w:rFonts w:ascii="Trebuchet MS" w:eastAsia="Times New Roman" w:hAnsi="Trebuchet MS"/>
          <w:sz w:val="20"/>
          <w:szCs w:val="24"/>
          <w:lang w:eastAsia="it-IT"/>
        </w:rPr>
        <w:t>1</w:t>
      </w:r>
      <w:r w:rsidR="000B1763">
        <w:rPr>
          <w:rFonts w:ascii="Trebuchet MS" w:eastAsia="Times New Roman" w:hAnsi="Trebuchet MS"/>
          <w:sz w:val="20"/>
          <w:szCs w:val="24"/>
          <w:lang w:eastAsia="it-IT"/>
        </w:rPr>
        <w:t>4</w:t>
      </w:r>
      <w:r w:rsidRPr="0038169E">
        <w:rPr>
          <w:rFonts w:ascii="Trebuchet MS" w:eastAsia="Times New Roman" w:hAnsi="Trebuchet MS"/>
          <w:sz w:val="20"/>
          <w:szCs w:val="24"/>
          <w:lang w:eastAsia="it-IT"/>
        </w:rPr>
        <w:t xml:space="preserve"> “Trasparenza </w:t>
      </w:r>
      <w:r w:rsidR="004B1311">
        <w:rPr>
          <w:rFonts w:ascii="Trebuchet MS" w:eastAsia="Times New Roman" w:hAnsi="Trebuchet MS"/>
          <w:sz w:val="20"/>
          <w:szCs w:val="24"/>
          <w:lang w:eastAsia="it-IT"/>
        </w:rPr>
        <w:t>dei</w:t>
      </w:r>
      <w:r w:rsidR="004B1311" w:rsidRPr="0038169E">
        <w:rPr>
          <w:rFonts w:ascii="Trebuchet MS" w:eastAsia="Times New Roman" w:hAnsi="Trebuchet MS"/>
          <w:sz w:val="20"/>
          <w:szCs w:val="24"/>
          <w:lang w:eastAsia="it-IT"/>
        </w:rPr>
        <w:t xml:space="preserve"> </w:t>
      </w:r>
      <w:r w:rsidRPr="0038169E">
        <w:rPr>
          <w:rFonts w:ascii="Trebuchet MS" w:eastAsia="Times New Roman" w:hAnsi="Trebuchet MS"/>
          <w:sz w:val="20"/>
          <w:szCs w:val="24"/>
          <w:lang w:eastAsia="it-IT"/>
        </w:rPr>
        <w:t>prezzi”</w:t>
      </w:r>
      <w:r w:rsidRPr="00E41061">
        <w:rPr>
          <w:rFonts w:ascii="Trebuchet MS" w:eastAsia="Times New Roman" w:hAnsi="Trebuchet MS"/>
          <w:sz w:val="20"/>
          <w:szCs w:val="24"/>
          <w:lang w:eastAsia="it-IT"/>
        </w:rPr>
        <w:t>;</w:t>
      </w:r>
    </w:p>
    <w:p w:rsidR="00A67030" w:rsidRPr="00E41061" w:rsidRDefault="00A67030" w:rsidP="00FB5DF8">
      <w:pPr>
        <w:pStyle w:val="Paragrafoelenco"/>
        <w:numPr>
          <w:ilvl w:val="0"/>
          <w:numId w:val="19"/>
        </w:numPr>
        <w:autoSpaceDE w:val="0"/>
        <w:autoSpaceDN w:val="0"/>
        <w:adjustRightInd w:val="0"/>
        <w:spacing w:line="300" w:lineRule="exact"/>
        <w:ind w:left="1134" w:hanging="425"/>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lastRenderedPageBreak/>
        <w:t>mancata reintegrazione della cauzione eventualmente escussa entro il termine di 10 (dieci) giorni lavorativi dal ricevimento della relativa richiesta da parte d</w:t>
      </w:r>
      <w:r w:rsidR="00A53326">
        <w:rPr>
          <w:rFonts w:ascii="Trebuchet MS" w:eastAsia="Times New Roman" w:hAnsi="Trebuchet MS"/>
          <w:sz w:val="20"/>
          <w:szCs w:val="24"/>
          <w:lang w:eastAsia="it-IT"/>
        </w:rPr>
        <w:t>i UNICAM</w:t>
      </w:r>
      <w:r w:rsidRPr="00E41061">
        <w:rPr>
          <w:rFonts w:ascii="Trebuchet MS" w:eastAsia="Times New Roman" w:hAnsi="Trebuchet MS"/>
          <w:sz w:val="20"/>
          <w:szCs w:val="24"/>
          <w:lang w:eastAsia="it-IT"/>
        </w:rPr>
        <w:t>;</w:t>
      </w:r>
    </w:p>
    <w:p w:rsidR="00A67030" w:rsidRDefault="00A67030" w:rsidP="00FB5DF8">
      <w:pPr>
        <w:pStyle w:val="Paragrafoelenco"/>
        <w:numPr>
          <w:ilvl w:val="0"/>
          <w:numId w:val="19"/>
        </w:numPr>
        <w:autoSpaceDE w:val="0"/>
        <w:autoSpaceDN w:val="0"/>
        <w:adjustRightInd w:val="0"/>
        <w:spacing w:line="300" w:lineRule="exact"/>
        <w:ind w:left="1134" w:hanging="425"/>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 xml:space="preserve">mancata copertura dei rischi durante tutta la vigenza del Contratto, ai sensi del precedente </w:t>
      </w:r>
      <w:r w:rsidRPr="004F740E">
        <w:rPr>
          <w:rFonts w:ascii="Trebuchet MS" w:eastAsia="Times New Roman" w:hAnsi="Trebuchet MS"/>
          <w:sz w:val="20"/>
          <w:szCs w:val="24"/>
          <w:lang w:eastAsia="it-IT"/>
        </w:rPr>
        <w:t>art. 18 “Danni, responsabilità civile e polizza assicurativa”</w:t>
      </w:r>
      <w:r w:rsidRPr="00E41061">
        <w:rPr>
          <w:rFonts w:ascii="Trebuchet MS" w:eastAsia="Times New Roman" w:hAnsi="Trebuchet MS"/>
          <w:sz w:val="20"/>
          <w:szCs w:val="24"/>
          <w:lang w:eastAsia="it-IT"/>
        </w:rPr>
        <w:t>;</w:t>
      </w:r>
    </w:p>
    <w:p w:rsidR="00185D38" w:rsidRPr="002D714B" w:rsidRDefault="00185D38" w:rsidP="00FB5DF8">
      <w:pPr>
        <w:pStyle w:val="Paragrafoelenco"/>
        <w:numPr>
          <w:ilvl w:val="0"/>
          <w:numId w:val="19"/>
        </w:numPr>
        <w:autoSpaceDE w:val="0"/>
        <w:autoSpaceDN w:val="0"/>
        <w:adjustRightInd w:val="0"/>
        <w:spacing w:line="300" w:lineRule="exact"/>
        <w:ind w:left="1134" w:hanging="425"/>
        <w:jc w:val="both"/>
        <w:rPr>
          <w:rFonts w:ascii="Trebuchet MS" w:eastAsia="Times New Roman" w:hAnsi="Trebuchet MS"/>
          <w:sz w:val="20"/>
          <w:szCs w:val="24"/>
          <w:lang w:eastAsia="it-IT"/>
        </w:rPr>
      </w:pPr>
      <w:r w:rsidRPr="00185D38">
        <w:rPr>
          <w:rFonts w:ascii="Trebuchet MS" w:eastAsia="Times New Roman" w:hAnsi="Trebuchet MS"/>
          <w:sz w:val="20"/>
          <w:szCs w:val="24"/>
          <w:lang w:eastAsia="it-IT"/>
        </w:rPr>
        <w:t xml:space="preserve">qualora il Fornitore fornisca servizi che non abbiano le caratteristiche ed i requisiti minimi </w:t>
      </w:r>
      <w:r w:rsidRPr="002D714B">
        <w:rPr>
          <w:rFonts w:ascii="Trebuchet MS" w:eastAsia="Times New Roman" w:hAnsi="Trebuchet MS"/>
          <w:sz w:val="20"/>
          <w:szCs w:val="24"/>
          <w:lang w:eastAsia="it-IT"/>
        </w:rPr>
        <w:t>stabiliti dalle normative vigenti nonché nel Capitolato Tecnico, ovvero quelle migliorative eventualmente offerte in sede di gara dal Fornitore;</w:t>
      </w:r>
    </w:p>
    <w:p w:rsidR="0089487C" w:rsidRPr="00D7055B" w:rsidRDefault="0089487C" w:rsidP="00FB5DF8">
      <w:pPr>
        <w:pStyle w:val="Paragrafoelenco"/>
        <w:numPr>
          <w:ilvl w:val="0"/>
          <w:numId w:val="19"/>
        </w:numPr>
        <w:autoSpaceDE w:val="0"/>
        <w:autoSpaceDN w:val="0"/>
        <w:adjustRightInd w:val="0"/>
        <w:spacing w:line="300" w:lineRule="exact"/>
        <w:ind w:left="1134" w:hanging="425"/>
        <w:jc w:val="both"/>
        <w:rPr>
          <w:rFonts w:ascii="Trebuchet MS" w:eastAsia="Times New Roman" w:hAnsi="Trebuchet MS"/>
          <w:sz w:val="20"/>
          <w:szCs w:val="24"/>
          <w:lang w:eastAsia="it-IT"/>
        </w:rPr>
      </w:pPr>
      <w:r w:rsidRPr="00D7055B">
        <w:rPr>
          <w:rFonts w:ascii="Trebuchet MS" w:eastAsia="Times New Roman" w:hAnsi="Trebuchet MS"/>
          <w:sz w:val="20"/>
          <w:szCs w:val="24"/>
          <w:lang w:eastAsia="it-IT"/>
        </w:rPr>
        <w:t xml:space="preserve">nei casi di cui agli articoli </w:t>
      </w:r>
      <w:r w:rsidR="00382855" w:rsidRPr="00D7055B">
        <w:rPr>
          <w:rFonts w:ascii="Trebuchet MS" w:eastAsia="Times New Roman" w:hAnsi="Trebuchet MS"/>
          <w:sz w:val="20"/>
          <w:szCs w:val="24"/>
          <w:lang w:eastAsia="it-IT"/>
        </w:rPr>
        <w:t>6</w:t>
      </w:r>
      <w:r w:rsidR="004F740E" w:rsidRPr="00D7055B">
        <w:rPr>
          <w:rFonts w:ascii="Trebuchet MS" w:eastAsia="Times New Roman" w:hAnsi="Trebuchet MS"/>
          <w:sz w:val="20"/>
          <w:szCs w:val="24"/>
          <w:lang w:eastAsia="it-IT"/>
        </w:rPr>
        <w:t xml:space="preserve"> (</w:t>
      </w:r>
      <w:r w:rsidR="004B1311" w:rsidRPr="00D7055B">
        <w:rPr>
          <w:rFonts w:ascii="Trebuchet MS" w:eastAsia="Times New Roman" w:hAnsi="Trebuchet MS"/>
          <w:sz w:val="20"/>
          <w:szCs w:val="24"/>
          <w:lang w:eastAsia="it-IT"/>
        </w:rPr>
        <w:t>“</w:t>
      </w:r>
      <w:r w:rsidR="004F740E" w:rsidRPr="00D7055B">
        <w:rPr>
          <w:rFonts w:ascii="Trebuchet MS" w:eastAsia="Times New Roman" w:hAnsi="Trebuchet MS"/>
          <w:sz w:val="20"/>
          <w:szCs w:val="24"/>
          <w:lang w:eastAsia="it-IT"/>
        </w:rPr>
        <w:t>Obblighi ed ade</w:t>
      </w:r>
      <w:r w:rsidR="00382855" w:rsidRPr="00D7055B">
        <w:rPr>
          <w:rFonts w:ascii="Trebuchet MS" w:eastAsia="Times New Roman" w:hAnsi="Trebuchet MS"/>
          <w:sz w:val="20"/>
          <w:szCs w:val="24"/>
          <w:lang w:eastAsia="it-IT"/>
        </w:rPr>
        <w:t>mpimenti a carico dell’Impresa</w:t>
      </w:r>
      <w:r w:rsidR="004B1311" w:rsidRPr="00D7055B">
        <w:rPr>
          <w:rFonts w:ascii="Trebuchet MS" w:eastAsia="Times New Roman" w:hAnsi="Trebuchet MS"/>
          <w:sz w:val="20"/>
          <w:szCs w:val="24"/>
          <w:lang w:eastAsia="it-IT"/>
        </w:rPr>
        <w:t>”</w:t>
      </w:r>
      <w:r w:rsidR="00382855" w:rsidRPr="00D7055B">
        <w:rPr>
          <w:rFonts w:ascii="Trebuchet MS" w:eastAsia="Times New Roman" w:hAnsi="Trebuchet MS"/>
          <w:sz w:val="20"/>
          <w:szCs w:val="24"/>
          <w:lang w:eastAsia="it-IT"/>
        </w:rPr>
        <w:t>),</w:t>
      </w:r>
      <w:r w:rsidRPr="00D7055B">
        <w:rPr>
          <w:rFonts w:ascii="Trebuchet MS" w:eastAsia="Times New Roman" w:hAnsi="Trebuchet MS"/>
          <w:sz w:val="20"/>
          <w:szCs w:val="24"/>
          <w:lang w:eastAsia="it-IT"/>
        </w:rPr>
        <w:t xml:space="preserve"> </w:t>
      </w:r>
      <w:r w:rsidR="004B1311" w:rsidRPr="00D7055B">
        <w:rPr>
          <w:rFonts w:ascii="Trebuchet MS" w:eastAsia="Times New Roman" w:hAnsi="Trebuchet MS"/>
          <w:sz w:val="20"/>
          <w:szCs w:val="24"/>
          <w:lang w:eastAsia="it-IT"/>
        </w:rPr>
        <w:t xml:space="preserve">13 </w:t>
      </w:r>
      <w:r w:rsidRPr="00D7055B">
        <w:rPr>
          <w:rFonts w:ascii="Trebuchet MS" w:eastAsia="Times New Roman" w:hAnsi="Trebuchet MS"/>
          <w:sz w:val="20"/>
          <w:szCs w:val="24"/>
          <w:lang w:eastAsia="it-IT"/>
        </w:rPr>
        <w:t>(</w:t>
      </w:r>
      <w:r w:rsidR="004B1311" w:rsidRPr="00D7055B">
        <w:rPr>
          <w:rFonts w:ascii="Trebuchet MS" w:eastAsia="Times New Roman" w:hAnsi="Trebuchet MS"/>
          <w:sz w:val="20"/>
          <w:szCs w:val="24"/>
          <w:lang w:eastAsia="it-IT"/>
        </w:rPr>
        <w:t>“</w:t>
      </w:r>
      <w:r w:rsidRPr="00D7055B">
        <w:rPr>
          <w:rFonts w:ascii="Trebuchet MS" w:eastAsia="Times New Roman" w:hAnsi="Trebuchet MS"/>
          <w:sz w:val="20"/>
          <w:szCs w:val="24"/>
          <w:lang w:eastAsia="it-IT"/>
        </w:rPr>
        <w:t>Fatturazione</w:t>
      </w:r>
      <w:r w:rsidR="004B1311" w:rsidRPr="00D7055B">
        <w:rPr>
          <w:rFonts w:ascii="Trebuchet MS" w:eastAsia="Times New Roman" w:hAnsi="Trebuchet MS"/>
          <w:sz w:val="20"/>
          <w:szCs w:val="24"/>
          <w:lang w:eastAsia="it-IT"/>
        </w:rPr>
        <w:t>”</w:t>
      </w:r>
      <w:r w:rsidRPr="00D7055B">
        <w:rPr>
          <w:rFonts w:ascii="Trebuchet MS" w:eastAsia="Times New Roman" w:hAnsi="Trebuchet MS"/>
          <w:sz w:val="20"/>
          <w:szCs w:val="24"/>
          <w:lang w:eastAsia="it-IT"/>
        </w:rPr>
        <w:t xml:space="preserve">), </w:t>
      </w:r>
      <w:r w:rsidR="004B1311" w:rsidRPr="00D7055B">
        <w:rPr>
          <w:rFonts w:ascii="Trebuchet MS" w:eastAsia="Times New Roman" w:hAnsi="Trebuchet MS"/>
          <w:sz w:val="20"/>
          <w:szCs w:val="24"/>
          <w:lang w:eastAsia="it-IT"/>
        </w:rPr>
        <w:t xml:space="preserve">14 </w:t>
      </w:r>
      <w:r w:rsidRPr="00D7055B">
        <w:rPr>
          <w:rFonts w:ascii="Trebuchet MS" w:eastAsia="Times New Roman" w:hAnsi="Trebuchet MS"/>
          <w:sz w:val="20"/>
          <w:szCs w:val="24"/>
          <w:lang w:eastAsia="it-IT"/>
        </w:rPr>
        <w:t>(</w:t>
      </w:r>
      <w:r w:rsidR="004B1311" w:rsidRPr="00D7055B">
        <w:rPr>
          <w:rFonts w:ascii="Trebuchet MS" w:eastAsia="Times New Roman" w:hAnsi="Trebuchet MS"/>
          <w:sz w:val="20"/>
          <w:szCs w:val="24"/>
          <w:lang w:eastAsia="it-IT"/>
        </w:rPr>
        <w:t>“</w:t>
      </w:r>
      <w:r w:rsidRPr="00D7055B">
        <w:rPr>
          <w:rFonts w:ascii="Trebuchet MS" w:eastAsia="Times New Roman" w:hAnsi="Trebuchet MS"/>
          <w:sz w:val="20"/>
          <w:szCs w:val="24"/>
          <w:lang w:eastAsia="it-IT"/>
        </w:rPr>
        <w:t>Trasparenza</w:t>
      </w:r>
      <w:r w:rsidR="00996AD6" w:rsidRPr="00D7055B">
        <w:rPr>
          <w:rFonts w:ascii="Trebuchet MS" w:eastAsia="Times New Roman" w:hAnsi="Trebuchet MS"/>
          <w:sz w:val="20"/>
          <w:szCs w:val="24"/>
          <w:lang w:eastAsia="it-IT"/>
        </w:rPr>
        <w:t xml:space="preserve"> dei prezzi</w:t>
      </w:r>
      <w:r w:rsidR="004B1311" w:rsidRPr="00D7055B">
        <w:rPr>
          <w:rFonts w:ascii="Trebuchet MS" w:eastAsia="Times New Roman" w:hAnsi="Trebuchet MS"/>
          <w:sz w:val="20"/>
          <w:szCs w:val="24"/>
          <w:lang w:eastAsia="it-IT"/>
        </w:rPr>
        <w:t>”</w:t>
      </w:r>
      <w:r w:rsidRPr="00D7055B">
        <w:rPr>
          <w:rFonts w:ascii="Trebuchet MS" w:eastAsia="Times New Roman" w:hAnsi="Trebuchet MS"/>
          <w:sz w:val="20"/>
          <w:szCs w:val="24"/>
          <w:lang w:eastAsia="it-IT"/>
        </w:rPr>
        <w:t xml:space="preserve">), </w:t>
      </w:r>
      <w:r w:rsidR="004B1311" w:rsidRPr="00D7055B">
        <w:rPr>
          <w:rFonts w:ascii="Trebuchet MS" w:eastAsia="Times New Roman" w:hAnsi="Trebuchet MS"/>
          <w:sz w:val="20"/>
          <w:szCs w:val="24"/>
          <w:lang w:eastAsia="it-IT"/>
        </w:rPr>
        <w:t xml:space="preserve">15 </w:t>
      </w:r>
      <w:r w:rsidR="004F740E" w:rsidRPr="00D7055B">
        <w:rPr>
          <w:rFonts w:ascii="Trebuchet MS" w:eastAsia="Times New Roman" w:hAnsi="Trebuchet MS"/>
          <w:sz w:val="20"/>
          <w:szCs w:val="24"/>
          <w:lang w:eastAsia="it-IT"/>
        </w:rPr>
        <w:t>(</w:t>
      </w:r>
      <w:r w:rsidR="004B1311" w:rsidRPr="00D7055B">
        <w:rPr>
          <w:rFonts w:ascii="Trebuchet MS" w:eastAsia="Times New Roman" w:hAnsi="Trebuchet MS"/>
          <w:sz w:val="20"/>
          <w:szCs w:val="24"/>
          <w:lang w:eastAsia="it-IT"/>
        </w:rPr>
        <w:t>“Obblighi in tema di t</w:t>
      </w:r>
      <w:r w:rsidR="004F740E" w:rsidRPr="00D7055B">
        <w:rPr>
          <w:rFonts w:ascii="Trebuchet MS" w:eastAsia="Times New Roman" w:hAnsi="Trebuchet MS"/>
          <w:sz w:val="20"/>
          <w:szCs w:val="24"/>
          <w:lang w:eastAsia="it-IT"/>
        </w:rPr>
        <w:t>racciabilità dei flussi finanziari</w:t>
      </w:r>
      <w:r w:rsidR="004B1311" w:rsidRPr="00D7055B">
        <w:rPr>
          <w:rFonts w:ascii="Trebuchet MS" w:eastAsia="Times New Roman" w:hAnsi="Trebuchet MS"/>
          <w:sz w:val="20"/>
          <w:szCs w:val="24"/>
          <w:lang w:eastAsia="it-IT"/>
        </w:rPr>
        <w:t>”</w:t>
      </w:r>
      <w:r w:rsidR="004F740E" w:rsidRPr="00D7055B">
        <w:rPr>
          <w:rFonts w:ascii="Trebuchet MS" w:eastAsia="Times New Roman" w:hAnsi="Trebuchet MS"/>
          <w:sz w:val="20"/>
          <w:szCs w:val="24"/>
          <w:lang w:eastAsia="it-IT"/>
        </w:rPr>
        <w:t xml:space="preserve">), </w:t>
      </w:r>
      <w:r w:rsidR="004B1311" w:rsidRPr="00D7055B">
        <w:rPr>
          <w:rFonts w:ascii="Trebuchet MS" w:eastAsia="Times New Roman" w:hAnsi="Trebuchet MS"/>
          <w:sz w:val="20"/>
          <w:szCs w:val="24"/>
          <w:lang w:eastAsia="it-IT"/>
        </w:rPr>
        <w:t xml:space="preserve">17 </w:t>
      </w:r>
      <w:r w:rsidRPr="00D7055B">
        <w:rPr>
          <w:rFonts w:ascii="Trebuchet MS" w:eastAsia="Times New Roman" w:hAnsi="Trebuchet MS"/>
          <w:sz w:val="20"/>
          <w:szCs w:val="24"/>
          <w:lang w:eastAsia="it-IT"/>
        </w:rPr>
        <w:t>(</w:t>
      </w:r>
      <w:r w:rsidR="004B1311" w:rsidRPr="00D7055B">
        <w:rPr>
          <w:rFonts w:ascii="Trebuchet MS" w:eastAsia="Times New Roman" w:hAnsi="Trebuchet MS"/>
          <w:sz w:val="20"/>
          <w:szCs w:val="24"/>
          <w:lang w:eastAsia="it-IT"/>
        </w:rPr>
        <w:t>“</w:t>
      </w:r>
      <w:r w:rsidR="00EE52BF" w:rsidRPr="00D7055B">
        <w:rPr>
          <w:rFonts w:ascii="Trebuchet MS" w:eastAsia="Times New Roman" w:hAnsi="Trebuchet MS"/>
          <w:sz w:val="20"/>
          <w:szCs w:val="24"/>
          <w:lang w:eastAsia="it-IT"/>
        </w:rPr>
        <w:t>Obblighi di r</w:t>
      </w:r>
      <w:r w:rsidRPr="00D7055B">
        <w:rPr>
          <w:rFonts w:ascii="Trebuchet MS" w:eastAsia="Times New Roman" w:hAnsi="Trebuchet MS"/>
          <w:sz w:val="20"/>
          <w:szCs w:val="24"/>
          <w:lang w:eastAsia="it-IT"/>
        </w:rPr>
        <w:t>iservatezza</w:t>
      </w:r>
      <w:r w:rsidR="004B1311" w:rsidRPr="00D7055B">
        <w:rPr>
          <w:rFonts w:ascii="Trebuchet MS" w:eastAsia="Times New Roman" w:hAnsi="Trebuchet MS"/>
          <w:sz w:val="20"/>
          <w:szCs w:val="24"/>
          <w:lang w:eastAsia="it-IT"/>
        </w:rPr>
        <w:t>”</w:t>
      </w:r>
      <w:r w:rsidRPr="00D7055B">
        <w:rPr>
          <w:rFonts w:ascii="Trebuchet MS" w:eastAsia="Times New Roman" w:hAnsi="Trebuchet MS"/>
          <w:sz w:val="20"/>
          <w:szCs w:val="24"/>
          <w:lang w:eastAsia="it-IT"/>
        </w:rPr>
        <w:t>), 18 (</w:t>
      </w:r>
      <w:r w:rsidR="004B1311" w:rsidRPr="00D7055B">
        <w:rPr>
          <w:rFonts w:ascii="Trebuchet MS" w:eastAsia="Times New Roman" w:hAnsi="Trebuchet MS"/>
          <w:sz w:val="20"/>
          <w:szCs w:val="24"/>
          <w:lang w:eastAsia="it-IT"/>
        </w:rPr>
        <w:t>“</w:t>
      </w:r>
      <w:r w:rsidRPr="00D7055B">
        <w:rPr>
          <w:rFonts w:ascii="Trebuchet MS" w:eastAsia="Times New Roman" w:hAnsi="Trebuchet MS"/>
          <w:sz w:val="20"/>
          <w:szCs w:val="24"/>
          <w:lang w:eastAsia="it-IT"/>
        </w:rPr>
        <w:t>Danni, responsabilità civile e polizza assicurativa</w:t>
      </w:r>
      <w:r w:rsidR="004B1311" w:rsidRPr="00D7055B">
        <w:rPr>
          <w:rFonts w:ascii="Trebuchet MS" w:eastAsia="Times New Roman" w:hAnsi="Trebuchet MS"/>
          <w:sz w:val="20"/>
          <w:szCs w:val="24"/>
          <w:lang w:eastAsia="it-IT"/>
        </w:rPr>
        <w:t>”</w:t>
      </w:r>
      <w:r w:rsidRPr="00D7055B">
        <w:rPr>
          <w:rFonts w:ascii="Trebuchet MS" w:eastAsia="Times New Roman" w:hAnsi="Trebuchet MS"/>
          <w:sz w:val="20"/>
          <w:szCs w:val="24"/>
          <w:lang w:eastAsia="it-IT"/>
        </w:rPr>
        <w:t xml:space="preserve">), </w:t>
      </w:r>
      <w:r w:rsidR="004B1311" w:rsidRPr="00D7055B">
        <w:rPr>
          <w:rFonts w:ascii="Trebuchet MS" w:eastAsia="Times New Roman" w:hAnsi="Trebuchet MS"/>
          <w:sz w:val="20"/>
          <w:szCs w:val="24"/>
          <w:lang w:eastAsia="it-IT"/>
        </w:rPr>
        <w:t xml:space="preserve">23 </w:t>
      </w:r>
      <w:r w:rsidR="004F740E" w:rsidRPr="00D7055B">
        <w:rPr>
          <w:rFonts w:ascii="Trebuchet MS" w:eastAsia="Times New Roman" w:hAnsi="Trebuchet MS"/>
          <w:sz w:val="20"/>
          <w:szCs w:val="24"/>
          <w:lang w:eastAsia="it-IT"/>
        </w:rPr>
        <w:t>(</w:t>
      </w:r>
      <w:r w:rsidR="004B1311" w:rsidRPr="00D7055B">
        <w:rPr>
          <w:rFonts w:ascii="Trebuchet MS" w:eastAsia="Times New Roman" w:hAnsi="Trebuchet MS"/>
          <w:sz w:val="20"/>
          <w:szCs w:val="24"/>
          <w:lang w:eastAsia="it-IT"/>
        </w:rPr>
        <w:t>“</w:t>
      </w:r>
      <w:r w:rsidR="004F740E" w:rsidRPr="00D7055B">
        <w:rPr>
          <w:rFonts w:ascii="Trebuchet MS" w:eastAsia="Times New Roman" w:hAnsi="Trebuchet MS"/>
          <w:sz w:val="20"/>
          <w:szCs w:val="24"/>
          <w:lang w:eastAsia="it-IT"/>
        </w:rPr>
        <w:t>Ulterior</w:t>
      </w:r>
      <w:r w:rsidR="004B1311" w:rsidRPr="00D7055B">
        <w:rPr>
          <w:rFonts w:ascii="Trebuchet MS" w:eastAsia="Times New Roman" w:hAnsi="Trebuchet MS"/>
          <w:sz w:val="20"/>
          <w:szCs w:val="24"/>
          <w:lang w:eastAsia="it-IT"/>
        </w:rPr>
        <w:t>i</w:t>
      </w:r>
      <w:r w:rsidR="004F740E" w:rsidRPr="00D7055B">
        <w:rPr>
          <w:rFonts w:ascii="Trebuchet MS" w:eastAsia="Times New Roman" w:hAnsi="Trebuchet MS"/>
          <w:sz w:val="20"/>
          <w:szCs w:val="24"/>
          <w:lang w:eastAsia="it-IT"/>
        </w:rPr>
        <w:t xml:space="preserve"> clausol</w:t>
      </w:r>
      <w:r w:rsidR="004B1311" w:rsidRPr="00D7055B">
        <w:rPr>
          <w:rFonts w:ascii="Trebuchet MS" w:eastAsia="Times New Roman" w:hAnsi="Trebuchet MS"/>
          <w:sz w:val="20"/>
          <w:szCs w:val="24"/>
          <w:lang w:eastAsia="it-IT"/>
        </w:rPr>
        <w:t>e</w:t>
      </w:r>
      <w:r w:rsidR="004F740E" w:rsidRPr="00D7055B">
        <w:rPr>
          <w:rFonts w:ascii="Trebuchet MS" w:eastAsia="Times New Roman" w:hAnsi="Trebuchet MS"/>
          <w:sz w:val="20"/>
          <w:szCs w:val="24"/>
          <w:lang w:eastAsia="it-IT"/>
        </w:rPr>
        <w:t xml:space="preserve"> risolutiv</w:t>
      </w:r>
      <w:r w:rsidR="004B1311" w:rsidRPr="00D7055B">
        <w:rPr>
          <w:rFonts w:ascii="Trebuchet MS" w:eastAsia="Times New Roman" w:hAnsi="Trebuchet MS"/>
          <w:sz w:val="20"/>
          <w:szCs w:val="24"/>
          <w:lang w:eastAsia="it-IT"/>
        </w:rPr>
        <w:t>e</w:t>
      </w:r>
      <w:r w:rsidR="004F740E" w:rsidRPr="00D7055B">
        <w:rPr>
          <w:rFonts w:ascii="Trebuchet MS" w:eastAsia="Times New Roman" w:hAnsi="Trebuchet MS"/>
          <w:sz w:val="20"/>
          <w:szCs w:val="24"/>
          <w:lang w:eastAsia="it-IT"/>
        </w:rPr>
        <w:t xml:space="preserve"> espress</w:t>
      </w:r>
      <w:r w:rsidR="004B1311" w:rsidRPr="00D7055B">
        <w:rPr>
          <w:rFonts w:ascii="Trebuchet MS" w:eastAsia="Times New Roman" w:hAnsi="Trebuchet MS"/>
          <w:sz w:val="20"/>
          <w:szCs w:val="24"/>
          <w:lang w:eastAsia="it-IT"/>
        </w:rPr>
        <w:t>e”</w:t>
      </w:r>
      <w:r w:rsidR="004F740E" w:rsidRPr="00D7055B">
        <w:rPr>
          <w:rFonts w:ascii="Trebuchet MS" w:eastAsia="Times New Roman" w:hAnsi="Trebuchet MS"/>
          <w:sz w:val="20"/>
          <w:szCs w:val="24"/>
          <w:lang w:eastAsia="it-IT"/>
        </w:rPr>
        <w:t xml:space="preserve">), </w:t>
      </w:r>
      <w:r w:rsidR="004B1311" w:rsidRPr="00D7055B">
        <w:rPr>
          <w:rFonts w:ascii="Trebuchet MS" w:eastAsia="Times New Roman" w:hAnsi="Trebuchet MS"/>
          <w:sz w:val="20"/>
          <w:szCs w:val="24"/>
          <w:lang w:eastAsia="it-IT"/>
        </w:rPr>
        <w:t xml:space="preserve">24 </w:t>
      </w:r>
      <w:r w:rsidR="004F740E" w:rsidRPr="00D7055B">
        <w:rPr>
          <w:rFonts w:ascii="Trebuchet MS" w:eastAsia="Times New Roman" w:hAnsi="Trebuchet MS"/>
          <w:sz w:val="20"/>
          <w:szCs w:val="24"/>
          <w:lang w:eastAsia="it-IT"/>
        </w:rPr>
        <w:t>(</w:t>
      </w:r>
      <w:r w:rsidR="004B1311" w:rsidRPr="00D7055B">
        <w:rPr>
          <w:rFonts w:ascii="Trebuchet MS" w:eastAsia="Times New Roman" w:hAnsi="Trebuchet MS"/>
          <w:sz w:val="20"/>
          <w:szCs w:val="24"/>
          <w:lang w:eastAsia="it-IT"/>
        </w:rPr>
        <w:t>“</w:t>
      </w:r>
      <w:r w:rsidR="004F740E" w:rsidRPr="00D7055B">
        <w:rPr>
          <w:rFonts w:ascii="Trebuchet MS" w:eastAsia="Times New Roman" w:hAnsi="Trebuchet MS"/>
          <w:sz w:val="20"/>
          <w:szCs w:val="24"/>
          <w:lang w:eastAsia="it-IT"/>
        </w:rPr>
        <w:t>Divieto di cessione del contratto</w:t>
      </w:r>
      <w:r w:rsidR="004B1311" w:rsidRPr="00D7055B">
        <w:rPr>
          <w:rFonts w:ascii="Trebuchet MS" w:eastAsia="Times New Roman" w:hAnsi="Trebuchet MS"/>
          <w:sz w:val="20"/>
          <w:szCs w:val="24"/>
          <w:lang w:eastAsia="it-IT"/>
        </w:rPr>
        <w:t xml:space="preserve"> e cessione del credito”</w:t>
      </w:r>
      <w:r w:rsidR="004F740E" w:rsidRPr="00D7055B">
        <w:rPr>
          <w:rFonts w:ascii="Trebuchet MS" w:eastAsia="Times New Roman" w:hAnsi="Trebuchet MS"/>
          <w:sz w:val="20"/>
          <w:szCs w:val="24"/>
          <w:lang w:eastAsia="it-IT"/>
        </w:rPr>
        <w:t xml:space="preserve">), </w:t>
      </w:r>
      <w:r w:rsidR="004B1311" w:rsidRPr="00D7055B">
        <w:rPr>
          <w:rFonts w:ascii="Trebuchet MS" w:eastAsia="Times New Roman" w:hAnsi="Trebuchet MS"/>
          <w:sz w:val="20"/>
          <w:szCs w:val="24"/>
          <w:lang w:eastAsia="it-IT"/>
        </w:rPr>
        <w:t xml:space="preserve">25 </w:t>
      </w:r>
      <w:r w:rsidRPr="00D7055B">
        <w:rPr>
          <w:rFonts w:ascii="Trebuchet MS" w:eastAsia="Times New Roman" w:hAnsi="Trebuchet MS"/>
          <w:sz w:val="20"/>
          <w:szCs w:val="24"/>
          <w:lang w:eastAsia="it-IT"/>
        </w:rPr>
        <w:t>(</w:t>
      </w:r>
      <w:r w:rsidR="004B1311" w:rsidRPr="00D7055B">
        <w:rPr>
          <w:rFonts w:ascii="Trebuchet MS" w:eastAsia="Times New Roman" w:hAnsi="Trebuchet MS"/>
          <w:sz w:val="20"/>
          <w:szCs w:val="24"/>
          <w:lang w:eastAsia="it-IT"/>
        </w:rPr>
        <w:t>“S</w:t>
      </w:r>
      <w:r w:rsidR="004F740E" w:rsidRPr="00D7055B">
        <w:rPr>
          <w:rFonts w:ascii="Trebuchet MS" w:eastAsia="Times New Roman" w:hAnsi="Trebuchet MS"/>
          <w:sz w:val="20"/>
          <w:szCs w:val="24"/>
          <w:lang w:eastAsia="it-IT"/>
        </w:rPr>
        <w:t>ubappalto</w:t>
      </w:r>
      <w:r w:rsidR="004B1311" w:rsidRPr="00D7055B">
        <w:rPr>
          <w:rFonts w:ascii="Trebuchet MS" w:eastAsia="Times New Roman" w:hAnsi="Trebuchet MS"/>
          <w:sz w:val="20"/>
          <w:szCs w:val="24"/>
          <w:lang w:eastAsia="it-IT"/>
        </w:rPr>
        <w:t>”</w:t>
      </w:r>
      <w:r w:rsidR="002B58EA" w:rsidRPr="00D7055B">
        <w:rPr>
          <w:rFonts w:ascii="Trebuchet MS" w:eastAsia="Times New Roman" w:hAnsi="Trebuchet MS"/>
          <w:sz w:val="20"/>
          <w:szCs w:val="24"/>
          <w:lang w:eastAsia="it-IT"/>
        </w:rPr>
        <w:t xml:space="preserve">) </w:t>
      </w:r>
      <w:r w:rsidRPr="00D7055B">
        <w:rPr>
          <w:rFonts w:ascii="Trebuchet MS" w:eastAsia="Times New Roman" w:hAnsi="Trebuchet MS"/>
          <w:sz w:val="20"/>
          <w:szCs w:val="24"/>
          <w:lang w:eastAsia="it-IT"/>
        </w:rPr>
        <w:t xml:space="preserve">del presente </w:t>
      </w:r>
      <w:r w:rsidR="004B1311" w:rsidRPr="00D7055B">
        <w:rPr>
          <w:rFonts w:ascii="Trebuchet MS" w:eastAsia="Times New Roman" w:hAnsi="Trebuchet MS"/>
          <w:sz w:val="20"/>
          <w:szCs w:val="24"/>
          <w:lang w:eastAsia="it-IT"/>
        </w:rPr>
        <w:t>Contratto</w:t>
      </w:r>
      <w:r w:rsidRPr="00D7055B">
        <w:rPr>
          <w:rFonts w:ascii="Trebuchet MS" w:eastAsia="Times New Roman" w:hAnsi="Trebuchet MS"/>
          <w:sz w:val="20"/>
          <w:szCs w:val="24"/>
          <w:lang w:eastAsia="it-IT"/>
        </w:rPr>
        <w:t>;</w:t>
      </w:r>
    </w:p>
    <w:p w:rsidR="001A4AC1" w:rsidRPr="002D714B" w:rsidRDefault="0089487C" w:rsidP="00FB5DF8">
      <w:pPr>
        <w:pStyle w:val="Paragrafoelenco"/>
        <w:numPr>
          <w:ilvl w:val="0"/>
          <w:numId w:val="19"/>
        </w:numPr>
        <w:autoSpaceDE w:val="0"/>
        <w:autoSpaceDN w:val="0"/>
        <w:adjustRightInd w:val="0"/>
        <w:spacing w:line="300" w:lineRule="exact"/>
        <w:ind w:left="1134" w:hanging="357"/>
        <w:jc w:val="both"/>
        <w:rPr>
          <w:rFonts w:ascii="Trebuchet MS" w:eastAsia="Times New Roman" w:hAnsi="Trebuchet MS"/>
          <w:sz w:val="20"/>
          <w:szCs w:val="24"/>
          <w:lang w:eastAsia="it-IT"/>
        </w:rPr>
      </w:pPr>
      <w:r w:rsidRPr="0089487C">
        <w:rPr>
          <w:rFonts w:ascii="Trebuchet MS" w:eastAsia="Times New Roman" w:hAnsi="Trebuchet MS"/>
          <w:sz w:val="20"/>
          <w:szCs w:val="24"/>
          <w:lang w:eastAsia="it-IT"/>
        </w:rPr>
        <w:t>applicazione d</w:t>
      </w:r>
      <w:r w:rsidR="00185D38">
        <w:rPr>
          <w:rFonts w:ascii="Trebuchet MS" w:eastAsia="Times New Roman" w:hAnsi="Trebuchet MS"/>
          <w:sz w:val="20"/>
          <w:szCs w:val="24"/>
          <w:lang w:eastAsia="it-IT"/>
        </w:rPr>
        <w:t>elle</w:t>
      </w:r>
      <w:r w:rsidRPr="0089487C">
        <w:rPr>
          <w:rFonts w:ascii="Trebuchet MS" w:eastAsia="Times New Roman" w:hAnsi="Trebuchet MS"/>
          <w:sz w:val="20"/>
          <w:szCs w:val="24"/>
          <w:lang w:eastAsia="it-IT"/>
        </w:rPr>
        <w:t xml:space="preserve"> penali oltre la misura massima stabilita </w:t>
      </w:r>
      <w:r w:rsidR="004F740E">
        <w:rPr>
          <w:rFonts w:ascii="Trebuchet MS" w:eastAsia="Times New Roman" w:hAnsi="Trebuchet MS"/>
          <w:sz w:val="20"/>
          <w:szCs w:val="24"/>
          <w:lang w:eastAsia="it-IT"/>
        </w:rPr>
        <w:t xml:space="preserve">dal precedente </w:t>
      </w:r>
      <w:r w:rsidRPr="002D714B">
        <w:rPr>
          <w:rFonts w:ascii="Trebuchet MS" w:eastAsia="Times New Roman" w:hAnsi="Trebuchet MS"/>
          <w:sz w:val="20"/>
          <w:szCs w:val="24"/>
          <w:lang w:eastAsia="it-IT"/>
        </w:rPr>
        <w:t xml:space="preserve">articolo </w:t>
      </w:r>
      <w:r w:rsidR="004B1311" w:rsidRPr="002D714B">
        <w:rPr>
          <w:rFonts w:ascii="Trebuchet MS" w:eastAsia="Times New Roman" w:hAnsi="Trebuchet MS"/>
          <w:sz w:val="20"/>
          <w:szCs w:val="24"/>
          <w:lang w:eastAsia="it-IT"/>
        </w:rPr>
        <w:t>1</w:t>
      </w:r>
      <w:r w:rsidR="004B1311">
        <w:rPr>
          <w:rFonts w:ascii="Trebuchet MS" w:eastAsia="Times New Roman" w:hAnsi="Trebuchet MS"/>
          <w:sz w:val="20"/>
          <w:szCs w:val="24"/>
          <w:lang w:eastAsia="it-IT"/>
        </w:rPr>
        <w:t>1</w:t>
      </w:r>
      <w:r w:rsidR="002C3BF8" w:rsidRPr="002D714B">
        <w:rPr>
          <w:rFonts w:ascii="Trebuchet MS" w:eastAsia="Times New Roman" w:hAnsi="Trebuchet MS"/>
          <w:sz w:val="20"/>
          <w:szCs w:val="24"/>
          <w:lang w:eastAsia="it-IT"/>
        </w:rPr>
        <w:t>, comma</w:t>
      </w:r>
      <w:r w:rsidRPr="002D714B">
        <w:rPr>
          <w:rFonts w:ascii="Trebuchet MS" w:eastAsia="Times New Roman" w:hAnsi="Trebuchet MS"/>
          <w:sz w:val="20"/>
          <w:szCs w:val="24"/>
          <w:lang w:eastAsia="it-IT"/>
        </w:rPr>
        <w:t xml:space="preserve"> </w:t>
      </w:r>
      <w:r w:rsidR="004B1311">
        <w:rPr>
          <w:rFonts w:ascii="Trebuchet MS" w:eastAsia="Times New Roman" w:hAnsi="Trebuchet MS"/>
          <w:sz w:val="20"/>
          <w:szCs w:val="24"/>
          <w:lang w:eastAsia="it-IT"/>
        </w:rPr>
        <w:t>7</w:t>
      </w:r>
      <w:r w:rsidR="001A4AC1" w:rsidRPr="002D714B">
        <w:rPr>
          <w:rFonts w:ascii="Trebuchet MS" w:eastAsia="Times New Roman" w:hAnsi="Trebuchet MS"/>
          <w:sz w:val="20"/>
          <w:szCs w:val="24"/>
          <w:lang w:eastAsia="it-IT"/>
        </w:rPr>
        <w:t>.</w:t>
      </w:r>
    </w:p>
    <w:p w:rsidR="00A058A5" w:rsidRDefault="00A058A5" w:rsidP="00FB5DF8">
      <w:pPr>
        <w:pStyle w:val="Paragrafoelenco"/>
        <w:numPr>
          <w:ilvl w:val="0"/>
          <w:numId w:val="18"/>
        </w:numPr>
        <w:autoSpaceDE w:val="0"/>
        <w:autoSpaceDN w:val="0"/>
        <w:adjustRightInd w:val="0"/>
        <w:spacing w:line="300" w:lineRule="exact"/>
        <w:ind w:left="720"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In caso di risoluzione del Contratto, l’Impresa si impegna, sin d’ora, a fornire a</w:t>
      </w:r>
      <w:r w:rsidR="00D624E2">
        <w:rPr>
          <w:rFonts w:ascii="Trebuchet MS" w:eastAsia="Times New Roman" w:hAnsi="Trebuchet MS"/>
          <w:sz w:val="20"/>
          <w:szCs w:val="24"/>
          <w:lang w:eastAsia="it-IT"/>
        </w:rPr>
        <w:t xml:space="preserve"> UNICAM e a</w:t>
      </w:r>
      <w:r w:rsidRPr="00E41061">
        <w:rPr>
          <w:rFonts w:ascii="Trebuchet MS" w:eastAsia="Times New Roman" w:hAnsi="Trebuchet MS"/>
          <w:sz w:val="20"/>
          <w:szCs w:val="24"/>
          <w:lang w:eastAsia="it-IT"/>
        </w:rPr>
        <w:t>ll</w:t>
      </w:r>
      <w:r w:rsidR="00D624E2">
        <w:rPr>
          <w:rFonts w:ascii="Trebuchet MS" w:eastAsia="Times New Roman" w:hAnsi="Trebuchet MS"/>
          <w:sz w:val="20"/>
          <w:szCs w:val="24"/>
          <w:lang w:eastAsia="it-IT"/>
        </w:rPr>
        <w:t>e Amministrazioni Comunali</w:t>
      </w:r>
      <w:r w:rsidRPr="00E41061">
        <w:rPr>
          <w:rFonts w:ascii="Trebuchet MS" w:eastAsia="Times New Roman" w:hAnsi="Trebuchet MS"/>
          <w:sz w:val="20"/>
          <w:szCs w:val="24"/>
          <w:lang w:eastAsia="it-IT"/>
        </w:rPr>
        <w:t xml:space="preserve"> tutt</w:t>
      </w:r>
      <w:r w:rsidR="00DC652B">
        <w:rPr>
          <w:rFonts w:ascii="Trebuchet MS" w:eastAsia="Times New Roman" w:hAnsi="Trebuchet MS"/>
          <w:sz w:val="20"/>
          <w:szCs w:val="24"/>
          <w:lang w:eastAsia="it-IT"/>
        </w:rPr>
        <w:t xml:space="preserve">o il supporto necessario </w:t>
      </w:r>
      <w:r w:rsidRPr="00E41061">
        <w:rPr>
          <w:rFonts w:ascii="Trebuchet MS" w:eastAsia="Times New Roman" w:hAnsi="Trebuchet MS"/>
          <w:sz w:val="20"/>
          <w:szCs w:val="24"/>
          <w:lang w:eastAsia="it-IT"/>
        </w:rPr>
        <w:t xml:space="preserve">al fine di provvedere direttamente o tramite terzi all’esecuzione del Contratto. In </w:t>
      </w:r>
      <w:r w:rsidR="00DC652B">
        <w:rPr>
          <w:rFonts w:ascii="Trebuchet MS" w:eastAsia="Times New Roman" w:hAnsi="Trebuchet MS"/>
          <w:sz w:val="20"/>
          <w:szCs w:val="24"/>
          <w:lang w:eastAsia="it-IT"/>
        </w:rPr>
        <w:t xml:space="preserve">ogni caso, </w:t>
      </w:r>
      <w:r w:rsidRPr="00E41061">
        <w:rPr>
          <w:rFonts w:ascii="Trebuchet MS" w:eastAsia="Times New Roman" w:hAnsi="Trebuchet MS"/>
          <w:sz w:val="20"/>
          <w:szCs w:val="24"/>
          <w:lang w:eastAsia="it-IT"/>
        </w:rPr>
        <w:t>il Fornitore si impegna a porre in essere ogni attività necessaria per assicurare la contin</w:t>
      </w:r>
      <w:r w:rsidR="00D624E2">
        <w:rPr>
          <w:rFonts w:ascii="Trebuchet MS" w:eastAsia="Times New Roman" w:hAnsi="Trebuchet MS"/>
          <w:sz w:val="20"/>
          <w:szCs w:val="24"/>
          <w:lang w:eastAsia="it-IT"/>
        </w:rPr>
        <w:t>uità dei servizi in favore delle Amministrazioni Comunali</w:t>
      </w:r>
      <w:r w:rsidRPr="00E41061">
        <w:rPr>
          <w:rFonts w:ascii="Trebuchet MS" w:eastAsia="Times New Roman" w:hAnsi="Trebuchet MS"/>
          <w:sz w:val="20"/>
          <w:szCs w:val="24"/>
          <w:lang w:eastAsia="it-IT"/>
        </w:rPr>
        <w:t>.</w:t>
      </w:r>
    </w:p>
    <w:p w:rsidR="00994CCD" w:rsidRPr="00D91EF8" w:rsidRDefault="00994CCD" w:rsidP="00FB5DF8">
      <w:pPr>
        <w:pStyle w:val="StileGiustificatoSinistro0cmSporgente063cmInterlinea"/>
        <w:numPr>
          <w:ilvl w:val="0"/>
          <w:numId w:val="18"/>
        </w:numPr>
        <w:ind w:left="720" w:hanging="357"/>
      </w:pPr>
      <w:r>
        <w:t xml:space="preserve">In tutti i casi di risoluzione </w:t>
      </w:r>
      <w:r w:rsidRPr="00D91EF8">
        <w:t xml:space="preserve">del Contratto, </w:t>
      </w:r>
      <w:r w:rsidR="00D624E2" w:rsidRPr="00D91EF8">
        <w:t>UNICAM</w:t>
      </w:r>
      <w:r w:rsidR="00DC652B" w:rsidRPr="00D91EF8">
        <w:t xml:space="preserve">, </w:t>
      </w:r>
      <w:r w:rsidR="00D91EF8" w:rsidRPr="00D91EF8">
        <w:t xml:space="preserve">anche </w:t>
      </w:r>
      <w:r w:rsidR="00DC652B" w:rsidRPr="00D91EF8">
        <w:t>nell’interesse e su istanza delle singole Amministrazioni Comunali,</w:t>
      </w:r>
      <w:r w:rsidRPr="00D91EF8">
        <w:t xml:space="preserve"> avrà diritto di escutere la cauzione prestata rispettivamente per l’intero importo della stessa o per la parte percentualmente proporzionale all’importo del Contratto</w:t>
      </w:r>
      <w:r w:rsidR="00DC652B" w:rsidRPr="00D91EF8">
        <w:t xml:space="preserve"> risolto</w:t>
      </w:r>
      <w:r w:rsidRPr="00D91EF8">
        <w:t>. Ove non sia possibile escutere la cauzione, sarà applicata una penale di equivalente importo, che sarà comunicata al Fornitore con lettera raccomandata A/R. In ogni caso, resta fermo il diritto al risarcimento dell’ulteriore danno.</w:t>
      </w:r>
    </w:p>
    <w:p w:rsidR="00CB0B0E" w:rsidRPr="008E32A2" w:rsidRDefault="00606E9C" w:rsidP="00FB5DF8">
      <w:pPr>
        <w:pStyle w:val="Paragrafoelenco"/>
        <w:numPr>
          <w:ilvl w:val="0"/>
          <w:numId w:val="18"/>
        </w:numPr>
        <w:spacing w:line="300" w:lineRule="exact"/>
        <w:ind w:left="720" w:hanging="357"/>
        <w:jc w:val="both"/>
        <w:rPr>
          <w:rFonts w:ascii="Trebuchet MS" w:hAnsi="Trebuchet MS"/>
          <w:sz w:val="20"/>
          <w:szCs w:val="20"/>
        </w:rPr>
      </w:pPr>
      <w:r w:rsidRPr="00606E9C">
        <w:rPr>
          <w:rFonts w:ascii="Trebuchet MS" w:hAnsi="Trebuchet MS"/>
          <w:sz w:val="20"/>
          <w:szCs w:val="20"/>
        </w:rPr>
        <w:t xml:space="preserve">Rimane inteso che eventuali inadempimenti che abbiano portato alla risoluzione </w:t>
      </w:r>
      <w:r w:rsidR="00497FC4">
        <w:rPr>
          <w:rFonts w:ascii="Trebuchet MS" w:hAnsi="Trebuchet MS"/>
          <w:sz w:val="20"/>
          <w:szCs w:val="20"/>
        </w:rPr>
        <w:t>Contratto</w:t>
      </w:r>
      <w:r w:rsidRPr="00606E9C">
        <w:rPr>
          <w:rFonts w:ascii="Trebuchet MS" w:hAnsi="Trebuchet MS"/>
          <w:sz w:val="20"/>
          <w:szCs w:val="20"/>
        </w:rPr>
        <w:t xml:space="preserve"> saranno oggetto, da parte di </w:t>
      </w:r>
      <w:r w:rsidR="00DC652B">
        <w:rPr>
          <w:rFonts w:ascii="Trebuchet MS" w:hAnsi="Trebuchet MS"/>
          <w:sz w:val="20"/>
          <w:szCs w:val="20"/>
        </w:rPr>
        <w:t xml:space="preserve">UNICAM e/o delle singole Amministrazioni Comunali, di </w:t>
      </w:r>
      <w:r w:rsidRPr="00606E9C">
        <w:rPr>
          <w:rFonts w:ascii="Trebuchet MS" w:hAnsi="Trebuchet MS"/>
          <w:sz w:val="20"/>
          <w:szCs w:val="20"/>
        </w:rPr>
        <w:t xml:space="preserve">segnalazione all'Autorità Nazionale anticorruzione (già Autorità per la Vigilanza sui contratti pubblici) nonché potranno essere valutati come grave negligenza o malafede nell’esecuzione delle prestazioni affidate al Fornitore ai sensi dell’art. 38, comma 1, lett. f) del D. Lgs. n. 163/06.     </w:t>
      </w:r>
      <w:bookmarkStart w:id="45" w:name="_Toc402453945"/>
    </w:p>
    <w:p w:rsidR="00CB0B0E" w:rsidRDefault="00CB0B0E" w:rsidP="00CB0B0E">
      <w:pPr>
        <w:widowControl w:val="0"/>
        <w:numPr>
          <w:ilvl w:val="12"/>
          <w:numId w:val="0"/>
        </w:numPr>
        <w:tabs>
          <w:tab w:val="left" w:pos="360"/>
        </w:tabs>
        <w:spacing w:line="300" w:lineRule="exact"/>
        <w:jc w:val="center"/>
        <w:outlineLvl w:val="0"/>
        <w:rPr>
          <w:rFonts w:ascii="Trebuchet MS" w:eastAsia="Times New Roman" w:hAnsi="Trebuchet MS" w:cs="Trebuchet MS"/>
          <w:b/>
          <w:bCs/>
          <w:caps/>
          <w:kern w:val="2"/>
          <w:sz w:val="20"/>
          <w:szCs w:val="20"/>
          <w:lang w:eastAsia="it-IT"/>
        </w:rPr>
      </w:pPr>
    </w:p>
    <w:p w:rsidR="00CB0B0E" w:rsidRDefault="00CB0B0E" w:rsidP="00CB0B0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r>
        <w:rPr>
          <w:rFonts w:ascii="Trebuchet MS" w:eastAsia="Times New Roman" w:hAnsi="Trebuchet MS" w:cs="Trebuchet MS"/>
          <w:b/>
          <w:bCs/>
          <w:caps/>
          <w:kern w:val="2"/>
          <w:sz w:val="20"/>
          <w:szCs w:val="20"/>
          <w:lang w:eastAsia="it-IT"/>
        </w:rPr>
        <w:t>Articolo 2</w:t>
      </w:r>
      <w:r w:rsidR="00D150B2">
        <w:rPr>
          <w:rFonts w:ascii="Trebuchet MS" w:eastAsia="Times New Roman" w:hAnsi="Trebuchet MS" w:cs="Trebuchet MS"/>
          <w:b/>
          <w:bCs/>
          <w:caps/>
          <w:kern w:val="2"/>
          <w:sz w:val="20"/>
          <w:szCs w:val="20"/>
          <w:lang w:eastAsia="it-IT"/>
        </w:rPr>
        <w:t>2</w:t>
      </w:r>
    </w:p>
    <w:p w:rsidR="00CB0B0E" w:rsidRPr="00E41061" w:rsidRDefault="00CB0B0E" w:rsidP="00CB0B0E">
      <w:pPr>
        <w:widowControl w:val="0"/>
        <w:numPr>
          <w:ilvl w:val="12"/>
          <w:numId w:val="0"/>
        </w:numPr>
        <w:tabs>
          <w:tab w:val="left" w:pos="360"/>
        </w:tabs>
        <w:spacing w:line="300" w:lineRule="exact"/>
        <w:jc w:val="center"/>
        <w:outlineLvl w:val="0"/>
        <w:rPr>
          <w:rFonts w:ascii="Trebuchet MS" w:eastAsia="Times New Roman" w:hAnsi="Trebuchet MS" w:cs="Trebuchet MS"/>
          <w:b/>
          <w:bCs/>
          <w:caps/>
          <w:kern w:val="2"/>
          <w:sz w:val="20"/>
          <w:szCs w:val="20"/>
          <w:lang w:eastAsia="it-IT"/>
        </w:rPr>
      </w:pPr>
      <w:r w:rsidRPr="00E41061">
        <w:rPr>
          <w:rFonts w:ascii="Trebuchet MS" w:eastAsia="Times New Roman" w:hAnsi="Trebuchet MS" w:cs="Trebuchet MS"/>
          <w:b/>
          <w:bCs/>
          <w:caps/>
          <w:kern w:val="2"/>
          <w:sz w:val="20"/>
          <w:szCs w:val="20"/>
          <w:lang w:eastAsia="it-IT"/>
        </w:rPr>
        <w:t>Condizione particolare di risoluzione</w:t>
      </w:r>
    </w:p>
    <w:p w:rsidR="00CB0B0E" w:rsidRPr="00E41061" w:rsidRDefault="00CB0B0E" w:rsidP="00DC2E69">
      <w:pPr>
        <w:widowControl w:val="0"/>
        <w:tabs>
          <w:tab w:val="left" w:pos="709"/>
        </w:tabs>
        <w:autoSpaceDE w:val="0"/>
        <w:autoSpaceDN w:val="0"/>
        <w:adjustRightInd w:val="0"/>
        <w:spacing w:line="300" w:lineRule="exact"/>
        <w:ind w:left="709" w:hanging="142"/>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1.Atteso che alla stipula del Contratto si è addivenuti in via d’urgenza, la corresponsione da parte dell</w:t>
      </w:r>
      <w:r w:rsidR="00F63D91">
        <w:rPr>
          <w:rFonts w:ascii="Trebuchet MS" w:eastAsia="Times New Roman" w:hAnsi="Trebuchet MS"/>
          <w:sz w:val="20"/>
          <w:szCs w:val="24"/>
          <w:lang w:eastAsia="it-IT"/>
        </w:rPr>
        <w:t>e</w:t>
      </w:r>
      <w:r w:rsidRPr="00E41061">
        <w:rPr>
          <w:rFonts w:ascii="Trebuchet MS" w:eastAsia="Times New Roman" w:hAnsi="Trebuchet MS"/>
          <w:sz w:val="20"/>
          <w:szCs w:val="24"/>
          <w:lang w:eastAsia="it-IT"/>
        </w:rPr>
        <w:t xml:space="preserve"> </w:t>
      </w:r>
      <w:r w:rsidR="00F63D91">
        <w:rPr>
          <w:rFonts w:ascii="Trebuchet MS" w:eastAsia="Times New Roman" w:hAnsi="Trebuchet MS"/>
          <w:sz w:val="20"/>
          <w:szCs w:val="24"/>
          <w:lang w:eastAsia="it-IT"/>
        </w:rPr>
        <w:t>Amministrazioni Comunali</w:t>
      </w:r>
      <w:r w:rsidRPr="00E41061">
        <w:rPr>
          <w:rFonts w:ascii="Trebuchet MS" w:eastAsia="Times New Roman" w:hAnsi="Trebuchet MS"/>
          <w:sz w:val="20"/>
          <w:szCs w:val="24"/>
          <w:lang w:eastAsia="it-IT"/>
        </w:rPr>
        <w:t xml:space="preserve"> all’Impresa del </w:t>
      </w:r>
      <w:r w:rsidRPr="00E41061">
        <w:rPr>
          <w:rFonts w:ascii="Trebuchet MS" w:eastAsia="Times New Roman" w:hAnsi="Trebuchet MS"/>
          <w:sz w:val="20"/>
          <w:szCs w:val="24"/>
          <w:lang w:eastAsia="it-IT"/>
        </w:rPr>
        <w:lastRenderedPageBreak/>
        <w:t>corrispettivo contrattuale resta subordinata all’esito degli accertamenti antimafia; nell’ipotesi di accertamenti positivi, il presente Contratto si intenderà risolto d</w:t>
      </w:r>
      <w:r w:rsidR="00F63D91">
        <w:rPr>
          <w:rFonts w:ascii="Trebuchet MS" w:eastAsia="Times New Roman" w:hAnsi="Trebuchet MS"/>
          <w:sz w:val="20"/>
          <w:szCs w:val="24"/>
          <w:lang w:eastAsia="it-IT"/>
        </w:rPr>
        <w:t>i diritto, salvo il diritto di UNICAM e delle Amministrazioni Comunali</w:t>
      </w:r>
      <w:r w:rsidRPr="00E41061">
        <w:rPr>
          <w:rFonts w:ascii="Trebuchet MS" w:eastAsia="Times New Roman" w:hAnsi="Trebuchet MS"/>
          <w:sz w:val="20"/>
          <w:szCs w:val="24"/>
          <w:lang w:eastAsia="it-IT"/>
        </w:rPr>
        <w:t xml:space="preserve"> al risarcimento del danno.</w:t>
      </w:r>
    </w:p>
    <w:p w:rsidR="00CB0B0E" w:rsidRDefault="00CB0B0E" w:rsidP="003347BF">
      <w:pPr>
        <w:widowControl w:val="0"/>
        <w:numPr>
          <w:ilvl w:val="12"/>
          <w:numId w:val="0"/>
        </w:numPr>
        <w:tabs>
          <w:tab w:val="left" w:pos="360"/>
        </w:tabs>
        <w:spacing w:line="300" w:lineRule="exact"/>
        <w:outlineLvl w:val="0"/>
        <w:rPr>
          <w:rFonts w:ascii="Trebuchet MS" w:eastAsia="Times New Roman" w:hAnsi="Trebuchet MS" w:cs="Trebuchet MS"/>
          <w:b/>
          <w:bCs/>
          <w:caps/>
          <w:kern w:val="2"/>
          <w:sz w:val="20"/>
          <w:szCs w:val="20"/>
          <w:lang w:eastAsia="it-IT"/>
        </w:rPr>
      </w:pPr>
    </w:p>
    <w:p w:rsidR="001B51AE" w:rsidRPr="00E41061" w:rsidRDefault="00B30121"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r>
        <w:rPr>
          <w:rFonts w:ascii="Trebuchet MS" w:eastAsia="Times New Roman" w:hAnsi="Trebuchet MS" w:cs="Trebuchet MS"/>
          <w:b/>
          <w:bCs/>
          <w:caps/>
          <w:kern w:val="2"/>
          <w:sz w:val="20"/>
          <w:szCs w:val="20"/>
          <w:lang w:eastAsia="it-IT"/>
        </w:rPr>
        <w:t>Articolo 2</w:t>
      </w:r>
      <w:bookmarkEnd w:id="45"/>
      <w:r w:rsidR="00D150B2">
        <w:rPr>
          <w:rFonts w:ascii="Trebuchet MS" w:eastAsia="Times New Roman" w:hAnsi="Trebuchet MS" w:cs="Trebuchet MS"/>
          <w:b/>
          <w:bCs/>
          <w:caps/>
          <w:kern w:val="2"/>
          <w:sz w:val="20"/>
          <w:szCs w:val="20"/>
          <w:lang w:eastAsia="it-IT"/>
        </w:rPr>
        <w:t>3</w:t>
      </w:r>
    </w:p>
    <w:p w:rsidR="001B51AE" w:rsidRPr="00E41061" w:rsidRDefault="00F7515F"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46" w:name="_Toc402453946"/>
      <w:r>
        <w:rPr>
          <w:rFonts w:ascii="Trebuchet MS" w:eastAsia="Times New Roman" w:hAnsi="Trebuchet MS" w:cs="Trebuchet MS"/>
          <w:b/>
          <w:bCs/>
          <w:caps/>
          <w:kern w:val="2"/>
          <w:sz w:val="20"/>
          <w:szCs w:val="20"/>
          <w:lang w:eastAsia="it-IT"/>
        </w:rPr>
        <w:t>Ulterior</w:t>
      </w:r>
      <w:r w:rsidR="00D91EF8">
        <w:rPr>
          <w:rFonts w:ascii="Trebuchet MS" w:eastAsia="Times New Roman" w:hAnsi="Trebuchet MS" w:cs="Trebuchet MS"/>
          <w:b/>
          <w:bCs/>
          <w:caps/>
          <w:kern w:val="2"/>
          <w:sz w:val="20"/>
          <w:szCs w:val="20"/>
          <w:lang w:eastAsia="it-IT"/>
        </w:rPr>
        <w:t>i</w:t>
      </w:r>
      <w:r>
        <w:rPr>
          <w:rFonts w:ascii="Trebuchet MS" w:eastAsia="Times New Roman" w:hAnsi="Trebuchet MS" w:cs="Trebuchet MS"/>
          <w:b/>
          <w:bCs/>
          <w:caps/>
          <w:kern w:val="2"/>
          <w:sz w:val="20"/>
          <w:szCs w:val="20"/>
          <w:lang w:eastAsia="it-IT"/>
        </w:rPr>
        <w:t xml:space="preserve"> condizionI</w:t>
      </w:r>
      <w:r w:rsidR="001B51AE" w:rsidRPr="00E41061">
        <w:rPr>
          <w:rFonts w:ascii="Trebuchet MS" w:eastAsia="Times New Roman" w:hAnsi="Trebuchet MS" w:cs="Trebuchet MS"/>
          <w:b/>
          <w:bCs/>
          <w:caps/>
          <w:kern w:val="2"/>
          <w:sz w:val="20"/>
          <w:szCs w:val="20"/>
          <w:lang w:eastAsia="it-IT"/>
        </w:rPr>
        <w:t xml:space="preserve"> risolutiv</w:t>
      </w:r>
      <w:r w:rsidR="00D91EF8">
        <w:rPr>
          <w:rFonts w:ascii="Trebuchet MS" w:eastAsia="Times New Roman" w:hAnsi="Trebuchet MS" w:cs="Trebuchet MS"/>
          <w:b/>
          <w:bCs/>
          <w:caps/>
          <w:kern w:val="2"/>
          <w:sz w:val="20"/>
          <w:szCs w:val="20"/>
          <w:lang w:eastAsia="it-IT"/>
        </w:rPr>
        <w:t>e</w:t>
      </w:r>
      <w:r w:rsidR="001B51AE" w:rsidRPr="00E41061">
        <w:rPr>
          <w:rFonts w:ascii="Trebuchet MS" w:eastAsia="Times New Roman" w:hAnsi="Trebuchet MS" w:cs="Trebuchet MS"/>
          <w:b/>
          <w:bCs/>
          <w:caps/>
          <w:kern w:val="2"/>
          <w:sz w:val="20"/>
          <w:szCs w:val="20"/>
          <w:lang w:eastAsia="it-IT"/>
        </w:rPr>
        <w:t xml:space="preserve"> espress</w:t>
      </w:r>
      <w:bookmarkEnd w:id="46"/>
      <w:r w:rsidR="00D91EF8">
        <w:rPr>
          <w:rFonts w:ascii="Trebuchet MS" w:eastAsia="Times New Roman" w:hAnsi="Trebuchet MS" w:cs="Trebuchet MS"/>
          <w:b/>
          <w:bCs/>
          <w:caps/>
          <w:kern w:val="2"/>
          <w:sz w:val="20"/>
          <w:szCs w:val="20"/>
          <w:lang w:eastAsia="it-IT"/>
        </w:rPr>
        <w:t>e</w:t>
      </w:r>
    </w:p>
    <w:p w:rsidR="001B51AE" w:rsidRPr="007E20BA" w:rsidRDefault="001B51AE" w:rsidP="00FB5DF8">
      <w:pPr>
        <w:pStyle w:val="Paragrafoelenco"/>
        <w:widowControl w:val="0"/>
        <w:numPr>
          <w:ilvl w:val="0"/>
          <w:numId w:val="20"/>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Il Contratto è condizionato, in via risolutiva, all’accertamento negativo dell’irrogazione di sanzioni interdittive o misure cautelari di cui al D.Lgs. 231/01, che impediscano al</w:t>
      </w:r>
      <w:r w:rsidR="00D91EF8">
        <w:rPr>
          <w:rFonts w:ascii="Trebuchet MS" w:eastAsia="Times New Roman" w:hAnsi="Trebuchet MS"/>
          <w:sz w:val="20"/>
          <w:szCs w:val="24"/>
          <w:lang w:eastAsia="it-IT"/>
        </w:rPr>
        <w:t xml:space="preserve"> Fornitore</w:t>
      </w:r>
      <w:r w:rsidRPr="00E41061">
        <w:rPr>
          <w:rFonts w:ascii="Trebuchet MS" w:eastAsia="Times New Roman" w:hAnsi="Trebuchet MS"/>
          <w:sz w:val="20"/>
          <w:szCs w:val="24"/>
          <w:lang w:eastAsia="it-IT"/>
        </w:rPr>
        <w:t xml:space="preserve"> di contrattare con le Pubbliche Amministrazioni, ed è, altresì, condizionato in via risolutiva all’esito negativo del controllo di veridicità delle dichiarazioni rese dal</w:t>
      </w:r>
      <w:r w:rsidR="00D91EF8">
        <w:rPr>
          <w:rFonts w:ascii="Trebuchet MS" w:eastAsia="Times New Roman" w:hAnsi="Trebuchet MS"/>
          <w:sz w:val="20"/>
          <w:szCs w:val="24"/>
          <w:lang w:eastAsia="it-IT"/>
        </w:rPr>
        <w:t xml:space="preserve"> medesimo Fornitore </w:t>
      </w:r>
      <w:r w:rsidRPr="00E41061">
        <w:rPr>
          <w:rFonts w:ascii="Trebuchet MS" w:eastAsia="Times New Roman" w:hAnsi="Trebuchet MS"/>
          <w:sz w:val="20"/>
          <w:szCs w:val="24"/>
          <w:lang w:eastAsia="it-IT"/>
        </w:rPr>
        <w:t xml:space="preserve">ai sensi degli articoli 46 e </w:t>
      </w:r>
      <w:r w:rsidRPr="007E20BA">
        <w:rPr>
          <w:rFonts w:ascii="Trebuchet MS" w:eastAsia="Times New Roman" w:hAnsi="Trebuchet MS"/>
          <w:sz w:val="20"/>
          <w:szCs w:val="24"/>
          <w:lang w:eastAsia="it-IT"/>
        </w:rPr>
        <w:t xml:space="preserve">47 del D.P.R. 445/2000; in tali ipotesi – fatto salvo quanto previsto dall’art. 71, comma 3 del D.P.R. 445/2000 – il Contratto si intende risolto e </w:t>
      </w:r>
      <w:r w:rsidR="00F63D91" w:rsidRPr="007E20BA">
        <w:rPr>
          <w:rFonts w:ascii="Trebuchet MS" w:eastAsia="Times New Roman" w:hAnsi="Trebuchet MS"/>
          <w:sz w:val="20"/>
          <w:szCs w:val="24"/>
          <w:lang w:eastAsia="it-IT"/>
        </w:rPr>
        <w:t>UNICAM</w:t>
      </w:r>
      <w:r w:rsidR="00DC652B" w:rsidRPr="007E20BA">
        <w:rPr>
          <w:rFonts w:ascii="Trebuchet MS" w:eastAsia="Times New Roman" w:hAnsi="Trebuchet MS"/>
          <w:sz w:val="20"/>
          <w:szCs w:val="24"/>
          <w:lang w:eastAsia="it-IT"/>
        </w:rPr>
        <w:t>, nell’interesse delle Amministrazioni Comunali,</w:t>
      </w:r>
      <w:r w:rsidRPr="007E20BA">
        <w:rPr>
          <w:rFonts w:ascii="Trebuchet MS" w:eastAsia="Times New Roman" w:hAnsi="Trebuchet MS"/>
          <w:sz w:val="20"/>
          <w:szCs w:val="24"/>
          <w:lang w:eastAsia="it-IT"/>
        </w:rPr>
        <w:t xml:space="preserve"> avrà diritto di incamerare la cauzione, salvo il diritto</w:t>
      </w:r>
      <w:r w:rsidR="00F63D91" w:rsidRPr="007E20BA">
        <w:rPr>
          <w:rFonts w:ascii="Trebuchet MS" w:eastAsia="Times New Roman" w:hAnsi="Trebuchet MS"/>
          <w:sz w:val="20"/>
          <w:szCs w:val="24"/>
          <w:lang w:eastAsia="it-IT"/>
        </w:rPr>
        <w:t xml:space="preserve"> di UNICAM e delle Amministrazioni Comunali</w:t>
      </w:r>
      <w:r w:rsidRPr="007E20BA">
        <w:rPr>
          <w:rFonts w:ascii="Trebuchet MS" w:eastAsia="Times New Roman" w:hAnsi="Trebuchet MS"/>
          <w:sz w:val="20"/>
          <w:szCs w:val="24"/>
          <w:lang w:eastAsia="it-IT"/>
        </w:rPr>
        <w:t xml:space="preserve"> al risarcimento dell’eventuale maggior danno.</w:t>
      </w:r>
    </w:p>
    <w:p w:rsidR="001B51AE" w:rsidRDefault="001B51AE" w:rsidP="00FB5DF8">
      <w:pPr>
        <w:pStyle w:val="Paragrafoelenco"/>
        <w:widowControl w:val="0"/>
        <w:numPr>
          <w:ilvl w:val="0"/>
          <w:numId w:val="20"/>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La disposizione di cui al precedente comma prevale, in ogni caso, sulle disposizioni del Contratto e relativi allegati con essa eventualmente contrastanti.</w:t>
      </w:r>
    </w:p>
    <w:p w:rsidR="00F7515F" w:rsidRPr="00E41061" w:rsidRDefault="00F7515F" w:rsidP="00FB5DF8">
      <w:pPr>
        <w:pStyle w:val="Paragrafoelenco"/>
        <w:widowControl w:val="0"/>
        <w:numPr>
          <w:ilvl w:val="0"/>
          <w:numId w:val="20"/>
        </w:numPr>
        <w:autoSpaceDE w:val="0"/>
        <w:autoSpaceDN w:val="0"/>
        <w:adjustRightInd w:val="0"/>
        <w:spacing w:line="300" w:lineRule="exact"/>
        <w:ind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 xml:space="preserve">Il Contratto è altresì condizionato, in via risolutiva, all’esito negativo, alla data di avvio dei servizi di raccolta dei rifiuti, della verifica del possesso dei requisiti indicati all’art. 5, comma </w:t>
      </w:r>
      <w:r w:rsidR="007E20BA">
        <w:rPr>
          <w:rFonts w:ascii="Trebuchet MS" w:eastAsia="Times New Roman" w:hAnsi="Trebuchet MS"/>
          <w:sz w:val="20"/>
          <w:szCs w:val="24"/>
          <w:lang w:eastAsia="it-IT"/>
        </w:rPr>
        <w:t>2</w:t>
      </w:r>
      <w:r>
        <w:rPr>
          <w:rFonts w:ascii="Trebuchet MS" w:eastAsia="Times New Roman" w:hAnsi="Trebuchet MS"/>
          <w:sz w:val="20"/>
          <w:szCs w:val="24"/>
          <w:lang w:eastAsia="it-IT"/>
        </w:rPr>
        <w:t>, del Contratto; in tale ipotesi, vale quanto previsto al precedente comma 1.</w:t>
      </w:r>
    </w:p>
    <w:p w:rsidR="001B51AE" w:rsidRPr="00E41061" w:rsidRDefault="001B51AE" w:rsidP="00F746DE">
      <w:pPr>
        <w:pStyle w:val="Paragrafoelenco"/>
        <w:autoSpaceDE w:val="0"/>
        <w:autoSpaceDN w:val="0"/>
        <w:adjustRightInd w:val="0"/>
        <w:spacing w:line="300" w:lineRule="exact"/>
        <w:ind w:hanging="357"/>
        <w:jc w:val="both"/>
        <w:rPr>
          <w:rFonts w:ascii="Trebuchet MS" w:eastAsia="Times New Roman" w:hAnsi="Trebuchet MS"/>
          <w:sz w:val="20"/>
          <w:szCs w:val="20"/>
          <w:lang w:eastAsia="it-IT"/>
        </w:rPr>
      </w:pPr>
    </w:p>
    <w:p w:rsidR="001018A2" w:rsidRDefault="001018A2" w:rsidP="00F746DE">
      <w:pPr>
        <w:widowControl w:val="0"/>
        <w:numPr>
          <w:ilvl w:val="12"/>
          <w:numId w:val="0"/>
        </w:numPr>
        <w:tabs>
          <w:tab w:val="left" w:pos="360"/>
        </w:tabs>
        <w:spacing w:line="300" w:lineRule="exact"/>
        <w:ind w:left="720" w:hanging="357"/>
        <w:jc w:val="both"/>
        <w:outlineLvl w:val="0"/>
        <w:rPr>
          <w:rFonts w:ascii="Trebuchet MS" w:eastAsia="Times New Roman" w:hAnsi="Trebuchet MS" w:cs="Trebuchet MS"/>
          <w:b/>
          <w:bCs/>
          <w:caps/>
          <w:kern w:val="2"/>
          <w:sz w:val="20"/>
          <w:szCs w:val="20"/>
          <w:lang w:eastAsia="it-IT"/>
        </w:rPr>
      </w:pPr>
    </w:p>
    <w:p w:rsidR="009C13B0" w:rsidRPr="00E41061" w:rsidRDefault="009C13B0"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47" w:name="_Toc402453947"/>
      <w:r>
        <w:rPr>
          <w:rFonts w:ascii="Trebuchet MS" w:eastAsia="Times New Roman" w:hAnsi="Trebuchet MS" w:cs="Trebuchet MS"/>
          <w:b/>
          <w:bCs/>
          <w:caps/>
          <w:kern w:val="2"/>
          <w:sz w:val="20"/>
          <w:szCs w:val="20"/>
          <w:lang w:eastAsia="it-IT"/>
        </w:rPr>
        <w:t xml:space="preserve">Articolo </w:t>
      </w:r>
      <w:r w:rsidRPr="00E41061">
        <w:rPr>
          <w:rFonts w:ascii="Trebuchet MS" w:eastAsia="Times New Roman" w:hAnsi="Trebuchet MS" w:cs="Trebuchet MS"/>
          <w:b/>
          <w:bCs/>
          <w:caps/>
          <w:kern w:val="2"/>
          <w:sz w:val="20"/>
          <w:szCs w:val="20"/>
          <w:lang w:eastAsia="it-IT"/>
        </w:rPr>
        <w:t>2</w:t>
      </w:r>
      <w:bookmarkEnd w:id="47"/>
      <w:r w:rsidR="00D150B2">
        <w:rPr>
          <w:rFonts w:ascii="Trebuchet MS" w:eastAsia="Times New Roman" w:hAnsi="Trebuchet MS" w:cs="Trebuchet MS"/>
          <w:b/>
          <w:bCs/>
          <w:caps/>
          <w:kern w:val="2"/>
          <w:sz w:val="20"/>
          <w:szCs w:val="20"/>
          <w:lang w:eastAsia="it-IT"/>
        </w:rPr>
        <w:t>4</w:t>
      </w:r>
    </w:p>
    <w:p w:rsidR="009C13B0" w:rsidRPr="00E41061" w:rsidRDefault="009C13B0"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48" w:name="_Toc402453948"/>
      <w:r w:rsidRPr="00E41061">
        <w:rPr>
          <w:rFonts w:ascii="Trebuchet MS" w:eastAsia="Times New Roman" w:hAnsi="Trebuchet MS" w:cs="Trebuchet MS"/>
          <w:b/>
          <w:bCs/>
          <w:caps/>
          <w:kern w:val="2"/>
          <w:sz w:val="20"/>
          <w:szCs w:val="20"/>
          <w:lang w:eastAsia="it-IT"/>
        </w:rPr>
        <w:t>Divieto di cessione del contratto e cessione del credito</w:t>
      </w:r>
      <w:bookmarkEnd w:id="48"/>
    </w:p>
    <w:p w:rsidR="009C13B0" w:rsidRPr="00E41061" w:rsidRDefault="009C13B0" w:rsidP="00FB5DF8">
      <w:pPr>
        <w:pStyle w:val="Paragrafoelenco"/>
        <w:widowControl w:val="0"/>
        <w:numPr>
          <w:ilvl w:val="0"/>
          <w:numId w:val="22"/>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E’ fatto divieto al</w:t>
      </w:r>
      <w:r w:rsidR="00D91EF8">
        <w:rPr>
          <w:rFonts w:ascii="Trebuchet MS" w:eastAsia="Times New Roman" w:hAnsi="Trebuchet MS"/>
          <w:sz w:val="20"/>
          <w:szCs w:val="24"/>
          <w:lang w:eastAsia="it-IT"/>
        </w:rPr>
        <w:t xml:space="preserve"> Fornitore </w:t>
      </w:r>
      <w:r w:rsidRPr="00E41061">
        <w:rPr>
          <w:rFonts w:ascii="Trebuchet MS" w:eastAsia="Times New Roman" w:hAnsi="Trebuchet MS"/>
          <w:sz w:val="20"/>
          <w:szCs w:val="24"/>
          <w:lang w:eastAsia="it-IT"/>
        </w:rPr>
        <w:t>di cedere, fatte salve le vicende soggettive dell’esecutore del contratto disciplinate all’art. 116 del D.Lgs. 163/2006, il Contratto, a pena di nullità della cessione stessa.</w:t>
      </w:r>
    </w:p>
    <w:p w:rsidR="009C13B0" w:rsidRPr="00E41061" w:rsidRDefault="009C13B0" w:rsidP="00FB5DF8">
      <w:pPr>
        <w:pStyle w:val="Paragrafoelenco"/>
        <w:widowControl w:val="0"/>
        <w:numPr>
          <w:ilvl w:val="0"/>
          <w:numId w:val="22"/>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Per tutto quanto non previsto si applicano le disposizioni di cui all’art. 116 del D.Lgs. 163/2006.</w:t>
      </w:r>
    </w:p>
    <w:p w:rsidR="007B1DA3" w:rsidRPr="00722E0D" w:rsidRDefault="0024388C" w:rsidP="00FB5DF8">
      <w:pPr>
        <w:pStyle w:val="Paragrafoelenco"/>
        <w:widowControl w:val="0"/>
        <w:numPr>
          <w:ilvl w:val="0"/>
          <w:numId w:val="22"/>
        </w:numPr>
        <w:autoSpaceDE w:val="0"/>
        <w:autoSpaceDN w:val="0"/>
        <w:adjustRightInd w:val="0"/>
        <w:spacing w:line="300" w:lineRule="exact"/>
        <w:ind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Il Fornitore</w:t>
      </w:r>
      <w:r w:rsidR="009C13B0" w:rsidRPr="00E41061">
        <w:rPr>
          <w:rFonts w:ascii="Trebuchet MS" w:eastAsia="Times New Roman" w:hAnsi="Trebuchet MS"/>
          <w:sz w:val="20"/>
          <w:szCs w:val="24"/>
          <w:lang w:eastAsia="it-IT"/>
        </w:rPr>
        <w:t xml:space="preserve"> può cedere i crediti derivanti dal Contratto nelle modalità espresse all’art. 117 del D.Lgs. 163/2006, a banche, intermediari finanziari disciplinati dalle leggi in materia bancaria e creditizia, il cui oggetto sociale preveda l’esercizio dell’attività di acquisto di crediti di impresa. </w:t>
      </w:r>
      <w:r w:rsidR="00722E0D" w:rsidRPr="00722E0D">
        <w:rPr>
          <w:rFonts w:ascii="Trebuchet MS" w:eastAsia="Times New Roman" w:hAnsi="Trebuchet MS"/>
          <w:sz w:val="20"/>
          <w:szCs w:val="24"/>
          <w:lang w:eastAsia="it-IT"/>
        </w:rPr>
        <w:t>In ogni caso, è fatta salva ed impregiudicata la possibilità per l</w:t>
      </w:r>
      <w:r w:rsidR="00DC652B">
        <w:rPr>
          <w:rFonts w:ascii="Trebuchet MS" w:eastAsia="Times New Roman" w:hAnsi="Trebuchet MS"/>
          <w:sz w:val="20"/>
          <w:szCs w:val="24"/>
          <w:lang w:eastAsia="it-IT"/>
        </w:rPr>
        <w:t>e Amministrazioni Comunali</w:t>
      </w:r>
      <w:r w:rsidR="00722E0D" w:rsidRPr="00722E0D">
        <w:rPr>
          <w:rFonts w:ascii="Trebuchet MS" w:eastAsia="Times New Roman" w:hAnsi="Trebuchet MS"/>
          <w:sz w:val="20"/>
          <w:szCs w:val="24"/>
          <w:lang w:eastAsia="it-IT"/>
        </w:rPr>
        <w:t xml:space="preserve"> di opporre al cessionario tutte le medesime eccezioni opponibili al Fornitore cedente, ivi inclusa, a titolo esemplificativo e non esaustivo, l’eventuale compensazione dei crediti derivanti dall’applicazione delle penali con quanto dovuto al Fornitore stesso anche in ordine ad Ordinativi di fornitura diversi.</w:t>
      </w:r>
      <w:r w:rsidR="00722E0D">
        <w:rPr>
          <w:rFonts w:ascii="Trebuchet MS" w:eastAsia="Times New Roman" w:hAnsi="Trebuchet MS"/>
          <w:sz w:val="20"/>
          <w:szCs w:val="24"/>
          <w:lang w:eastAsia="it-IT"/>
        </w:rPr>
        <w:t xml:space="preserve"> </w:t>
      </w:r>
      <w:r w:rsidR="009C13B0" w:rsidRPr="00E41061">
        <w:rPr>
          <w:rFonts w:ascii="Trebuchet MS" w:eastAsia="Times New Roman" w:hAnsi="Trebuchet MS"/>
          <w:sz w:val="20"/>
          <w:szCs w:val="24"/>
          <w:lang w:eastAsia="it-IT"/>
        </w:rPr>
        <w:t xml:space="preserve">Le cessioni dei crediti devono essere stipulate mediante atto pubblico o scrittura </w:t>
      </w:r>
      <w:r w:rsidR="009C13B0" w:rsidRPr="00E41061">
        <w:rPr>
          <w:rFonts w:ascii="Trebuchet MS" w:eastAsia="Times New Roman" w:hAnsi="Trebuchet MS"/>
          <w:sz w:val="20"/>
          <w:szCs w:val="24"/>
          <w:lang w:eastAsia="it-IT"/>
        </w:rPr>
        <w:lastRenderedPageBreak/>
        <w:t>privata autenticata e devono essere notificate all</w:t>
      </w:r>
      <w:r w:rsidR="00DC652B">
        <w:rPr>
          <w:rFonts w:ascii="Trebuchet MS" w:eastAsia="Times New Roman" w:hAnsi="Trebuchet MS"/>
          <w:sz w:val="20"/>
          <w:szCs w:val="24"/>
          <w:lang w:eastAsia="it-IT"/>
        </w:rPr>
        <w:t>e Amministrazioni Comunali</w:t>
      </w:r>
      <w:r w:rsidR="009C13B0" w:rsidRPr="00E41061">
        <w:rPr>
          <w:rFonts w:ascii="Trebuchet MS" w:eastAsia="Times New Roman" w:hAnsi="Trebuchet MS"/>
          <w:sz w:val="20"/>
          <w:szCs w:val="24"/>
          <w:lang w:eastAsia="it-IT"/>
        </w:rPr>
        <w:t>. Si applicano le disposizioni di cui alla Legge n. 52/1991.</w:t>
      </w:r>
      <w:r w:rsidR="007B1DA3" w:rsidRPr="00722E0D">
        <w:rPr>
          <w:highlight w:val="green"/>
        </w:rPr>
        <w:t xml:space="preserve">   </w:t>
      </w:r>
    </w:p>
    <w:p w:rsidR="007B1DA3" w:rsidRDefault="009C13B0" w:rsidP="00FB5DF8">
      <w:pPr>
        <w:pStyle w:val="Paragrafoelenco"/>
        <w:widowControl w:val="0"/>
        <w:numPr>
          <w:ilvl w:val="0"/>
          <w:numId w:val="22"/>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E’ fatto, altresì, divieto al</w:t>
      </w:r>
      <w:r w:rsidR="00D91EF8">
        <w:rPr>
          <w:rFonts w:ascii="Trebuchet MS" w:eastAsia="Times New Roman" w:hAnsi="Trebuchet MS"/>
          <w:sz w:val="20"/>
          <w:szCs w:val="24"/>
          <w:lang w:eastAsia="it-IT"/>
        </w:rPr>
        <w:t xml:space="preserve"> Fornitore </w:t>
      </w:r>
      <w:r w:rsidRPr="00E41061">
        <w:rPr>
          <w:rFonts w:ascii="Trebuchet MS" w:eastAsia="Times New Roman" w:hAnsi="Trebuchet MS"/>
          <w:sz w:val="20"/>
          <w:szCs w:val="24"/>
          <w:lang w:eastAsia="it-IT"/>
        </w:rPr>
        <w:t>di conferire, in qualsiasi forma, procure all’incasso.</w:t>
      </w:r>
    </w:p>
    <w:p w:rsidR="009C13B0" w:rsidRPr="00E41061" w:rsidRDefault="009C13B0" w:rsidP="00FB5DF8">
      <w:pPr>
        <w:pStyle w:val="Paragrafoelenco"/>
        <w:widowControl w:val="0"/>
        <w:numPr>
          <w:ilvl w:val="0"/>
          <w:numId w:val="22"/>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 xml:space="preserve">Resta fermo quanto previsto al precedente </w:t>
      </w:r>
      <w:r w:rsidRPr="002D714B">
        <w:rPr>
          <w:rFonts w:ascii="Trebuchet MS" w:eastAsia="Times New Roman" w:hAnsi="Trebuchet MS"/>
          <w:sz w:val="20"/>
          <w:szCs w:val="24"/>
          <w:lang w:eastAsia="it-IT"/>
        </w:rPr>
        <w:t xml:space="preserve">art. </w:t>
      </w:r>
      <w:r w:rsidR="009F2A22">
        <w:rPr>
          <w:rFonts w:ascii="Trebuchet MS" w:eastAsia="Times New Roman" w:hAnsi="Trebuchet MS"/>
          <w:sz w:val="20"/>
          <w:szCs w:val="24"/>
          <w:lang w:eastAsia="it-IT"/>
        </w:rPr>
        <w:t>15</w:t>
      </w:r>
      <w:r w:rsidR="009F2A22" w:rsidRPr="00E41061">
        <w:rPr>
          <w:rFonts w:ascii="Trebuchet MS" w:eastAsia="Times New Roman" w:hAnsi="Trebuchet MS"/>
          <w:sz w:val="20"/>
          <w:szCs w:val="24"/>
          <w:lang w:eastAsia="it-IT"/>
        </w:rPr>
        <w:t xml:space="preserve"> </w:t>
      </w:r>
      <w:r w:rsidRPr="00E41061">
        <w:rPr>
          <w:rFonts w:ascii="Trebuchet MS" w:eastAsia="Times New Roman" w:hAnsi="Trebuchet MS"/>
          <w:sz w:val="20"/>
          <w:szCs w:val="24"/>
          <w:lang w:eastAsia="it-IT"/>
        </w:rPr>
        <w:t>in tema di tracciabilità dei flussi finanziari.</w:t>
      </w:r>
    </w:p>
    <w:p w:rsidR="009C13B0" w:rsidRDefault="009C13B0" w:rsidP="00FB5DF8">
      <w:pPr>
        <w:pStyle w:val="Paragrafoelenco"/>
        <w:widowControl w:val="0"/>
        <w:numPr>
          <w:ilvl w:val="0"/>
          <w:numId w:val="22"/>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In caso di inadempimento da parte del</w:t>
      </w:r>
      <w:r w:rsidR="00D91EF8">
        <w:rPr>
          <w:rFonts w:ascii="Trebuchet MS" w:eastAsia="Times New Roman" w:hAnsi="Trebuchet MS"/>
          <w:sz w:val="20"/>
          <w:szCs w:val="24"/>
          <w:lang w:eastAsia="it-IT"/>
        </w:rPr>
        <w:t xml:space="preserve"> Fornitore</w:t>
      </w:r>
      <w:r w:rsidRPr="00E41061">
        <w:rPr>
          <w:rFonts w:ascii="Trebuchet MS" w:eastAsia="Times New Roman" w:hAnsi="Trebuchet MS"/>
          <w:sz w:val="20"/>
          <w:szCs w:val="24"/>
          <w:lang w:eastAsia="it-IT"/>
        </w:rPr>
        <w:t xml:space="preserve"> degli obblighi di cui al presente articolo, </w:t>
      </w:r>
      <w:r w:rsidR="00F63D91">
        <w:rPr>
          <w:rFonts w:ascii="Trebuchet MS" w:eastAsia="Times New Roman" w:hAnsi="Trebuchet MS"/>
          <w:sz w:val="20"/>
          <w:szCs w:val="24"/>
          <w:lang w:eastAsia="it-IT"/>
        </w:rPr>
        <w:t>UNICAM e/o le Amministrazioni Comunali</w:t>
      </w:r>
      <w:r w:rsidRPr="00E41061">
        <w:rPr>
          <w:rFonts w:ascii="Trebuchet MS" w:eastAsia="Times New Roman" w:hAnsi="Trebuchet MS"/>
          <w:sz w:val="20"/>
          <w:szCs w:val="24"/>
          <w:lang w:eastAsia="it-IT"/>
        </w:rPr>
        <w:t xml:space="preserve">, fermo restando il diritto al risarcimento del danno, </w:t>
      </w:r>
      <w:r w:rsidR="00D91EF8">
        <w:rPr>
          <w:rFonts w:ascii="Trebuchet MS" w:eastAsia="Times New Roman" w:hAnsi="Trebuchet MS"/>
          <w:sz w:val="20"/>
          <w:szCs w:val="24"/>
          <w:lang w:eastAsia="it-IT"/>
        </w:rPr>
        <w:t>ha/</w:t>
      </w:r>
      <w:r w:rsidRPr="00E41061">
        <w:rPr>
          <w:rFonts w:ascii="Trebuchet MS" w:eastAsia="Times New Roman" w:hAnsi="Trebuchet MS"/>
          <w:sz w:val="20"/>
          <w:szCs w:val="24"/>
          <w:lang w:eastAsia="it-IT"/>
        </w:rPr>
        <w:t>ha</w:t>
      </w:r>
      <w:r w:rsidR="00F63D91">
        <w:rPr>
          <w:rFonts w:ascii="Trebuchet MS" w:eastAsia="Times New Roman" w:hAnsi="Trebuchet MS"/>
          <w:sz w:val="20"/>
          <w:szCs w:val="24"/>
          <w:lang w:eastAsia="it-IT"/>
        </w:rPr>
        <w:t>nno</w:t>
      </w:r>
      <w:r w:rsidRPr="00E41061">
        <w:rPr>
          <w:rFonts w:ascii="Trebuchet MS" w:eastAsia="Times New Roman" w:hAnsi="Trebuchet MS"/>
          <w:sz w:val="20"/>
          <w:szCs w:val="24"/>
          <w:lang w:eastAsia="it-IT"/>
        </w:rPr>
        <w:t xml:space="preserve"> facoltà di dichiarare risolto di diritto il Contratto ai sensi dell’art. 1456 c.c..</w:t>
      </w:r>
    </w:p>
    <w:p w:rsidR="002B44EA" w:rsidRDefault="002B44EA" w:rsidP="00F746DE">
      <w:pPr>
        <w:widowControl w:val="0"/>
        <w:autoSpaceDE w:val="0"/>
        <w:autoSpaceDN w:val="0"/>
        <w:adjustRightInd w:val="0"/>
        <w:spacing w:line="300" w:lineRule="exact"/>
        <w:ind w:left="720" w:hanging="357"/>
        <w:jc w:val="both"/>
        <w:rPr>
          <w:rFonts w:ascii="Trebuchet MS" w:eastAsia="Times New Roman" w:hAnsi="Trebuchet MS"/>
          <w:sz w:val="20"/>
          <w:szCs w:val="24"/>
          <w:lang w:eastAsia="it-IT"/>
        </w:rPr>
      </w:pPr>
    </w:p>
    <w:p w:rsidR="002B44EA" w:rsidRPr="00E41061" w:rsidRDefault="002B44EA" w:rsidP="00F746DE">
      <w:pPr>
        <w:widowControl w:val="0"/>
        <w:numPr>
          <w:ilvl w:val="12"/>
          <w:numId w:val="0"/>
        </w:numPr>
        <w:spacing w:line="300" w:lineRule="exact"/>
        <w:ind w:left="720" w:hanging="357"/>
        <w:jc w:val="center"/>
        <w:outlineLvl w:val="0"/>
        <w:rPr>
          <w:rFonts w:ascii="Trebuchet MS" w:eastAsia="Times New Roman" w:hAnsi="Trebuchet MS" w:cs="Trebuchet MS"/>
          <w:b/>
          <w:caps/>
          <w:kern w:val="2"/>
          <w:sz w:val="20"/>
          <w:szCs w:val="20"/>
          <w:lang w:eastAsia="it-IT"/>
        </w:rPr>
      </w:pPr>
      <w:bookmarkStart w:id="49" w:name="_Toc402453949"/>
      <w:r>
        <w:rPr>
          <w:rFonts w:ascii="Trebuchet MS" w:eastAsia="Times New Roman" w:hAnsi="Trebuchet MS" w:cs="Trebuchet MS"/>
          <w:b/>
          <w:caps/>
          <w:kern w:val="2"/>
          <w:sz w:val="20"/>
          <w:szCs w:val="20"/>
          <w:lang w:eastAsia="it-IT"/>
        </w:rPr>
        <w:t xml:space="preserve">Articolo </w:t>
      </w:r>
      <w:r w:rsidR="00776EDF">
        <w:rPr>
          <w:rFonts w:ascii="Trebuchet MS" w:eastAsia="Times New Roman" w:hAnsi="Trebuchet MS" w:cs="Trebuchet MS"/>
          <w:b/>
          <w:caps/>
          <w:kern w:val="2"/>
          <w:sz w:val="20"/>
          <w:szCs w:val="20"/>
          <w:lang w:eastAsia="it-IT"/>
        </w:rPr>
        <w:t>2</w:t>
      </w:r>
      <w:bookmarkEnd w:id="49"/>
      <w:r w:rsidR="00D150B2">
        <w:rPr>
          <w:rFonts w:ascii="Trebuchet MS" w:eastAsia="Times New Roman" w:hAnsi="Trebuchet MS" w:cs="Trebuchet MS"/>
          <w:b/>
          <w:caps/>
          <w:kern w:val="2"/>
          <w:sz w:val="20"/>
          <w:szCs w:val="20"/>
          <w:lang w:eastAsia="it-IT"/>
        </w:rPr>
        <w:t>5</w:t>
      </w:r>
    </w:p>
    <w:p w:rsidR="002B44EA" w:rsidRDefault="002B44EA" w:rsidP="00F746DE">
      <w:pPr>
        <w:widowControl w:val="0"/>
        <w:numPr>
          <w:ilvl w:val="12"/>
          <w:numId w:val="0"/>
        </w:numPr>
        <w:spacing w:line="300" w:lineRule="exact"/>
        <w:ind w:left="720" w:hanging="357"/>
        <w:jc w:val="center"/>
        <w:outlineLvl w:val="0"/>
        <w:rPr>
          <w:rFonts w:ascii="Trebuchet MS" w:eastAsia="Times New Roman" w:hAnsi="Trebuchet MS" w:cs="Trebuchet MS"/>
          <w:b/>
          <w:caps/>
          <w:kern w:val="2"/>
          <w:sz w:val="20"/>
          <w:szCs w:val="20"/>
          <w:lang w:eastAsia="it-IT"/>
        </w:rPr>
      </w:pPr>
      <w:bookmarkStart w:id="50" w:name="_Toc402453950"/>
      <w:r w:rsidRPr="00E41061">
        <w:rPr>
          <w:rFonts w:ascii="Trebuchet MS" w:eastAsia="Times New Roman" w:hAnsi="Trebuchet MS" w:cs="Trebuchet MS"/>
          <w:b/>
          <w:caps/>
          <w:kern w:val="2"/>
          <w:sz w:val="20"/>
          <w:szCs w:val="20"/>
          <w:lang w:eastAsia="it-IT"/>
        </w:rPr>
        <w:t>Subappalto</w:t>
      </w:r>
      <w:bookmarkEnd w:id="50"/>
    </w:p>
    <w:p w:rsidR="002B44EA" w:rsidRPr="009B5B0B" w:rsidRDefault="002B44EA" w:rsidP="00F746DE">
      <w:pPr>
        <w:pStyle w:val="Titolo2"/>
        <w:ind w:left="720" w:hanging="357"/>
        <w:rPr>
          <w:rStyle w:val="Grassettocorsivo"/>
          <w:color w:val="0000FF"/>
        </w:rPr>
      </w:pPr>
      <w:bookmarkStart w:id="51" w:name="_Toc402453951"/>
      <w:r w:rsidRPr="009B5B0B">
        <w:t>SUBAPPALTO</w:t>
      </w:r>
      <w:bookmarkEnd w:id="51"/>
    </w:p>
    <w:p w:rsidR="008D6DE0" w:rsidRDefault="00C8132E"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Il Fornitore</w:t>
      </w:r>
      <w:r w:rsidR="002B44EA" w:rsidRPr="00E41061">
        <w:rPr>
          <w:rFonts w:ascii="Trebuchet MS" w:eastAsia="Times New Roman" w:hAnsi="Trebuchet MS"/>
          <w:sz w:val="20"/>
          <w:szCs w:val="24"/>
          <w:lang w:eastAsia="it-IT"/>
        </w:rPr>
        <w:t xml:space="preserve">, conformemente a quanto dichiarato in sede di </w:t>
      </w:r>
      <w:r>
        <w:rPr>
          <w:rFonts w:ascii="Trebuchet MS" w:eastAsia="Times New Roman" w:hAnsi="Trebuchet MS"/>
          <w:sz w:val="20"/>
          <w:szCs w:val="24"/>
          <w:lang w:eastAsia="it-IT"/>
        </w:rPr>
        <w:t>offerta</w:t>
      </w:r>
      <w:r w:rsidR="002B44EA" w:rsidRPr="00E41061">
        <w:rPr>
          <w:rFonts w:ascii="Trebuchet MS" w:eastAsia="Times New Roman" w:hAnsi="Trebuchet MS"/>
          <w:sz w:val="20"/>
          <w:szCs w:val="24"/>
          <w:lang w:eastAsia="it-IT"/>
        </w:rPr>
        <w:t>, affida in subappalto, in misura non superiore al 30% dell’importo contrattuale, l’esecuzione delle seguenti prestazioni:</w:t>
      </w:r>
    </w:p>
    <w:p w:rsidR="008D6DE0" w:rsidRPr="008D6DE0"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parte del servizio di spazzamen</w:t>
      </w:r>
      <w:r>
        <w:rPr>
          <w:rFonts w:ascii="Trebuchet MS" w:eastAsia="Times New Roman" w:hAnsi="Trebuchet MS"/>
          <w:sz w:val="20"/>
          <w:szCs w:val="24"/>
          <w:lang w:eastAsia="it-IT"/>
        </w:rPr>
        <w:t>t</w:t>
      </w:r>
      <w:r w:rsidRPr="008D6DE0">
        <w:rPr>
          <w:rFonts w:ascii="Trebuchet MS" w:eastAsia="Times New Roman" w:hAnsi="Trebuchet MS"/>
          <w:sz w:val="20"/>
          <w:szCs w:val="24"/>
          <w:lang w:eastAsia="it-IT"/>
        </w:rPr>
        <w:t>o, pulizia, lavaggio strade e servizi accessori;</w:t>
      </w:r>
    </w:p>
    <w:p w:rsidR="008D6DE0" w:rsidRPr="008D6DE0"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parte del servizio di ''servizi igienici mobili";</w:t>
      </w:r>
    </w:p>
    <w:p w:rsidR="008D6DE0" w:rsidRPr="008D6DE0"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parie del servizio di gestione delle aree verdi;</w:t>
      </w:r>
    </w:p>
    <w:p w:rsidR="008D6DE0" w:rsidRPr="008D6DE0"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parte del servizio di pulizia e rimozione scritte;</w:t>
      </w:r>
    </w:p>
    <w:p w:rsidR="008D6DE0" w:rsidRPr="008D6DE0"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parte del servizio di rimozione di carcasse di animali di grandi dimensione;</w:t>
      </w:r>
    </w:p>
    <w:p w:rsidR="008D6DE0" w:rsidRPr="008D6DE0"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parte del servizio di pulizia delle caditoie;</w:t>
      </w:r>
    </w:p>
    <w:p w:rsidR="008D6DE0" w:rsidRPr="008D6DE0"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parte del servizio di diserbo e scerbatura;</w:t>
      </w:r>
    </w:p>
    <w:p w:rsidR="008D6DE0" w:rsidRPr="008D6DE0"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parte del servizio di derattizzazione, deblattizzazione e disinfezione</w:t>
      </w:r>
    </w:p>
    <w:p w:rsidR="008D6DE0" w:rsidRPr="008D6DE0"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parte del servizio di campagna di sensibilizzazione;</w:t>
      </w:r>
    </w:p>
    <w:p w:rsidR="008D6DE0" w:rsidRPr="008D6DE0"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parte del servizio di gestione del sistema informativo di gestione dati;</w:t>
      </w:r>
    </w:p>
    <w:p w:rsidR="008D6DE0" w:rsidRPr="008D6DE0"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parte del servizio di gestione della centrale operativa Unicam</w:t>
      </w:r>
    </w:p>
    <w:p w:rsidR="008D6DE0" w:rsidRPr="008D6DE0"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parte del servizio di gestione della banca dati delle</w:t>
      </w:r>
      <w:r w:rsidR="00DC2E69">
        <w:rPr>
          <w:rFonts w:ascii="Trebuchet MS" w:eastAsia="Times New Roman" w:hAnsi="Trebuchet MS"/>
          <w:sz w:val="20"/>
          <w:szCs w:val="24"/>
          <w:lang w:eastAsia="it-IT"/>
        </w:rPr>
        <w:t xml:space="preserve"> </w:t>
      </w:r>
      <w:r w:rsidRPr="008D6DE0">
        <w:rPr>
          <w:rFonts w:ascii="Trebuchet MS" w:eastAsia="Times New Roman" w:hAnsi="Trebuchet MS"/>
          <w:sz w:val="20"/>
          <w:szCs w:val="24"/>
          <w:lang w:eastAsia="it-IT"/>
        </w:rPr>
        <w:t>Utenze;</w:t>
      </w:r>
    </w:p>
    <w:p w:rsidR="008D6DE0" w:rsidRPr="008D6DE0"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parte del servizio di cali center;</w:t>
      </w:r>
    </w:p>
    <w:p w:rsidR="008D6DE0" w:rsidRPr="008D6DE0"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parte del servizio di trasporto dei rifiuti dai CCR c/o gli impianti di smaltimento;</w:t>
      </w:r>
    </w:p>
    <w:p w:rsidR="008D6DE0" w:rsidRPr="008D6DE0"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parte del servizio di gestione dei CCR;</w:t>
      </w:r>
    </w:p>
    <w:p w:rsidR="008D6DE0" w:rsidRPr="008D6DE0"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parte del servizio lavaggio contenitori;</w:t>
      </w:r>
    </w:p>
    <w:p w:rsidR="002B44EA" w:rsidRPr="00E41061"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parte del servizio di raccolta ingombranti e RUP</w:t>
      </w:r>
      <w:r w:rsidR="002B44EA" w:rsidRPr="00E41061">
        <w:rPr>
          <w:rFonts w:ascii="Trebuchet MS" w:eastAsia="Times New Roman" w:hAnsi="Trebuchet MS"/>
          <w:sz w:val="20"/>
          <w:szCs w:val="24"/>
          <w:lang w:eastAsia="it-IT"/>
        </w:rPr>
        <w:t>.</w:t>
      </w:r>
    </w:p>
    <w:p w:rsidR="002B44EA" w:rsidRPr="00E41061" w:rsidRDefault="00C8132E"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Il Fornitore</w:t>
      </w:r>
      <w:r w:rsidR="002B44EA" w:rsidRPr="00E41061">
        <w:rPr>
          <w:rFonts w:ascii="Trebuchet MS" w:eastAsia="Times New Roman" w:hAnsi="Trebuchet MS"/>
          <w:sz w:val="20"/>
          <w:szCs w:val="24"/>
          <w:lang w:eastAsia="it-IT"/>
        </w:rPr>
        <w:t xml:space="preserve"> è responsabile dei d</w:t>
      </w:r>
      <w:r>
        <w:rPr>
          <w:rFonts w:ascii="Trebuchet MS" w:eastAsia="Times New Roman" w:hAnsi="Trebuchet MS"/>
          <w:sz w:val="20"/>
          <w:szCs w:val="24"/>
          <w:lang w:eastAsia="it-IT"/>
        </w:rPr>
        <w:t>anni che dovessero derivare ad UNICAM</w:t>
      </w:r>
      <w:r w:rsidR="00416C56">
        <w:rPr>
          <w:rFonts w:ascii="Trebuchet MS" w:eastAsia="Times New Roman" w:hAnsi="Trebuchet MS"/>
          <w:sz w:val="20"/>
          <w:szCs w:val="24"/>
          <w:lang w:eastAsia="it-IT"/>
        </w:rPr>
        <w:t xml:space="preserve">, </w:t>
      </w:r>
      <w:r>
        <w:rPr>
          <w:rFonts w:ascii="Trebuchet MS" w:eastAsia="Times New Roman" w:hAnsi="Trebuchet MS"/>
          <w:sz w:val="20"/>
          <w:szCs w:val="24"/>
          <w:lang w:eastAsia="it-IT"/>
        </w:rPr>
        <w:t xml:space="preserve">alle Amministrazioni Comunali </w:t>
      </w:r>
      <w:r w:rsidR="00416C56">
        <w:rPr>
          <w:rFonts w:ascii="Trebuchet MS" w:eastAsia="Times New Roman" w:hAnsi="Trebuchet MS"/>
          <w:sz w:val="20"/>
          <w:szCs w:val="24"/>
          <w:lang w:eastAsia="it-IT"/>
        </w:rPr>
        <w:t>e/</w:t>
      </w:r>
      <w:r w:rsidR="002B44EA" w:rsidRPr="00E41061">
        <w:rPr>
          <w:rFonts w:ascii="Trebuchet MS" w:eastAsia="Times New Roman" w:hAnsi="Trebuchet MS"/>
          <w:sz w:val="20"/>
          <w:szCs w:val="24"/>
          <w:lang w:eastAsia="it-IT"/>
        </w:rPr>
        <w:t>o a terzi per fatti comunque imputabili ai subappaltatori cui sono state affidate le suddette attività.</w:t>
      </w:r>
    </w:p>
    <w:p w:rsidR="002B44EA" w:rsidRDefault="002B44EA"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I subappaltatori dovranno mantenere per tutta la durata del Contratto i requisiti richiesti dalla documentazione di gara, nonché dalla normativa vigente in materia per lo svolgimento delle attività agli stessi affidate.</w:t>
      </w:r>
    </w:p>
    <w:p w:rsidR="00C8132E" w:rsidRPr="00C8132E" w:rsidRDefault="002B44EA"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4"/>
          <w:lang w:eastAsia="it-IT"/>
        </w:rPr>
      </w:pPr>
      <w:r w:rsidRPr="00C8132E">
        <w:rPr>
          <w:rFonts w:ascii="Trebuchet MS" w:eastAsia="Times New Roman" w:hAnsi="Trebuchet MS"/>
          <w:sz w:val="20"/>
          <w:szCs w:val="24"/>
          <w:lang w:eastAsia="it-IT"/>
        </w:rPr>
        <w:lastRenderedPageBreak/>
        <w:t xml:space="preserve">L’Impresa si impegna a depositare presso </w:t>
      </w:r>
      <w:r w:rsidR="00DC652B">
        <w:rPr>
          <w:rFonts w:ascii="Trebuchet MS" w:eastAsia="Times New Roman" w:hAnsi="Trebuchet MS"/>
          <w:sz w:val="20"/>
          <w:szCs w:val="24"/>
          <w:lang w:eastAsia="it-IT"/>
        </w:rPr>
        <w:t xml:space="preserve">UNICAM e </w:t>
      </w:r>
      <w:r w:rsidRPr="00C8132E">
        <w:rPr>
          <w:rFonts w:ascii="Trebuchet MS" w:eastAsia="Times New Roman" w:hAnsi="Trebuchet MS"/>
          <w:sz w:val="20"/>
          <w:szCs w:val="24"/>
          <w:lang w:eastAsia="it-IT"/>
        </w:rPr>
        <w:t>l</w:t>
      </w:r>
      <w:r w:rsidR="00C8132E" w:rsidRPr="00C8132E">
        <w:rPr>
          <w:rFonts w:ascii="Trebuchet MS" w:eastAsia="Times New Roman" w:hAnsi="Trebuchet MS"/>
          <w:sz w:val="20"/>
          <w:szCs w:val="24"/>
          <w:lang w:eastAsia="it-IT"/>
        </w:rPr>
        <w:t>e Amministrazioni Comunali</w:t>
      </w:r>
      <w:r w:rsidR="00DC652B">
        <w:rPr>
          <w:rFonts w:ascii="Trebuchet MS" w:eastAsia="Times New Roman" w:hAnsi="Trebuchet MS"/>
          <w:sz w:val="20"/>
          <w:szCs w:val="24"/>
          <w:lang w:eastAsia="it-IT"/>
        </w:rPr>
        <w:t xml:space="preserve"> competenti</w:t>
      </w:r>
      <w:r w:rsidRPr="00C8132E">
        <w:rPr>
          <w:rFonts w:ascii="Trebuchet MS" w:eastAsia="Times New Roman" w:hAnsi="Trebuchet MS"/>
          <w:sz w:val="20"/>
          <w:szCs w:val="24"/>
          <w:lang w:eastAsia="it-IT"/>
        </w:rPr>
        <w:t xml:space="preserve">, almeno venti giorni prima dell’inizio dell’esecuzione </w:t>
      </w:r>
      <w:r w:rsidRPr="00C8132E">
        <w:rPr>
          <w:rFonts w:ascii="Trebuchet MS" w:eastAsia="Times New Roman" w:hAnsi="Trebuchet MS"/>
          <w:color w:val="000000"/>
          <w:sz w:val="20"/>
          <w:szCs w:val="24"/>
          <w:lang w:eastAsia="it-IT"/>
        </w:rPr>
        <w:t xml:space="preserve">delle attività oggetto del subappalto: </w:t>
      </w:r>
      <w:r w:rsidRPr="00C8132E">
        <w:rPr>
          <w:rFonts w:ascii="Trebuchet MS" w:eastAsia="Times New Roman" w:hAnsi="Trebuchet MS"/>
          <w:i/>
          <w:iCs/>
          <w:color w:val="000000"/>
          <w:sz w:val="20"/>
          <w:szCs w:val="24"/>
          <w:lang w:eastAsia="it-IT"/>
        </w:rPr>
        <w:t>i</w:t>
      </w:r>
      <w:r w:rsidRPr="00C8132E">
        <w:rPr>
          <w:rFonts w:ascii="Trebuchet MS" w:eastAsia="Times New Roman" w:hAnsi="Trebuchet MS"/>
          <w:color w:val="000000"/>
          <w:sz w:val="20"/>
          <w:szCs w:val="24"/>
          <w:lang w:eastAsia="it-IT"/>
        </w:rPr>
        <w:t xml:space="preserve">) la copia autentica del contratto di subappalto; </w:t>
      </w:r>
      <w:r w:rsidRPr="00C8132E">
        <w:rPr>
          <w:rFonts w:ascii="Trebuchet MS" w:eastAsia="Times New Roman" w:hAnsi="Trebuchet MS"/>
          <w:i/>
          <w:iCs/>
          <w:color w:val="000000"/>
          <w:sz w:val="20"/>
          <w:szCs w:val="24"/>
          <w:lang w:eastAsia="it-IT"/>
        </w:rPr>
        <w:t>ii</w:t>
      </w:r>
      <w:r w:rsidRPr="00C8132E">
        <w:rPr>
          <w:rFonts w:ascii="Trebuchet MS" w:eastAsia="Times New Roman" w:hAnsi="Trebuchet MS"/>
          <w:color w:val="000000"/>
          <w:sz w:val="20"/>
          <w:szCs w:val="24"/>
          <w:lang w:eastAsia="it-IT"/>
        </w:rPr>
        <w:t xml:space="preserve">) dichiarazione attestante il possesso da parte del subappaltatore dei requisiti economici e/o tecnici indicati dalla documentazione di gara per l’affidamento </w:t>
      </w:r>
      <w:r w:rsidR="00C4081A" w:rsidRPr="00C8132E">
        <w:rPr>
          <w:rFonts w:ascii="Trebuchet MS" w:eastAsia="Times New Roman" w:hAnsi="Trebuchet MS"/>
          <w:color w:val="000000"/>
          <w:sz w:val="20"/>
          <w:szCs w:val="24"/>
          <w:lang w:eastAsia="it-IT"/>
        </w:rPr>
        <w:t>del Contratto</w:t>
      </w:r>
      <w:r w:rsidRPr="00C8132E">
        <w:rPr>
          <w:rFonts w:ascii="Trebuchet MS" w:eastAsia="Times New Roman" w:hAnsi="Trebuchet MS"/>
          <w:color w:val="000000"/>
          <w:sz w:val="20"/>
          <w:szCs w:val="24"/>
          <w:lang w:eastAsia="it-IT"/>
        </w:rPr>
        <w:t xml:space="preserve"> per lo svolgimento delle attività allo stesso affidate</w:t>
      </w:r>
      <w:r w:rsidR="00C8132E" w:rsidRPr="00C8132E">
        <w:rPr>
          <w:rFonts w:ascii="Trebuchet MS" w:eastAsia="Times New Roman" w:hAnsi="Trebuchet MS"/>
          <w:color w:val="000000"/>
          <w:sz w:val="20"/>
          <w:szCs w:val="24"/>
          <w:lang w:eastAsia="it-IT"/>
        </w:rPr>
        <w:t>, nonché la certificazione comprovante il possesso dei predetti requisiti</w:t>
      </w:r>
      <w:r w:rsidRPr="00C8132E">
        <w:rPr>
          <w:rFonts w:ascii="Trebuchet MS" w:eastAsia="Times New Roman" w:hAnsi="Trebuchet MS"/>
          <w:color w:val="000000"/>
          <w:sz w:val="20"/>
          <w:szCs w:val="24"/>
          <w:lang w:eastAsia="it-IT"/>
        </w:rPr>
        <w:t xml:space="preserve">; </w:t>
      </w:r>
      <w:r w:rsidRPr="00C8132E">
        <w:rPr>
          <w:rFonts w:ascii="Trebuchet MS" w:eastAsia="Times New Roman" w:hAnsi="Trebuchet MS"/>
          <w:i/>
          <w:iCs/>
          <w:color w:val="000000"/>
          <w:sz w:val="20"/>
          <w:szCs w:val="24"/>
          <w:lang w:eastAsia="it-IT"/>
        </w:rPr>
        <w:t>iii</w:t>
      </w:r>
      <w:r w:rsidRPr="00C8132E">
        <w:rPr>
          <w:rFonts w:ascii="Trebuchet MS" w:eastAsia="Times New Roman" w:hAnsi="Trebuchet MS"/>
          <w:color w:val="000000"/>
          <w:sz w:val="20"/>
          <w:szCs w:val="24"/>
          <w:lang w:eastAsia="it-IT"/>
        </w:rPr>
        <w:t>) la dichiarazione del</w:t>
      </w:r>
      <w:r w:rsidRPr="00C8132E">
        <w:rPr>
          <w:rFonts w:ascii="Trebuchet MS" w:eastAsia="Times New Roman" w:hAnsi="Trebuchet MS"/>
          <w:sz w:val="20"/>
          <w:szCs w:val="24"/>
          <w:lang w:eastAsia="it-IT"/>
        </w:rPr>
        <w:t xml:space="preserve"> subappaltatore circa il possesso </w:t>
      </w:r>
      <w:r w:rsidRPr="00C8132E">
        <w:rPr>
          <w:rFonts w:ascii="Trebuchet MS" w:eastAsia="Times New Roman" w:hAnsi="Trebuchet MS"/>
          <w:color w:val="000000"/>
          <w:sz w:val="20"/>
          <w:szCs w:val="24"/>
          <w:lang w:eastAsia="it-IT"/>
        </w:rPr>
        <w:t xml:space="preserve">dei requisiti di ordine generale e di idoneità professionale di cui agli articoli 38 e 39 del D.Lgs. n. 163/2006; </w:t>
      </w:r>
      <w:r w:rsidRPr="00C8132E">
        <w:rPr>
          <w:rFonts w:ascii="Trebuchet MS" w:eastAsia="Times New Roman" w:hAnsi="Trebuchet MS"/>
          <w:i/>
          <w:iCs/>
          <w:color w:val="000000"/>
          <w:sz w:val="20"/>
          <w:szCs w:val="24"/>
          <w:lang w:eastAsia="it-IT"/>
        </w:rPr>
        <w:t>iv</w:t>
      </w:r>
      <w:r w:rsidRPr="00C8132E">
        <w:rPr>
          <w:rFonts w:ascii="Trebuchet MS" w:eastAsia="Times New Roman" w:hAnsi="Trebuchet MS"/>
          <w:color w:val="000000"/>
          <w:sz w:val="20"/>
          <w:szCs w:val="24"/>
          <w:lang w:eastAsia="it-IT"/>
        </w:rPr>
        <w:t xml:space="preserve">) la dichiarazione del Fornitore relativa alla sussistenza o meno di eventuali forme di controllo o collegamento a norma dell’art. 2359 c.c. con il subappaltatore. </w:t>
      </w:r>
    </w:p>
    <w:p w:rsidR="002B44EA" w:rsidRPr="00D91EF8" w:rsidRDefault="002B44EA"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4"/>
          <w:lang w:eastAsia="it-IT"/>
        </w:rPr>
      </w:pPr>
      <w:r w:rsidRPr="00C8132E">
        <w:rPr>
          <w:rFonts w:ascii="Trebuchet MS" w:eastAsia="Times New Roman" w:hAnsi="Trebuchet MS"/>
          <w:sz w:val="20"/>
          <w:szCs w:val="24"/>
          <w:lang w:eastAsia="it-IT"/>
        </w:rPr>
        <w:t xml:space="preserve">In caso </w:t>
      </w:r>
      <w:r w:rsidRPr="00D91EF8">
        <w:rPr>
          <w:rFonts w:ascii="Trebuchet MS" w:eastAsia="Times New Roman" w:hAnsi="Trebuchet MS"/>
          <w:sz w:val="20"/>
          <w:szCs w:val="24"/>
          <w:lang w:eastAsia="it-IT"/>
        </w:rPr>
        <w:t xml:space="preserve">di mancato deposito di taluno dei suindicati documenti nel termine previsto, </w:t>
      </w:r>
      <w:r w:rsidR="00DC652B" w:rsidRPr="00D91EF8">
        <w:rPr>
          <w:rFonts w:ascii="Trebuchet MS" w:eastAsia="Times New Roman" w:hAnsi="Trebuchet MS"/>
          <w:sz w:val="20"/>
          <w:szCs w:val="24"/>
          <w:lang w:eastAsia="it-IT"/>
        </w:rPr>
        <w:t xml:space="preserve">UNICAM e/o </w:t>
      </w:r>
      <w:r w:rsidR="00C8132E" w:rsidRPr="00D91EF8">
        <w:rPr>
          <w:rFonts w:ascii="Trebuchet MS" w:eastAsia="Times New Roman" w:hAnsi="Trebuchet MS"/>
          <w:color w:val="000000"/>
          <w:sz w:val="20"/>
          <w:szCs w:val="24"/>
          <w:lang w:eastAsia="it-IT"/>
        </w:rPr>
        <w:t>le Amministrazioni Comunali</w:t>
      </w:r>
      <w:r w:rsidR="002D714B" w:rsidRPr="00D91EF8">
        <w:rPr>
          <w:rFonts w:ascii="Trebuchet MS" w:eastAsia="Times New Roman" w:hAnsi="Trebuchet MS"/>
          <w:color w:val="000000"/>
          <w:sz w:val="20"/>
          <w:szCs w:val="24"/>
          <w:lang w:eastAsia="it-IT"/>
        </w:rPr>
        <w:t xml:space="preserve"> </w:t>
      </w:r>
      <w:r w:rsidRPr="00D91EF8">
        <w:rPr>
          <w:rFonts w:ascii="Trebuchet MS" w:eastAsia="Times New Roman" w:hAnsi="Trebuchet MS"/>
          <w:sz w:val="20"/>
          <w:szCs w:val="24"/>
          <w:lang w:eastAsia="it-IT"/>
        </w:rPr>
        <w:t>proceder</w:t>
      </w:r>
      <w:r w:rsidR="00C8132E" w:rsidRPr="00D91EF8">
        <w:rPr>
          <w:rFonts w:ascii="Trebuchet MS" w:eastAsia="Times New Roman" w:hAnsi="Trebuchet MS"/>
          <w:sz w:val="20"/>
          <w:szCs w:val="24"/>
          <w:lang w:eastAsia="it-IT"/>
        </w:rPr>
        <w:t>anno</w:t>
      </w:r>
      <w:r w:rsidRPr="00D91EF8">
        <w:rPr>
          <w:rFonts w:ascii="Trebuchet MS" w:eastAsia="Times New Roman" w:hAnsi="Trebuchet MS"/>
          <w:sz w:val="20"/>
          <w:szCs w:val="24"/>
          <w:lang w:eastAsia="it-IT"/>
        </w:rPr>
        <w:t xml:space="preserve"> a richiedere al Fornitore l’integrazione della suddetta documentazione, assegnando all’uopo un termine essenziale, decorso inutilmente il quale il subappalto non verrà autorizzato. Resta inteso che la suddetta richiesta di integrazione sospende il termine per la definizione del procedimento di autorizzazione del subappalto.</w:t>
      </w:r>
    </w:p>
    <w:p w:rsidR="002B44EA" w:rsidRPr="00D91EF8" w:rsidRDefault="002B44EA"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4"/>
          <w:lang w:eastAsia="it-IT"/>
        </w:rPr>
      </w:pPr>
      <w:r w:rsidRPr="00D91EF8">
        <w:rPr>
          <w:rFonts w:ascii="Trebuchet MS" w:eastAsia="Times New Roman" w:hAnsi="Trebuchet MS"/>
          <w:sz w:val="20"/>
          <w:szCs w:val="24"/>
          <w:lang w:eastAsia="it-IT"/>
        </w:rPr>
        <w:t>L’Impresa dichiara che non sussiste nei confronti del subappaltatore alcuno dei divieti di cui all’art. 10 della L. n. 575/65 e successive modificazioni (ora, artt. 67 e 76 del D.Lgs. n. 159/2011).</w:t>
      </w:r>
    </w:p>
    <w:p w:rsidR="002B44EA" w:rsidRPr="00D91EF8" w:rsidRDefault="002B44EA"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4"/>
          <w:lang w:eastAsia="it-IT"/>
        </w:rPr>
      </w:pPr>
      <w:r w:rsidRPr="00D91EF8">
        <w:rPr>
          <w:rFonts w:ascii="Trebuchet MS" w:eastAsia="Times New Roman" w:hAnsi="Trebuchet MS"/>
          <w:sz w:val="20"/>
          <w:szCs w:val="24"/>
          <w:lang w:eastAsia="it-IT"/>
        </w:rPr>
        <w:t>Il subappalto non comporta alcuna modificazione agli obblighi e agli oneri dell’Impresa, la quale rimane l’unica e sola responsabile, nei confronti d</w:t>
      </w:r>
      <w:r w:rsidR="004226FB" w:rsidRPr="00D91EF8">
        <w:rPr>
          <w:rFonts w:ascii="Trebuchet MS" w:eastAsia="Times New Roman" w:hAnsi="Trebuchet MS"/>
          <w:sz w:val="20"/>
          <w:szCs w:val="24"/>
          <w:lang w:eastAsia="it-IT"/>
        </w:rPr>
        <w:t>i UNICAM e delle Amm</w:t>
      </w:r>
      <w:r w:rsidRPr="00D91EF8">
        <w:rPr>
          <w:rFonts w:ascii="Trebuchet MS" w:eastAsia="Times New Roman" w:hAnsi="Trebuchet MS"/>
          <w:sz w:val="20"/>
          <w:lang w:eastAsia="it-IT"/>
        </w:rPr>
        <w:t>i</w:t>
      </w:r>
      <w:r w:rsidR="004226FB" w:rsidRPr="00D91EF8">
        <w:rPr>
          <w:rFonts w:ascii="Trebuchet MS" w:eastAsia="Times New Roman" w:hAnsi="Trebuchet MS"/>
          <w:sz w:val="20"/>
          <w:lang w:eastAsia="it-IT"/>
        </w:rPr>
        <w:t>nistrazioni Comunali</w:t>
      </w:r>
      <w:r w:rsidRPr="00D91EF8">
        <w:rPr>
          <w:rFonts w:ascii="Trebuchet MS" w:eastAsia="Times New Roman" w:hAnsi="Trebuchet MS"/>
          <w:sz w:val="20"/>
          <w:szCs w:val="24"/>
          <w:lang w:eastAsia="it-IT"/>
        </w:rPr>
        <w:t>, della perfetta esecuzione del Contratto anche per la parte subappaltata.</w:t>
      </w:r>
    </w:p>
    <w:p w:rsidR="002B44EA" w:rsidRPr="00D91EF8" w:rsidRDefault="002B44EA"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4"/>
          <w:lang w:eastAsia="it-IT"/>
        </w:rPr>
      </w:pPr>
      <w:r w:rsidRPr="00D91EF8">
        <w:rPr>
          <w:rFonts w:ascii="Trebuchet MS" w:eastAsia="Times New Roman" w:hAnsi="Trebuchet MS"/>
          <w:sz w:val="20"/>
          <w:szCs w:val="24"/>
          <w:lang w:eastAsia="it-IT"/>
        </w:rPr>
        <w:t xml:space="preserve">L’Impresa si obbliga a manlevare e tenere indenne </w:t>
      </w:r>
      <w:r w:rsidR="00C8132E" w:rsidRPr="00D91EF8">
        <w:rPr>
          <w:rFonts w:ascii="Trebuchet MS" w:eastAsia="Times New Roman" w:hAnsi="Trebuchet MS"/>
          <w:sz w:val="20"/>
          <w:szCs w:val="24"/>
          <w:lang w:eastAsia="it-IT"/>
        </w:rPr>
        <w:t>UNICAM e le Amministrazioni Comunali</w:t>
      </w:r>
      <w:r w:rsidRPr="00D91EF8">
        <w:rPr>
          <w:rFonts w:ascii="Trebuchet MS" w:eastAsia="Times New Roman" w:hAnsi="Trebuchet MS"/>
          <w:sz w:val="20"/>
          <w:szCs w:val="24"/>
          <w:lang w:eastAsia="it-IT"/>
        </w:rPr>
        <w:t xml:space="preserve"> da qualsivoglia pretesa di terzi per fatti e colpe imputabili al subappaltatore e/o ai suoi ausiliari.</w:t>
      </w:r>
    </w:p>
    <w:p w:rsidR="002B44EA" w:rsidRPr="00D91EF8" w:rsidRDefault="002B44EA"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4"/>
          <w:lang w:eastAsia="it-IT"/>
        </w:rPr>
      </w:pPr>
      <w:r w:rsidRPr="00D91EF8">
        <w:rPr>
          <w:rFonts w:ascii="Trebuchet MS" w:eastAsia="Times New Roman" w:hAnsi="Trebuchet MS"/>
          <w:sz w:val="20"/>
          <w:szCs w:val="24"/>
          <w:lang w:eastAsia="it-IT"/>
        </w:rPr>
        <w:t xml:space="preserve">L’Impresa si obbliga a risolvere tempestivamente il contratto di subappalto, qualora durante l’esecuzione dello stesso vengano accertati dalla </w:t>
      </w:r>
      <w:r w:rsidR="00C8132E" w:rsidRPr="00D91EF8">
        <w:rPr>
          <w:rFonts w:ascii="Trebuchet MS" w:eastAsia="Times New Roman" w:hAnsi="Trebuchet MS"/>
          <w:sz w:val="20"/>
          <w:szCs w:val="24"/>
          <w:lang w:eastAsia="it-IT"/>
        </w:rPr>
        <w:t>UNICAM e/o dalle Amministrazioni Comunali</w:t>
      </w:r>
      <w:r w:rsidRPr="00D91EF8">
        <w:rPr>
          <w:rFonts w:ascii="Trebuchet MS" w:eastAsia="Times New Roman" w:hAnsi="Trebuchet MS"/>
          <w:sz w:val="20"/>
          <w:szCs w:val="24"/>
          <w:lang w:eastAsia="it-IT"/>
        </w:rPr>
        <w:t xml:space="preserve"> inadempimenti dell’impresa subappaltatrice; in tal caso l’Impresa non avrà diritto ad alcun indennizzo da parte </w:t>
      </w:r>
      <w:r w:rsidR="00C8132E" w:rsidRPr="00D91EF8">
        <w:rPr>
          <w:rFonts w:ascii="Trebuchet MS" w:eastAsia="Times New Roman" w:hAnsi="Trebuchet MS"/>
          <w:sz w:val="20"/>
          <w:szCs w:val="24"/>
          <w:lang w:eastAsia="it-IT"/>
        </w:rPr>
        <w:t>di UNICAM e/o delle Amministrazioni C</w:t>
      </w:r>
      <w:r w:rsidR="009B5B0B" w:rsidRPr="00D91EF8">
        <w:rPr>
          <w:rFonts w:ascii="Trebuchet MS" w:eastAsia="Times New Roman" w:hAnsi="Trebuchet MS"/>
          <w:sz w:val="20"/>
          <w:szCs w:val="24"/>
          <w:lang w:eastAsia="it-IT"/>
        </w:rPr>
        <w:t>o</w:t>
      </w:r>
      <w:r w:rsidR="00C8132E" w:rsidRPr="00D91EF8">
        <w:rPr>
          <w:rFonts w:ascii="Trebuchet MS" w:eastAsia="Times New Roman" w:hAnsi="Trebuchet MS"/>
          <w:sz w:val="20"/>
          <w:szCs w:val="24"/>
          <w:lang w:eastAsia="it-IT"/>
        </w:rPr>
        <w:t>munali</w:t>
      </w:r>
      <w:r w:rsidRPr="00D91EF8">
        <w:rPr>
          <w:rFonts w:ascii="Trebuchet MS" w:eastAsia="Times New Roman" w:hAnsi="Trebuchet MS"/>
          <w:sz w:val="20"/>
          <w:szCs w:val="24"/>
          <w:lang w:eastAsia="it-IT"/>
        </w:rPr>
        <w:t xml:space="preserve"> né al differimento dei termini di esecuzione del Contratto.</w:t>
      </w:r>
    </w:p>
    <w:p w:rsidR="002B44EA" w:rsidRDefault="002B44EA"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L’Impresa si obbliga, ai sensi dell’art. 118</w:t>
      </w:r>
      <w:r w:rsidR="004226FB">
        <w:rPr>
          <w:rFonts w:ascii="Trebuchet MS" w:eastAsia="Times New Roman" w:hAnsi="Trebuchet MS"/>
          <w:sz w:val="20"/>
          <w:szCs w:val="24"/>
          <w:lang w:eastAsia="it-IT"/>
        </w:rPr>
        <w:t>, comma 3,</w:t>
      </w:r>
      <w:r w:rsidRPr="00E41061">
        <w:rPr>
          <w:rFonts w:ascii="Trebuchet MS" w:eastAsia="Times New Roman" w:hAnsi="Trebuchet MS"/>
          <w:sz w:val="20"/>
          <w:szCs w:val="24"/>
          <w:lang w:eastAsia="it-IT"/>
        </w:rPr>
        <w:t xml:space="preserve"> del D.Lgs. n. 163/2006, a trasmettere entro 20 giorni dalla data di ciascun pagamento effettuato nei suoi confronti, copia delle fatture quietanzate relative ai pagamenti da essa via via corrisposte al subappaltatore con l’indicazione delle ritenute di garanzia effettuate. Qualora il Fornitore non trasmetta le fatture quietanziate del subappaltatore entro il predetto termine, l</w:t>
      </w:r>
      <w:r w:rsidR="00C8132E">
        <w:rPr>
          <w:rFonts w:ascii="Trebuchet MS" w:eastAsia="Times New Roman" w:hAnsi="Trebuchet MS"/>
          <w:sz w:val="20"/>
          <w:szCs w:val="24"/>
          <w:lang w:eastAsia="it-IT"/>
        </w:rPr>
        <w:t>e Amministrazioni Comunali sospendono</w:t>
      </w:r>
      <w:r w:rsidRPr="00E41061">
        <w:rPr>
          <w:rFonts w:ascii="Trebuchet MS" w:eastAsia="Times New Roman" w:hAnsi="Trebuchet MS"/>
          <w:sz w:val="20"/>
          <w:szCs w:val="24"/>
          <w:lang w:eastAsia="it-IT"/>
        </w:rPr>
        <w:t xml:space="preserve"> il successivo pagamento a favore del Fornitore.</w:t>
      </w:r>
    </w:p>
    <w:p w:rsidR="004226FB" w:rsidRPr="004226FB" w:rsidRDefault="004226FB" w:rsidP="00FB5DF8">
      <w:pPr>
        <w:pStyle w:val="Paragrafoelenco"/>
        <w:numPr>
          <w:ilvl w:val="0"/>
          <w:numId w:val="10"/>
        </w:numPr>
        <w:autoSpaceDE w:val="0"/>
        <w:autoSpaceDN w:val="0"/>
        <w:adjustRightInd w:val="0"/>
        <w:spacing w:line="300" w:lineRule="exact"/>
        <w:jc w:val="both"/>
        <w:rPr>
          <w:rFonts w:ascii="Trebuchet MS" w:eastAsia="Times New Roman" w:hAnsi="Trebuchet MS"/>
          <w:sz w:val="20"/>
          <w:szCs w:val="24"/>
          <w:lang w:eastAsia="it-IT"/>
        </w:rPr>
      </w:pPr>
      <w:r w:rsidRPr="004226FB">
        <w:rPr>
          <w:rFonts w:ascii="Trebuchet MS" w:eastAsia="Times New Roman" w:hAnsi="Trebuchet MS"/>
          <w:sz w:val="20"/>
          <w:szCs w:val="24"/>
          <w:lang w:eastAsia="it-IT"/>
        </w:rPr>
        <w:t xml:space="preserve">Resta inteso che </w:t>
      </w:r>
      <w:r>
        <w:rPr>
          <w:rFonts w:ascii="Trebuchet MS" w:eastAsia="Times New Roman" w:hAnsi="Trebuchet MS"/>
          <w:sz w:val="20"/>
          <w:szCs w:val="24"/>
          <w:lang w:eastAsia="it-IT"/>
        </w:rPr>
        <w:t>le Amministrazioni Comunali</w:t>
      </w:r>
      <w:r w:rsidRPr="004226FB">
        <w:rPr>
          <w:rFonts w:ascii="Trebuchet MS" w:eastAsia="Times New Roman" w:hAnsi="Trebuchet MS"/>
          <w:sz w:val="20"/>
          <w:szCs w:val="24"/>
          <w:lang w:eastAsia="it-IT"/>
        </w:rPr>
        <w:t xml:space="preserve"> prima di procedere al pagam</w:t>
      </w:r>
      <w:r>
        <w:rPr>
          <w:rFonts w:ascii="Trebuchet MS" w:eastAsia="Times New Roman" w:hAnsi="Trebuchet MS"/>
          <w:sz w:val="20"/>
          <w:szCs w:val="24"/>
          <w:lang w:eastAsia="it-IT"/>
        </w:rPr>
        <w:t>ento del corrispettivo acquisiranno</w:t>
      </w:r>
      <w:r w:rsidRPr="004226FB">
        <w:rPr>
          <w:rFonts w:ascii="Trebuchet MS" w:eastAsia="Times New Roman" w:hAnsi="Trebuchet MS"/>
          <w:sz w:val="20"/>
          <w:szCs w:val="24"/>
          <w:lang w:eastAsia="it-IT"/>
        </w:rPr>
        <w:t xml:space="preserve"> di ufficio il documento unico di regolarità </w:t>
      </w:r>
      <w:r w:rsidRPr="004226FB">
        <w:rPr>
          <w:rFonts w:ascii="Trebuchet MS" w:eastAsia="Times New Roman" w:hAnsi="Trebuchet MS"/>
          <w:sz w:val="20"/>
          <w:szCs w:val="24"/>
          <w:lang w:eastAsia="it-IT"/>
        </w:rPr>
        <w:lastRenderedPageBreak/>
        <w:t>contributiva (D.U.R.C.) del subappaltatore - attestante la regolarità del subappaltatore in ordine al versamento dei contributi previdenziali e dei contributi assicurativi obbligatori per gli infortuni sul lavoro e le malattie professionali dei dipendenti.</w:t>
      </w:r>
      <w:r>
        <w:rPr>
          <w:rFonts w:ascii="Trebuchet MS" w:eastAsia="Times New Roman" w:hAnsi="Trebuchet MS"/>
          <w:sz w:val="20"/>
          <w:szCs w:val="24"/>
          <w:lang w:eastAsia="it-IT"/>
        </w:rPr>
        <w:t xml:space="preserve"> </w:t>
      </w:r>
      <w:r w:rsidRPr="004226FB">
        <w:rPr>
          <w:rFonts w:ascii="Trebuchet MS" w:eastAsia="Times New Roman" w:hAnsi="Trebuchet MS"/>
          <w:sz w:val="20"/>
          <w:szCs w:val="24"/>
          <w:lang w:eastAsia="it-IT"/>
        </w:rPr>
        <w:t xml:space="preserve">Ai sensi di quanto stabilito dall’art. 6, comma 8, del D.P.R. n. 207/2010, le singole Amministrazioni </w:t>
      </w:r>
      <w:r w:rsidR="0098143F">
        <w:rPr>
          <w:rFonts w:ascii="Trebuchet MS" w:eastAsia="Times New Roman" w:hAnsi="Trebuchet MS"/>
          <w:sz w:val="20"/>
          <w:szCs w:val="24"/>
          <w:lang w:eastAsia="it-IT"/>
        </w:rPr>
        <w:t>Comunali</w:t>
      </w:r>
      <w:r w:rsidRPr="004226FB">
        <w:rPr>
          <w:rFonts w:ascii="Trebuchet MS" w:eastAsia="Times New Roman" w:hAnsi="Trebuchet MS"/>
          <w:sz w:val="20"/>
          <w:szCs w:val="24"/>
          <w:lang w:eastAsia="it-IT"/>
        </w:rPr>
        <w:t>, laddove il documento unico di regolarità contributiva del subappaltatore risulti negativo per due volte consecutive, procederanno alla contestazione degli addebiti al subappaltatore, assegnando un termine non inferiore a quindici giorni per la presentazione delle controdeduzioni e per la relativa istruttoria. All’esito della predetta attività, le Amministrazioni</w:t>
      </w:r>
      <w:r w:rsidR="0098143F">
        <w:rPr>
          <w:rFonts w:ascii="Trebuchet MS" w:eastAsia="Times New Roman" w:hAnsi="Trebuchet MS"/>
          <w:sz w:val="20"/>
          <w:szCs w:val="24"/>
          <w:lang w:eastAsia="it-IT"/>
        </w:rPr>
        <w:t xml:space="preserve"> Comunali</w:t>
      </w:r>
      <w:r w:rsidRPr="004226FB">
        <w:rPr>
          <w:rFonts w:ascii="Trebuchet MS" w:eastAsia="Times New Roman" w:hAnsi="Trebuchet MS"/>
          <w:sz w:val="20"/>
          <w:szCs w:val="24"/>
          <w:lang w:eastAsia="it-IT"/>
        </w:rPr>
        <w:t>, sulla base di tali risultanze, e riservandosi in ogni caso la possibilità di richiedere ulteriori chiarimenti ed integrazioni, potr</w:t>
      </w:r>
      <w:r w:rsidR="0098143F">
        <w:rPr>
          <w:rFonts w:ascii="Trebuchet MS" w:eastAsia="Times New Roman" w:hAnsi="Trebuchet MS"/>
          <w:sz w:val="20"/>
          <w:szCs w:val="24"/>
          <w:lang w:eastAsia="it-IT"/>
        </w:rPr>
        <w:t>anno</w:t>
      </w:r>
      <w:r w:rsidRPr="004226FB">
        <w:rPr>
          <w:rFonts w:ascii="Trebuchet MS" w:eastAsia="Times New Roman" w:hAnsi="Trebuchet MS"/>
          <w:sz w:val="20"/>
          <w:szCs w:val="24"/>
          <w:lang w:eastAsia="it-IT"/>
        </w:rPr>
        <w:t xml:space="preserve"> disporre  l’eventuale pronuncia di  decadenza dell’autorizzazione di cui all’art. 118, comma 8.</w:t>
      </w:r>
    </w:p>
    <w:p w:rsidR="002B44EA" w:rsidRDefault="002B44EA"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L’Impresa si obbliga, ai sensi dell’articolo 118, comma 4, del D.Lgs. n. 163/2006, a praticare per le opere affidate in subappalto, gli stessi prezzi unitari risultanti dall’aggiudicazione, con ribasso non superiore al venti per cento.</w:t>
      </w:r>
    </w:p>
    <w:p w:rsidR="00327FAA" w:rsidRPr="00327FAA" w:rsidRDefault="00327FAA"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L’esecuzione delle attività subappaltate non può formare oggetto di ulteriore subappalto.</w:t>
      </w:r>
    </w:p>
    <w:p w:rsidR="002B44EA" w:rsidRPr="00E41061" w:rsidRDefault="002B44EA"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4"/>
          <w:lang w:eastAsia="it-IT"/>
        </w:rPr>
      </w:pPr>
      <w:bookmarkStart w:id="52" w:name="OLE_LINK5"/>
      <w:bookmarkStart w:id="53" w:name="OLE_LINK6"/>
      <w:r w:rsidRPr="00E41061">
        <w:rPr>
          <w:rFonts w:ascii="Trebuchet MS" w:eastAsia="Times New Roman" w:hAnsi="Trebuchet MS"/>
          <w:sz w:val="20"/>
          <w:szCs w:val="24"/>
          <w:lang w:eastAsia="it-IT"/>
        </w:rPr>
        <w:t>L</w:t>
      </w:r>
      <w:r w:rsidR="00C8132E">
        <w:rPr>
          <w:rFonts w:ascii="Trebuchet MS" w:eastAsia="Times New Roman" w:hAnsi="Trebuchet MS"/>
          <w:sz w:val="20"/>
          <w:szCs w:val="24"/>
          <w:lang w:eastAsia="it-IT"/>
        </w:rPr>
        <w:t>e Amministrazioni Comunali</w:t>
      </w:r>
      <w:r w:rsidRPr="00E41061">
        <w:rPr>
          <w:rFonts w:ascii="Trebuchet MS" w:eastAsia="Times New Roman" w:hAnsi="Trebuchet MS"/>
          <w:sz w:val="20"/>
          <w:szCs w:val="24"/>
          <w:lang w:eastAsia="it-IT"/>
        </w:rPr>
        <w:t>, qualora ricorrano le previsioni di cui all’art.170 comma 7</w:t>
      </w:r>
      <w:r w:rsidR="00C8132E">
        <w:rPr>
          <w:rFonts w:ascii="Trebuchet MS" w:eastAsia="Times New Roman" w:hAnsi="Trebuchet MS"/>
          <w:sz w:val="20"/>
          <w:szCs w:val="24"/>
          <w:lang w:eastAsia="it-IT"/>
        </w:rPr>
        <w:t xml:space="preserve"> del D.P.R. 207/2010, sospenderanno</w:t>
      </w:r>
      <w:r w:rsidRPr="00E41061">
        <w:rPr>
          <w:rFonts w:ascii="Trebuchet MS" w:eastAsia="Times New Roman" w:hAnsi="Trebuchet MS"/>
          <w:sz w:val="20"/>
          <w:szCs w:val="24"/>
          <w:lang w:eastAsia="it-IT"/>
        </w:rPr>
        <w:t xml:space="preserve"> i pagamenti in favore del Fornitore limitatamente alla quota corrispondente alla prestazione oggetto di contestazione nella misura accertata dal Direttore dell’esecuzione.</w:t>
      </w:r>
    </w:p>
    <w:bookmarkEnd w:id="52"/>
    <w:bookmarkEnd w:id="53"/>
    <w:p w:rsidR="002B44EA" w:rsidRDefault="002B44EA"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 xml:space="preserve">In caso di inadempimento da parte dell’Impresa agli obblighi di cui ai precedenti comma, </w:t>
      </w:r>
      <w:r w:rsidR="004226FB">
        <w:rPr>
          <w:rFonts w:ascii="Trebuchet MS" w:eastAsia="Times New Roman" w:hAnsi="Trebuchet MS"/>
          <w:sz w:val="20"/>
          <w:szCs w:val="24"/>
          <w:lang w:eastAsia="it-IT"/>
        </w:rPr>
        <w:t>UNICAM e/o ciascun</w:t>
      </w:r>
      <w:r w:rsidR="008D46B0">
        <w:rPr>
          <w:rFonts w:ascii="Trebuchet MS" w:eastAsia="Times New Roman" w:hAnsi="Trebuchet MS"/>
          <w:sz w:val="20"/>
          <w:szCs w:val="24"/>
          <w:lang w:eastAsia="it-IT"/>
        </w:rPr>
        <w:t>a</w:t>
      </w:r>
      <w:r w:rsidR="004226FB">
        <w:rPr>
          <w:rFonts w:ascii="Trebuchet MS" w:eastAsia="Times New Roman" w:hAnsi="Trebuchet MS"/>
          <w:sz w:val="20"/>
          <w:szCs w:val="24"/>
          <w:lang w:eastAsia="it-IT"/>
        </w:rPr>
        <w:t xml:space="preserve"> Amministrazione Comunale potrà/nno</w:t>
      </w:r>
      <w:r w:rsidRPr="00E41061">
        <w:rPr>
          <w:rFonts w:ascii="Trebuchet MS" w:eastAsia="Times New Roman" w:hAnsi="Trebuchet MS"/>
          <w:sz w:val="20"/>
          <w:szCs w:val="24"/>
          <w:lang w:eastAsia="it-IT"/>
        </w:rPr>
        <w:t xml:space="preserve"> risolvere il Contratto, salvo il diritto al risarcimento del danno.</w:t>
      </w:r>
    </w:p>
    <w:p w:rsidR="004226FB" w:rsidRPr="00E41061" w:rsidRDefault="004226FB" w:rsidP="00FB5DF8">
      <w:pPr>
        <w:pStyle w:val="Paragrafoelenco"/>
        <w:numPr>
          <w:ilvl w:val="0"/>
          <w:numId w:val="10"/>
        </w:numPr>
        <w:autoSpaceDE w:val="0"/>
        <w:autoSpaceDN w:val="0"/>
        <w:adjustRightInd w:val="0"/>
        <w:spacing w:line="300" w:lineRule="exact"/>
        <w:jc w:val="both"/>
        <w:rPr>
          <w:rFonts w:ascii="Trebuchet MS" w:eastAsia="Times New Roman" w:hAnsi="Trebuchet MS"/>
          <w:sz w:val="20"/>
          <w:szCs w:val="24"/>
          <w:lang w:eastAsia="it-IT"/>
        </w:rPr>
      </w:pPr>
      <w:r w:rsidRPr="004226FB">
        <w:rPr>
          <w:rFonts w:ascii="Trebuchet MS" w:eastAsia="Times New Roman" w:hAnsi="Trebuchet MS"/>
          <w:sz w:val="20"/>
          <w:szCs w:val="24"/>
          <w:lang w:eastAsia="it-IT"/>
        </w:rPr>
        <w:t>Il Fornitore dichiara che, nella contrattazione e nella stipula del contratto di subappalto, prenderà attentamente in considerazione e pondererà in maniera adeguata le condizioni contrattuali ed i termi</w:t>
      </w:r>
      <w:r>
        <w:rPr>
          <w:rFonts w:ascii="Trebuchet MS" w:eastAsia="Times New Roman" w:hAnsi="Trebuchet MS"/>
          <w:sz w:val="20"/>
          <w:szCs w:val="24"/>
          <w:lang w:eastAsia="it-IT"/>
        </w:rPr>
        <w:t>ni di pagamento stabiliti nel Contratto</w:t>
      </w:r>
      <w:r w:rsidRPr="004226FB">
        <w:rPr>
          <w:rFonts w:ascii="Trebuchet MS" w:eastAsia="Times New Roman" w:hAnsi="Trebuchet MS"/>
          <w:sz w:val="20"/>
          <w:szCs w:val="24"/>
          <w:lang w:eastAsia="it-IT"/>
        </w:rPr>
        <w:t>.</w:t>
      </w:r>
    </w:p>
    <w:p w:rsidR="002B44EA" w:rsidRPr="00E41061" w:rsidRDefault="002B44EA"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 xml:space="preserve">In caso di perdita dei requisiti in capo al subappaltatore, </w:t>
      </w:r>
      <w:r w:rsidR="00C8132E">
        <w:rPr>
          <w:rFonts w:ascii="Trebuchet MS" w:eastAsia="Times New Roman" w:hAnsi="Trebuchet MS"/>
          <w:sz w:val="20"/>
          <w:szCs w:val="24"/>
          <w:lang w:eastAsia="it-IT"/>
        </w:rPr>
        <w:t>le Amministrazioni Comunali</w:t>
      </w:r>
      <w:r w:rsidRPr="00E41061">
        <w:rPr>
          <w:rFonts w:ascii="Trebuchet MS" w:eastAsia="Times New Roman" w:hAnsi="Trebuchet MS"/>
          <w:sz w:val="20"/>
          <w:szCs w:val="24"/>
          <w:lang w:eastAsia="it-IT"/>
        </w:rPr>
        <w:t xml:space="preserve"> </w:t>
      </w:r>
      <w:r w:rsidR="004226FB">
        <w:rPr>
          <w:rFonts w:ascii="Trebuchet MS" w:eastAsia="Times New Roman" w:hAnsi="Trebuchet MS"/>
          <w:sz w:val="20"/>
          <w:szCs w:val="24"/>
          <w:lang w:eastAsia="it-IT"/>
        </w:rPr>
        <w:t>annulleranno</w:t>
      </w:r>
      <w:r w:rsidRPr="00E41061">
        <w:rPr>
          <w:rFonts w:ascii="Trebuchet MS" w:eastAsia="Times New Roman" w:hAnsi="Trebuchet MS"/>
          <w:sz w:val="20"/>
          <w:szCs w:val="24"/>
          <w:lang w:eastAsia="it-IT"/>
        </w:rPr>
        <w:t xml:space="preserve"> l’autorizzazione al subappalto.</w:t>
      </w:r>
    </w:p>
    <w:p w:rsidR="002B44EA" w:rsidRPr="004226FB" w:rsidRDefault="002B44EA"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0"/>
          <w:lang w:eastAsia="it-IT"/>
        </w:rPr>
      </w:pPr>
      <w:r w:rsidRPr="004226FB">
        <w:rPr>
          <w:rFonts w:ascii="Trebuchet MS" w:eastAsia="Times New Roman" w:hAnsi="Trebuchet MS"/>
          <w:sz w:val="20"/>
          <w:szCs w:val="20"/>
          <w:lang w:eastAsia="it-IT"/>
        </w:rPr>
        <w:t>Ai sensi dell’art. 118, comma 11, ultimo periodo, del D. Lgs. n. 163/2006, il Fornitore si obbliga a comunicare a</w:t>
      </w:r>
      <w:r w:rsidR="00A53326">
        <w:rPr>
          <w:rFonts w:ascii="Trebuchet MS" w:eastAsia="Times New Roman" w:hAnsi="Trebuchet MS"/>
          <w:sz w:val="20"/>
          <w:szCs w:val="20"/>
          <w:lang w:eastAsia="it-IT"/>
        </w:rPr>
        <w:t>d UNICAM e alle Amministrazioni Comunali</w:t>
      </w:r>
      <w:r w:rsidRPr="004226FB">
        <w:rPr>
          <w:rFonts w:ascii="Trebuchet MS" w:eastAsia="Times New Roman" w:hAnsi="Trebuchet MS"/>
          <w:sz w:val="20"/>
          <w:szCs w:val="20"/>
          <w:lang w:eastAsia="it-IT"/>
        </w:rPr>
        <w:t xml:space="preserve"> il nome del subcontraente, l’importo del contratto, l’oggetto del lavoro, del servizio o della fornitura affidati. </w:t>
      </w:r>
    </w:p>
    <w:p w:rsidR="002B44EA" w:rsidRPr="004226FB" w:rsidRDefault="002B44EA"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0"/>
          <w:lang w:eastAsia="it-IT"/>
        </w:rPr>
      </w:pPr>
      <w:r w:rsidRPr="004226FB">
        <w:rPr>
          <w:rFonts w:ascii="Trebuchet MS" w:eastAsia="Times New Roman" w:hAnsi="Trebuchet MS"/>
          <w:sz w:val="20"/>
          <w:szCs w:val="20"/>
          <w:lang w:eastAsia="it-IT"/>
        </w:rPr>
        <w:t>Per tutto quanto non previsto si applicano le disposizioni di cui all’art. 118 del D.Lgs. 163/2006.</w:t>
      </w:r>
    </w:p>
    <w:p w:rsidR="004226FB" w:rsidRPr="004226FB" w:rsidRDefault="002B44EA" w:rsidP="00FB5DF8">
      <w:pPr>
        <w:pStyle w:val="Paragrafoelenco"/>
        <w:numPr>
          <w:ilvl w:val="0"/>
          <w:numId w:val="10"/>
        </w:numPr>
        <w:autoSpaceDE w:val="0"/>
        <w:autoSpaceDN w:val="0"/>
        <w:adjustRightInd w:val="0"/>
        <w:spacing w:line="300" w:lineRule="exact"/>
        <w:jc w:val="both"/>
        <w:rPr>
          <w:rFonts w:ascii="Trebuchet MS" w:hAnsi="Trebuchet MS"/>
          <w:sz w:val="20"/>
          <w:szCs w:val="20"/>
        </w:rPr>
      </w:pPr>
      <w:r w:rsidRPr="004226FB">
        <w:rPr>
          <w:rFonts w:ascii="Trebuchet MS" w:eastAsia="Times New Roman" w:hAnsi="Trebuchet MS"/>
          <w:sz w:val="20"/>
          <w:szCs w:val="20"/>
          <w:lang w:eastAsia="it-IT"/>
        </w:rPr>
        <w:t>Restano fermi tutti i restanti obblighi ed adempimenti di legge</w:t>
      </w:r>
      <w:r w:rsidR="004226FB" w:rsidRPr="004226FB">
        <w:rPr>
          <w:rFonts w:ascii="Trebuchet MS" w:eastAsia="Times New Roman" w:hAnsi="Trebuchet MS"/>
          <w:sz w:val="20"/>
          <w:szCs w:val="20"/>
          <w:lang w:eastAsia="it-IT"/>
        </w:rPr>
        <w:t>, ivi compresi quelli previsti dall’</w:t>
      </w:r>
      <w:r w:rsidR="004226FB" w:rsidRPr="004226FB">
        <w:rPr>
          <w:rFonts w:ascii="Trebuchet MS" w:hAnsi="Trebuchet MS"/>
          <w:sz w:val="20"/>
          <w:szCs w:val="20"/>
        </w:rPr>
        <w:t>art. 35 della Legge n. 248/2006, dall’art. 48-bis del D.P.R. 602 del 29 settembre 1973 nonché dai successivi regolamenti.</w:t>
      </w:r>
    </w:p>
    <w:p w:rsidR="004226FB" w:rsidRPr="004226FB" w:rsidRDefault="00A53326" w:rsidP="00FB5DF8">
      <w:pPr>
        <w:pStyle w:val="Paragrafoelenco"/>
        <w:numPr>
          <w:ilvl w:val="0"/>
          <w:numId w:val="10"/>
        </w:numPr>
        <w:autoSpaceDE w:val="0"/>
        <w:autoSpaceDN w:val="0"/>
        <w:adjustRightInd w:val="0"/>
        <w:spacing w:line="300" w:lineRule="exact"/>
        <w:jc w:val="both"/>
        <w:rPr>
          <w:rFonts w:ascii="Trebuchet MS" w:hAnsi="Trebuchet MS"/>
          <w:sz w:val="20"/>
          <w:szCs w:val="20"/>
        </w:rPr>
      </w:pPr>
      <w:r>
        <w:rPr>
          <w:rFonts w:ascii="Trebuchet MS" w:hAnsi="Trebuchet MS"/>
          <w:sz w:val="20"/>
          <w:szCs w:val="20"/>
        </w:rPr>
        <w:lastRenderedPageBreak/>
        <w:t>UNICAM e/o le Amministrazioni Comunali</w:t>
      </w:r>
      <w:r w:rsidR="004226FB" w:rsidRPr="004226FB">
        <w:rPr>
          <w:rFonts w:ascii="Trebuchet MS" w:hAnsi="Trebuchet MS"/>
          <w:sz w:val="20"/>
          <w:szCs w:val="20"/>
        </w:rPr>
        <w:t xml:space="preserve"> provvederà</w:t>
      </w:r>
      <w:r>
        <w:rPr>
          <w:rFonts w:ascii="Trebuchet MS" w:hAnsi="Trebuchet MS"/>
          <w:sz w:val="20"/>
          <w:szCs w:val="20"/>
        </w:rPr>
        <w:t>/nno</w:t>
      </w:r>
      <w:r w:rsidR="004226FB" w:rsidRPr="004226FB">
        <w:rPr>
          <w:rFonts w:ascii="Trebuchet MS" w:hAnsi="Trebuchet MS"/>
          <w:sz w:val="20"/>
          <w:szCs w:val="20"/>
        </w:rPr>
        <w:t xml:space="preserve"> a comunicare al Casellario Informatico le informazioni di cui alla Determinazione dell’Autorità di Vigilanza sui Contratti Pubblici </w:t>
      </w:r>
      <w:r w:rsidR="004226FB" w:rsidRPr="002D714B">
        <w:rPr>
          <w:rFonts w:ascii="Trebuchet MS" w:hAnsi="Trebuchet MS"/>
          <w:sz w:val="20"/>
          <w:szCs w:val="20"/>
        </w:rPr>
        <w:t>(ora A.N.A.C)</w:t>
      </w:r>
      <w:r w:rsidR="004226FB" w:rsidRPr="004226FB">
        <w:rPr>
          <w:rFonts w:ascii="Trebuchet MS" w:hAnsi="Trebuchet MS"/>
          <w:sz w:val="20"/>
          <w:szCs w:val="20"/>
        </w:rPr>
        <w:t xml:space="preserve"> n. 1 del 10/01/2008. </w:t>
      </w:r>
    </w:p>
    <w:p w:rsidR="004226FB" w:rsidRPr="004226FB" w:rsidRDefault="004226FB" w:rsidP="004226FB">
      <w:pPr>
        <w:autoSpaceDE w:val="0"/>
        <w:autoSpaceDN w:val="0"/>
        <w:adjustRightInd w:val="0"/>
        <w:spacing w:line="300" w:lineRule="exact"/>
        <w:ind w:left="360"/>
        <w:jc w:val="both"/>
        <w:rPr>
          <w:rFonts w:ascii="Trebuchet MS" w:eastAsia="Times New Roman" w:hAnsi="Trebuchet MS"/>
          <w:sz w:val="20"/>
          <w:szCs w:val="24"/>
          <w:lang w:eastAsia="it-IT"/>
        </w:rPr>
      </w:pPr>
    </w:p>
    <w:p w:rsidR="00D155A1" w:rsidRPr="00E41061" w:rsidRDefault="00D155A1"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54" w:name="_Toc402453953"/>
      <w:r>
        <w:rPr>
          <w:rFonts w:ascii="Trebuchet MS" w:eastAsia="Times New Roman" w:hAnsi="Trebuchet MS" w:cs="Trebuchet MS"/>
          <w:b/>
          <w:bCs/>
          <w:caps/>
          <w:kern w:val="2"/>
          <w:sz w:val="20"/>
          <w:szCs w:val="20"/>
          <w:lang w:eastAsia="it-IT"/>
        </w:rPr>
        <w:t>Articolo 2</w:t>
      </w:r>
      <w:bookmarkEnd w:id="54"/>
      <w:r w:rsidR="00BF05C1">
        <w:rPr>
          <w:rFonts w:ascii="Trebuchet MS" w:eastAsia="Times New Roman" w:hAnsi="Trebuchet MS" w:cs="Trebuchet MS"/>
          <w:b/>
          <w:bCs/>
          <w:caps/>
          <w:kern w:val="2"/>
          <w:sz w:val="20"/>
          <w:szCs w:val="20"/>
          <w:lang w:eastAsia="it-IT"/>
        </w:rPr>
        <w:t>6</w:t>
      </w:r>
    </w:p>
    <w:p w:rsidR="00D155A1" w:rsidRPr="00E41061" w:rsidRDefault="00D155A1"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55" w:name="_Toc402453954"/>
      <w:r w:rsidRPr="00E41061">
        <w:rPr>
          <w:rFonts w:ascii="Trebuchet MS" w:eastAsia="Times New Roman" w:hAnsi="Trebuchet MS" w:cs="Trebuchet MS"/>
          <w:b/>
          <w:bCs/>
          <w:caps/>
          <w:kern w:val="2"/>
          <w:sz w:val="20"/>
          <w:szCs w:val="20"/>
          <w:lang w:eastAsia="it-IT"/>
        </w:rPr>
        <w:t>Oneri fiscali e spese contrattuali</w:t>
      </w:r>
      <w:bookmarkEnd w:id="55"/>
    </w:p>
    <w:p w:rsidR="00D155A1" w:rsidRPr="00E41061" w:rsidRDefault="00D155A1" w:rsidP="00FB5DF8">
      <w:pPr>
        <w:pStyle w:val="Paragrafoelenco"/>
        <w:widowControl w:val="0"/>
        <w:numPr>
          <w:ilvl w:val="0"/>
          <w:numId w:val="26"/>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 xml:space="preserve">Sono a carico dell'Impresa tutti gli oneri tributari e le spese contrattuali ad eccezione di quelli che </w:t>
      </w:r>
      <w:r w:rsidR="002D714B">
        <w:rPr>
          <w:rFonts w:ascii="Trebuchet MS" w:eastAsia="Times New Roman" w:hAnsi="Trebuchet MS"/>
          <w:sz w:val="20"/>
          <w:szCs w:val="24"/>
          <w:lang w:eastAsia="it-IT"/>
        </w:rPr>
        <w:t>fanno carico ad UNICAM e alle Amministrazioni Comunali</w:t>
      </w:r>
      <w:r w:rsidRPr="00E41061">
        <w:rPr>
          <w:rFonts w:ascii="Trebuchet MS" w:eastAsia="Times New Roman" w:hAnsi="Trebuchet MS"/>
          <w:sz w:val="20"/>
          <w:szCs w:val="24"/>
          <w:lang w:eastAsia="it-IT"/>
        </w:rPr>
        <w:t>.</w:t>
      </w:r>
    </w:p>
    <w:p w:rsidR="00D155A1" w:rsidRDefault="00D155A1" w:rsidP="00FB5DF8">
      <w:pPr>
        <w:pStyle w:val="Paragrafoelenco"/>
        <w:widowControl w:val="0"/>
        <w:numPr>
          <w:ilvl w:val="0"/>
          <w:numId w:val="26"/>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L’Impresa dichiara che le prestazioni di cui trattasi sono effettuate nell’esercizio di impresa e che trattasi di operazioni soggette all’Imposta sul Valore Aggiunto, che l’Impresa è tenuta a versare, con diritto di rivalsa, ai sensi del D.P.R. n. 633/72; conseguentemente, al presente Contratto dovrà essere applicata l’imposta di registro in misura fissa, ai sensi dell’art. 40 del D.P.R. n. 131/86 con ogni relativo onere a carico dell’Impresa medesima.</w:t>
      </w:r>
    </w:p>
    <w:p w:rsidR="0046164F" w:rsidRPr="00332232" w:rsidRDefault="0046164F" w:rsidP="00FB5DF8">
      <w:pPr>
        <w:pStyle w:val="Paragrafoelenco"/>
        <w:widowControl w:val="0"/>
        <w:numPr>
          <w:ilvl w:val="0"/>
          <w:numId w:val="26"/>
        </w:numPr>
        <w:autoSpaceDE w:val="0"/>
        <w:autoSpaceDN w:val="0"/>
        <w:adjustRightInd w:val="0"/>
        <w:spacing w:line="300" w:lineRule="exact"/>
        <w:ind w:hanging="357"/>
        <w:jc w:val="both"/>
        <w:rPr>
          <w:rFonts w:ascii="Trebuchet MS" w:eastAsia="Times New Roman" w:hAnsi="Trebuchet MS"/>
          <w:sz w:val="20"/>
          <w:szCs w:val="24"/>
          <w:lang w:eastAsia="it-IT"/>
        </w:rPr>
      </w:pPr>
      <w:r w:rsidRPr="00332232">
        <w:rPr>
          <w:rFonts w:ascii="Trebuchet MS" w:eastAsia="Times New Roman" w:hAnsi="Trebuchet MS"/>
          <w:sz w:val="20"/>
          <w:szCs w:val="24"/>
          <w:lang w:eastAsia="it-IT"/>
        </w:rPr>
        <w:t>Il presente contratto verrà registrato mediante utilizzo del servizio telematico per i Pubblici Ufficiali messo a disposizione dalla Agenzia del Territorio (UNIMOD).</w:t>
      </w:r>
    </w:p>
    <w:p w:rsidR="00D155A1" w:rsidRDefault="00D155A1" w:rsidP="00F746DE">
      <w:pPr>
        <w:widowControl w:val="0"/>
        <w:autoSpaceDE w:val="0"/>
        <w:autoSpaceDN w:val="0"/>
        <w:adjustRightInd w:val="0"/>
        <w:spacing w:line="300" w:lineRule="exact"/>
        <w:ind w:left="720" w:hanging="357"/>
        <w:jc w:val="both"/>
        <w:rPr>
          <w:rFonts w:ascii="Trebuchet MS" w:eastAsia="Times New Roman" w:hAnsi="Trebuchet MS"/>
          <w:sz w:val="20"/>
          <w:szCs w:val="24"/>
          <w:lang w:eastAsia="it-IT"/>
        </w:rPr>
      </w:pPr>
    </w:p>
    <w:p w:rsidR="00D155A1" w:rsidRPr="00E41061" w:rsidRDefault="00D155A1"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56" w:name="_Toc402453955"/>
      <w:r w:rsidRPr="00E41061">
        <w:rPr>
          <w:rFonts w:ascii="Trebuchet MS" w:eastAsia="Times New Roman" w:hAnsi="Trebuchet MS" w:cs="Trebuchet MS"/>
          <w:b/>
          <w:bCs/>
          <w:caps/>
          <w:kern w:val="2"/>
          <w:sz w:val="20"/>
          <w:szCs w:val="20"/>
          <w:lang w:eastAsia="it-IT"/>
        </w:rPr>
        <w:t xml:space="preserve">Articolo </w:t>
      </w:r>
      <w:r>
        <w:rPr>
          <w:rFonts w:ascii="Trebuchet MS" w:eastAsia="Times New Roman" w:hAnsi="Trebuchet MS" w:cs="Trebuchet MS"/>
          <w:b/>
          <w:bCs/>
          <w:caps/>
          <w:kern w:val="2"/>
          <w:sz w:val="20"/>
          <w:szCs w:val="20"/>
          <w:lang w:eastAsia="it-IT"/>
        </w:rPr>
        <w:t>2</w:t>
      </w:r>
      <w:bookmarkEnd w:id="56"/>
      <w:r w:rsidR="00BF05C1">
        <w:rPr>
          <w:rFonts w:ascii="Trebuchet MS" w:eastAsia="Times New Roman" w:hAnsi="Trebuchet MS" w:cs="Trebuchet MS"/>
          <w:b/>
          <w:bCs/>
          <w:caps/>
          <w:kern w:val="2"/>
          <w:sz w:val="20"/>
          <w:szCs w:val="20"/>
          <w:lang w:eastAsia="it-IT"/>
        </w:rPr>
        <w:t>7</w:t>
      </w:r>
    </w:p>
    <w:p w:rsidR="00D155A1" w:rsidRPr="00E41061" w:rsidRDefault="00D155A1"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57" w:name="_Toc402453956"/>
      <w:r w:rsidRPr="00E41061">
        <w:rPr>
          <w:rFonts w:ascii="Trebuchet MS" w:eastAsia="Times New Roman" w:hAnsi="Trebuchet MS" w:cs="Trebuchet MS"/>
          <w:b/>
          <w:bCs/>
          <w:caps/>
          <w:kern w:val="2"/>
          <w:sz w:val="20"/>
          <w:szCs w:val="20"/>
          <w:lang w:eastAsia="it-IT"/>
        </w:rPr>
        <w:t>Foro esclusivo</w:t>
      </w:r>
      <w:bookmarkEnd w:id="57"/>
    </w:p>
    <w:p w:rsidR="00D155A1" w:rsidRDefault="00D155A1" w:rsidP="00FB5DF8">
      <w:pPr>
        <w:widowControl w:val="0"/>
        <w:numPr>
          <w:ilvl w:val="0"/>
          <w:numId w:val="25"/>
        </w:numPr>
        <w:autoSpaceDE w:val="0"/>
        <w:autoSpaceDN w:val="0"/>
        <w:adjustRightInd w:val="0"/>
        <w:spacing w:line="300" w:lineRule="exact"/>
        <w:ind w:left="720"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 xml:space="preserve">Per tutte le controversie che dovessero insorgere tra le </w:t>
      </w:r>
      <w:r w:rsidR="0098143F">
        <w:rPr>
          <w:rFonts w:ascii="Trebuchet MS" w:eastAsia="Times New Roman" w:hAnsi="Trebuchet MS"/>
          <w:sz w:val="20"/>
          <w:szCs w:val="24"/>
          <w:lang w:eastAsia="it-IT"/>
        </w:rPr>
        <w:t>P</w:t>
      </w:r>
      <w:r w:rsidRPr="00E41061">
        <w:rPr>
          <w:rFonts w:ascii="Trebuchet MS" w:eastAsia="Times New Roman" w:hAnsi="Trebuchet MS"/>
          <w:sz w:val="20"/>
          <w:szCs w:val="24"/>
          <w:lang w:eastAsia="it-IT"/>
        </w:rPr>
        <w:t xml:space="preserve">arti in relazione alla interpretazione, esecuzione e risoluzione del Contratto sarà competente in via esclusiva il Foro di </w:t>
      </w:r>
      <w:r w:rsidR="008E32A2">
        <w:rPr>
          <w:rFonts w:ascii="Trebuchet MS" w:eastAsia="Times New Roman" w:hAnsi="Trebuchet MS"/>
          <w:sz w:val="20"/>
          <w:szCs w:val="24"/>
          <w:lang w:eastAsia="it-IT"/>
        </w:rPr>
        <w:t>Bari</w:t>
      </w:r>
      <w:r w:rsidRPr="00E41061">
        <w:rPr>
          <w:rFonts w:ascii="Trebuchet MS" w:eastAsia="Times New Roman" w:hAnsi="Trebuchet MS"/>
          <w:sz w:val="20"/>
          <w:szCs w:val="24"/>
          <w:lang w:eastAsia="it-IT"/>
        </w:rPr>
        <w:t xml:space="preserve">. </w:t>
      </w:r>
    </w:p>
    <w:p w:rsidR="00B64740" w:rsidRDefault="00B64740" w:rsidP="00B64740">
      <w:pPr>
        <w:widowControl w:val="0"/>
        <w:autoSpaceDE w:val="0"/>
        <w:autoSpaceDN w:val="0"/>
        <w:adjustRightInd w:val="0"/>
        <w:spacing w:line="300" w:lineRule="exact"/>
        <w:jc w:val="center"/>
        <w:rPr>
          <w:rFonts w:ascii="Trebuchet MS" w:eastAsia="Times New Roman" w:hAnsi="Trebuchet MS"/>
          <w:b/>
          <w:sz w:val="20"/>
          <w:szCs w:val="24"/>
          <w:lang w:eastAsia="it-IT"/>
        </w:rPr>
      </w:pPr>
    </w:p>
    <w:p w:rsidR="00783C81" w:rsidRPr="00E41061" w:rsidRDefault="00783C81" w:rsidP="00F746DE">
      <w:pPr>
        <w:widowControl w:val="0"/>
        <w:autoSpaceDE w:val="0"/>
        <w:autoSpaceDN w:val="0"/>
        <w:adjustRightInd w:val="0"/>
        <w:spacing w:line="300" w:lineRule="exact"/>
        <w:ind w:left="720" w:hanging="357"/>
        <w:jc w:val="center"/>
        <w:rPr>
          <w:rFonts w:ascii="Trebuchet MS" w:eastAsia="Times New Roman" w:hAnsi="Trebuchet MS"/>
          <w:b/>
          <w:sz w:val="20"/>
          <w:szCs w:val="24"/>
          <w:lang w:eastAsia="it-IT"/>
        </w:rPr>
      </w:pPr>
      <w:r>
        <w:rPr>
          <w:rFonts w:ascii="Trebuchet MS" w:eastAsia="Times New Roman" w:hAnsi="Trebuchet MS"/>
          <w:b/>
          <w:sz w:val="20"/>
          <w:szCs w:val="24"/>
          <w:lang w:eastAsia="it-IT"/>
        </w:rPr>
        <w:t xml:space="preserve">ARTICOLO </w:t>
      </w:r>
      <w:r w:rsidR="00BF05C1">
        <w:rPr>
          <w:rFonts w:ascii="Trebuchet MS" w:eastAsia="Times New Roman" w:hAnsi="Trebuchet MS"/>
          <w:b/>
          <w:sz w:val="20"/>
          <w:szCs w:val="24"/>
          <w:lang w:eastAsia="it-IT"/>
        </w:rPr>
        <w:t>28</w:t>
      </w:r>
    </w:p>
    <w:p w:rsidR="00783C81" w:rsidRPr="00E41061" w:rsidRDefault="00783C81"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b/>
          <w:caps/>
          <w:sz w:val="20"/>
          <w:szCs w:val="20"/>
          <w:lang w:eastAsia="it-IT"/>
        </w:rPr>
      </w:pPr>
      <w:bookmarkStart w:id="58" w:name="_Toc402453957"/>
      <w:r w:rsidRPr="00E41061">
        <w:rPr>
          <w:rFonts w:ascii="Trebuchet MS" w:eastAsia="Times New Roman" w:hAnsi="Trebuchet MS"/>
          <w:b/>
          <w:caps/>
          <w:sz w:val="20"/>
          <w:szCs w:val="20"/>
          <w:lang w:eastAsia="it-IT"/>
        </w:rPr>
        <w:t>clausola finale</w:t>
      </w:r>
      <w:bookmarkEnd w:id="58"/>
    </w:p>
    <w:p w:rsidR="00783C81" w:rsidRPr="00E41061" w:rsidRDefault="00783C81" w:rsidP="00F746DE">
      <w:pPr>
        <w:widowControl w:val="0"/>
        <w:numPr>
          <w:ilvl w:val="1"/>
          <w:numId w:val="0"/>
        </w:numPr>
        <w:snapToGrid w:val="0"/>
        <w:spacing w:line="300" w:lineRule="exact"/>
        <w:ind w:left="720" w:hanging="357"/>
        <w:jc w:val="both"/>
        <w:rPr>
          <w:rFonts w:ascii="Trebuchet MS" w:eastAsia="Times New Roman" w:hAnsi="Trebuchet MS"/>
          <w:bCs/>
          <w:sz w:val="20"/>
          <w:szCs w:val="24"/>
          <w:lang w:eastAsia="it-IT"/>
        </w:rPr>
      </w:pPr>
      <w:r w:rsidRPr="00E41061">
        <w:rPr>
          <w:rFonts w:ascii="Trebuchet MS" w:eastAsia="Times New Roman" w:hAnsi="Trebuchet MS"/>
          <w:bCs/>
          <w:sz w:val="20"/>
          <w:szCs w:val="24"/>
          <w:lang w:eastAsia="it-IT"/>
        </w:rPr>
        <w:t>1.</w:t>
      </w:r>
      <w:r w:rsidRPr="00E41061">
        <w:rPr>
          <w:rFonts w:ascii="Trebuchet MS" w:eastAsia="Times New Roman" w:hAnsi="Trebuchet MS"/>
          <w:bCs/>
          <w:sz w:val="20"/>
          <w:szCs w:val="24"/>
          <w:lang w:eastAsia="it-IT"/>
        </w:rPr>
        <w:tab/>
        <w:t>Il Contratto ed i suoi allegati costituiscono manifestazione integrale della volontà negoziale delle Parti che hanno altresì preso piena conoscenza di tutte le relative clausole, avendone negoziato il contenuto, che dichiarano quindi di approvare specificamente singolarmente nonché nel loro insieme e, comunque, qualunque modifica al presente atto ed ai suoi allegati non potrà aver luogo e non potrà essere provata che mediante atto scritto; inoltre, l’eventuale invalidità o l’inefficacia di una delle clausole del Contratto non comporta l’invalidità o inefficacia dei medesimi atti nel loro complesso.</w:t>
      </w:r>
    </w:p>
    <w:p w:rsidR="00783C81" w:rsidRDefault="00783C81" w:rsidP="00F746DE">
      <w:pPr>
        <w:widowControl w:val="0"/>
        <w:numPr>
          <w:ilvl w:val="1"/>
          <w:numId w:val="0"/>
        </w:numPr>
        <w:snapToGrid w:val="0"/>
        <w:spacing w:line="300" w:lineRule="exact"/>
        <w:ind w:left="720" w:hanging="357"/>
        <w:jc w:val="both"/>
        <w:rPr>
          <w:rFonts w:ascii="Trebuchet MS" w:eastAsia="Times New Roman" w:hAnsi="Trebuchet MS"/>
          <w:bCs/>
          <w:sz w:val="20"/>
          <w:szCs w:val="24"/>
          <w:lang w:eastAsia="it-IT"/>
        </w:rPr>
      </w:pPr>
      <w:r w:rsidRPr="00E41061">
        <w:rPr>
          <w:rFonts w:ascii="Trebuchet MS" w:eastAsia="Times New Roman" w:hAnsi="Trebuchet MS"/>
          <w:bCs/>
          <w:sz w:val="20"/>
          <w:szCs w:val="24"/>
          <w:lang w:eastAsia="it-IT"/>
        </w:rPr>
        <w:t>2.</w:t>
      </w:r>
      <w:r w:rsidRPr="00E41061">
        <w:rPr>
          <w:rFonts w:ascii="Trebuchet MS" w:eastAsia="Times New Roman" w:hAnsi="Trebuchet MS"/>
          <w:bCs/>
          <w:sz w:val="20"/>
          <w:szCs w:val="24"/>
          <w:lang w:eastAsia="it-IT"/>
        </w:rPr>
        <w:tab/>
        <w:t xml:space="preserve">Qualsiasi omissione o ritardo nella richiesta di adempimento del Contratto (o </w:t>
      </w:r>
      <w:r w:rsidR="00077A53">
        <w:rPr>
          <w:rFonts w:ascii="Trebuchet MS" w:eastAsia="Times New Roman" w:hAnsi="Trebuchet MS"/>
          <w:bCs/>
          <w:sz w:val="20"/>
          <w:szCs w:val="24"/>
          <w:lang w:eastAsia="it-IT"/>
        </w:rPr>
        <w:t>di parte di esso) da parte di UNICAM e/o delle Amministrazioni Comunali</w:t>
      </w:r>
      <w:r w:rsidRPr="00E41061">
        <w:rPr>
          <w:rFonts w:ascii="Trebuchet MS" w:eastAsia="Times New Roman" w:hAnsi="Trebuchet MS"/>
          <w:bCs/>
          <w:sz w:val="20"/>
          <w:szCs w:val="24"/>
          <w:lang w:eastAsia="it-IT"/>
        </w:rPr>
        <w:t xml:space="preserve"> non costituisce in nessun caso rinuncia ai diritti loro spettanti che le medesime Parti si riservano comunque di far valere nei limiti della prescrizione.</w:t>
      </w:r>
    </w:p>
    <w:p w:rsidR="009C6790" w:rsidRDefault="009C6790" w:rsidP="00F746DE">
      <w:pPr>
        <w:widowControl w:val="0"/>
        <w:numPr>
          <w:ilvl w:val="1"/>
          <w:numId w:val="0"/>
        </w:numPr>
        <w:snapToGrid w:val="0"/>
        <w:spacing w:line="300" w:lineRule="exact"/>
        <w:ind w:left="720" w:hanging="357"/>
        <w:jc w:val="both"/>
        <w:rPr>
          <w:rFonts w:ascii="Trebuchet MS" w:eastAsia="Times New Roman" w:hAnsi="Trebuchet MS"/>
          <w:bCs/>
          <w:sz w:val="20"/>
          <w:szCs w:val="24"/>
          <w:lang w:eastAsia="it-IT"/>
        </w:rPr>
      </w:pPr>
    </w:p>
    <w:p w:rsidR="00087574" w:rsidRDefault="00087574" w:rsidP="00087574">
      <w:pPr>
        <w:widowControl w:val="0"/>
        <w:autoSpaceDE w:val="0"/>
        <w:autoSpaceDN w:val="0"/>
        <w:adjustRightInd w:val="0"/>
        <w:spacing w:line="300" w:lineRule="exact"/>
        <w:ind w:left="284"/>
        <w:jc w:val="both"/>
        <w:rPr>
          <w:rFonts w:ascii="Trebuchet MS" w:eastAsia="Times New Roman" w:hAnsi="Trebuchet MS"/>
          <w:sz w:val="20"/>
          <w:szCs w:val="24"/>
          <w:lang w:eastAsia="it-IT"/>
        </w:rPr>
      </w:pPr>
      <w:r w:rsidRPr="009C6790">
        <w:rPr>
          <w:rFonts w:ascii="Trebuchet MS" w:eastAsia="Times New Roman" w:hAnsi="Trebuchet MS"/>
          <w:sz w:val="20"/>
          <w:szCs w:val="24"/>
          <w:lang w:eastAsia="it-IT"/>
        </w:rPr>
        <w:t xml:space="preserve">Richiesto, io Segretario Generale rogante ho redatto il presente atto, formato e stipulato in modalità elettronica, mediante utilizzo e controllo personale degli strumenti informatici </w:t>
      </w:r>
      <w:r w:rsidRPr="009C6790">
        <w:rPr>
          <w:rFonts w:ascii="Trebuchet MS" w:eastAsia="Times New Roman" w:hAnsi="Trebuchet MS"/>
          <w:sz w:val="20"/>
          <w:szCs w:val="24"/>
          <w:highlight w:val="yellow"/>
          <w:lang w:eastAsia="it-IT"/>
        </w:rPr>
        <w:t>su n. _____ pagine</w:t>
      </w:r>
      <w:r w:rsidRPr="009C6790">
        <w:rPr>
          <w:rFonts w:ascii="Trebuchet MS" w:eastAsia="Times New Roman" w:hAnsi="Trebuchet MS"/>
          <w:sz w:val="20"/>
          <w:szCs w:val="24"/>
          <w:lang w:eastAsia="it-IT"/>
        </w:rPr>
        <w:t xml:space="preserve"> a video. Il presente contratto viene da me, </w:t>
      </w:r>
      <w:r w:rsidRPr="009C6790">
        <w:rPr>
          <w:rFonts w:ascii="Trebuchet MS" w:eastAsia="Times New Roman" w:hAnsi="Trebuchet MS"/>
          <w:sz w:val="20"/>
          <w:szCs w:val="24"/>
          <w:lang w:eastAsia="it-IT"/>
        </w:rPr>
        <w:lastRenderedPageBreak/>
        <w:t xml:space="preserve">Segretario Generale, letto alle parti contraenti le quali, a mia interpellanza, hanno dichiarato l'atto medesimo pienamente conforme alla loro volontà e con me ed alla mia presenza lo sottoscrivono mediante firma digitale, ai sensi dell’art. 1, comma 1 lett. s) del Codice della Amministrazione Digitale (CAD), unitamente all’ allegato “A” . </w:t>
      </w:r>
    </w:p>
    <w:p w:rsidR="009E5A94" w:rsidRDefault="009E5A94" w:rsidP="009E5A94">
      <w:pPr>
        <w:widowControl w:val="0"/>
        <w:autoSpaceDE w:val="0"/>
        <w:autoSpaceDN w:val="0"/>
        <w:adjustRightInd w:val="0"/>
        <w:spacing w:line="300" w:lineRule="exact"/>
        <w:ind w:left="284"/>
        <w:jc w:val="both"/>
        <w:rPr>
          <w:rFonts w:ascii="Trebuchet MS" w:eastAsia="Times New Roman" w:hAnsi="Trebuchet MS"/>
          <w:sz w:val="20"/>
          <w:szCs w:val="24"/>
          <w:lang w:eastAsia="it-IT"/>
        </w:rPr>
      </w:pPr>
      <w:r>
        <w:rPr>
          <w:rFonts w:ascii="Trebuchet MS" w:eastAsia="Times New Roman" w:hAnsi="Trebuchet MS"/>
          <w:sz w:val="20"/>
          <w:szCs w:val="24"/>
          <w:lang w:eastAsia="it-IT"/>
        </w:rPr>
        <w:t>LE AMMINISTRAZIONI COMUNALI</w:t>
      </w:r>
      <w:r w:rsidRPr="009C6790">
        <w:rPr>
          <w:rFonts w:ascii="Trebuchet MS" w:eastAsia="Times New Roman" w:hAnsi="Trebuchet MS"/>
          <w:sz w:val="20"/>
          <w:szCs w:val="24"/>
          <w:lang w:eastAsia="it-IT"/>
        </w:rPr>
        <w:t xml:space="preserve">: Dirigente </w:t>
      </w:r>
      <w:r>
        <w:rPr>
          <w:rFonts w:ascii="Trebuchet MS" w:eastAsia="Times New Roman" w:hAnsi="Trebuchet MS"/>
          <w:sz w:val="20"/>
          <w:szCs w:val="24"/>
          <w:lang w:eastAsia="it-IT"/>
        </w:rPr>
        <w:t xml:space="preserve">    </w:t>
      </w:r>
      <w:r w:rsidRPr="009C6790">
        <w:rPr>
          <w:rFonts w:ascii="Trebuchet MS" w:eastAsia="Times New Roman" w:hAnsi="Trebuchet MS"/>
          <w:sz w:val="20"/>
          <w:szCs w:val="24"/>
          <w:lang w:eastAsia="it-IT"/>
        </w:rPr>
        <w:t xml:space="preserve">(firmato digitalmente) </w:t>
      </w:r>
    </w:p>
    <w:p w:rsidR="009E5A94" w:rsidRDefault="009E5A94" w:rsidP="009E5A94">
      <w:pPr>
        <w:widowControl w:val="0"/>
        <w:autoSpaceDE w:val="0"/>
        <w:autoSpaceDN w:val="0"/>
        <w:adjustRightInd w:val="0"/>
        <w:spacing w:line="300" w:lineRule="exact"/>
        <w:ind w:left="284"/>
        <w:jc w:val="both"/>
        <w:rPr>
          <w:rFonts w:ascii="Trebuchet MS" w:eastAsia="Times New Roman" w:hAnsi="Trebuchet MS"/>
          <w:sz w:val="20"/>
          <w:szCs w:val="24"/>
          <w:lang w:eastAsia="it-IT"/>
        </w:rPr>
      </w:pPr>
    </w:p>
    <w:p w:rsidR="009E5A94" w:rsidRDefault="009E5A94" w:rsidP="009E5A94">
      <w:pPr>
        <w:widowControl w:val="0"/>
        <w:autoSpaceDE w:val="0"/>
        <w:autoSpaceDN w:val="0"/>
        <w:adjustRightInd w:val="0"/>
        <w:spacing w:line="300" w:lineRule="exact"/>
        <w:ind w:left="284"/>
        <w:jc w:val="both"/>
        <w:rPr>
          <w:rFonts w:ascii="Trebuchet MS" w:eastAsia="Times New Roman" w:hAnsi="Trebuchet MS"/>
          <w:sz w:val="20"/>
          <w:szCs w:val="24"/>
          <w:lang w:eastAsia="it-IT"/>
        </w:rPr>
      </w:pPr>
      <w:r>
        <w:rPr>
          <w:rFonts w:ascii="Trebuchet MS" w:eastAsia="Times New Roman" w:hAnsi="Trebuchet MS"/>
          <w:sz w:val="20"/>
          <w:szCs w:val="24"/>
          <w:lang w:eastAsia="it-IT"/>
        </w:rPr>
        <w:t>L’UNICAM – ARO 4 BARI: il Commissario AD ACTA – avv. Gianfranco Grandaliano (firmato Digitalmente)</w:t>
      </w:r>
    </w:p>
    <w:p w:rsidR="009E5A94" w:rsidRDefault="009E5A94" w:rsidP="009E5A94">
      <w:pPr>
        <w:widowControl w:val="0"/>
        <w:autoSpaceDE w:val="0"/>
        <w:autoSpaceDN w:val="0"/>
        <w:adjustRightInd w:val="0"/>
        <w:spacing w:line="300" w:lineRule="exact"/>
        <w:ind w:left="284"/>
        <w:jc w:val="both"/>
        <w:rPr>
          <w:rFonts w:ascii="Trebuchet MS" w:eastAsia="Times New Roman" w:hAnsi="Trebuchet MS"/>
          <w:sz w:val="20"/>
          <w:szCs w:val="24"/>
          <w:lang w:eastAsia="it-IT"/>
        </w:rPr>
      </w:pPr>
    </w:p>
    <w:p w:rsidR="009E5A94" w:rsidRDefault="009E5A94" w:rsidP="009E5A94">
      <w:pPr>
        <w:widowControl w:val="0"/>
        <w:autoSpaceDE w:val="0"/>
        <w:autoSpaceDN w:val="0"/>
        <w:adjustRightInd w:val="0"/>
        <w:spacing w:line="300" w:lineRule="exact"/>
        <w:ind w:left="284"/>
        <w:jc w:val="both"/>
        <w:rPr>
          <w:rFonts w:ascii="Trebuchet MS" w:eastAsia="Times New Roman" w:hAnsi="Trebuchet MS"/>
          <w:sz w:val="20"/>
          <w:szCs w:val="24"/>
          <w:lang w:eastAsia="it-IT"/>
        </w:rPr>
      </w:pPr>
      <w:r w:rsidRPr="009C6790">
        <w:rPr>
          <w:rFonts w:ascii="Trebuchet MS" w:eastAsia="Times New Roman" w:hAnsi="Trebuchet MS"/>
          <w:sz w:val="20"/>
          <w:szCs w:val="24"/>
          <w:lang w:eastAsia="it-IT"/>
        </w:rPr>
        <w:t xml:space="preserve">IL </w:t>
      </w:r>
      <w:r>
        <w:rPr>
          <w:rFonts w:ascii="Trebuchet MS" w:eastAsia="Times New Roman" w:hAnsi="Trebuchet MS"/>
          <w:sz w:val="20"/>
          <w:szCs w:val="24"/>
          <w:lang w:eastAsia="it-IT"/>
        </w:rPr>
        <w:t>FORNITORE</w:t>
      </w:r>
      <w:r w:rsidRPr="009C6790">
        <w:rPr>
          <w:rFonts w:ascii="Trebuchet MS" w:eastAsia="Times New Roman" w:hAnsi="Trebuchet MS"/>
          <w:sz w:val="20"/>
          <w:szCs w:val="24"/>
          <w:lang w:eastAsia="it-IT"/>
        </w:rPr>
        <w:t xml:space="preserve">: </w:t>
      </w:r>
      <w:r>
        <w:rPr>
          <w:rFonts w:ascii="Trebuchet MS" w:eastAsia="Times New Roman" w:hAnsi="Trebuchet MS"/>
          <w:sz w:val="20"/>
          <w:szCs w:val="24"/>
          <w:lang w:eastAsia="it-IT"/>
        </w:rPr>
        <w:t>SIG. NICOLA BENEDETTO</w:t>
      </w:r>
      <w:r w:rsidRPr="009C6790">
        <w:rPr>
          <w:rFonts w:ascii="Trebuchet MS" w:eastAsia="Times New Roman" w:hAnsi="Trebuchet MS"/>
          <w:sz w:val="20"/>
          <w:szCs w:val="24"/>
          <w:lang w:eastAsia="it-IT"/>
        </w:rPr>
        <w:t xml:space="preserve">(firmato digitalmente) </w:t>
      </w:r>
    </w:p>
    <w:p w:rsidR="009E5A94" w:rsidRDefault="009E5A94" w:rsidP="009E5A94">
      <w:pPr>
        <w:widowControl w:val="0"/>
        <w:autoSpaceDE w:val="0"/>
        <w:autoSpaceDN w:val="0"/>
        <w:adjustRightInd w:val="0"/>
        <w:spacing w:line="300" w:lineRule="exact"/>
        <w:ind w:left="284"/>
        <w:jc w:val="both"/>
        <w:rPr>
          <w:rFonts w:ascii="Trebuchet MS" w:eastAsia="Times New Roman" w:hAnsi="Trebuchet MS"/>
          <w:sz w:val="20"/>
          <w:szCs w:val="24"/>
          <w:lang w:eastAsia="it-IT"/>
        </w:rPr>
      </w:pPr>
    </w:p>
    <w:p w:rsidR="009E5A94" w:rsidRPr="00E41061" w:rsidRDefault="009E5A94" w:rsidP="009E5A94">
      <w:pPr>
        <w:widowControl w:val="0"/>
        <w:autoSpaceDE w:val="0"/>
        <w:autoSpaceDN w:val="0"/>
        <w:adjustRightInd w:val="0"/>
        <w:spacing w:line="300" w:lineRule="exact"/>
        <w:ind w:left="284"/>
        <w:jc w:val="both"/>
        <w:rPr>
          <w:rFonts w:ascii="Trebuchet MS" w:eastAsia="Times New Roman" w:hAnsi="Trebuchet MS"/>
          <w:sz w:val="20"/>
          <w:szCs w:val="24"/>
          <w:lang w:eastAsia="it-IT"/>
        </w:rPr>
      </w:pPr>
      <w:r w:rsidRPr="009C6790">
        <w:rPr>
          <w:rFonts w:ascii="Trebuchet MS" w:eastAsia="Times New Roman" w:hAnsi="Trebuchet MS"/>
          <w:sz w:val="20"/>
          <w:szCs w:val="24"/>
          <w:lang w:eastAsia="it-IT"/>
        </w:rPr>
        <w:t>IL SEGRETARIO GENERALE ROGANTE: Dott.</w:t>
      </w:r>
      <w:r>
        <w:rPr>
          <w:rFonts w:ascii="Trebuchet MS" w:eastAsia="Times New Roman" w:hAnsi="Trebuchet MS"/>
          <w:sz w:val="20"/>
          <w:szCs w:val="24"/>
          <w:lang w:eastAsia="it-IT"/>
        </w:rPr>
        <w:t xml:space="preserve"> Francesco Paolo D’Amore</w:t>
      </w:r>
      <w:r w:rsidRPr="009C6790">
        <w:rPr>
          <w:rFonts w:ascii="Trebuchet MS" w:eastAsia="Times New Roman" w:hAnsi="Trebuchet MS"/>
          <w:sz w:val="20"/>
          <w:szCs w:val="24"/>
          <w:lang w:eastAsia="it-IT"/>
        </w:rPr>
        <w:t xml:space="preserve"> (firmato digitalmente)</w:t>
      </w:r>
    </w:p>
    <w:p w:rsidR="009E5A94" w:rsidRDefault="009E5A94" w:rsidP="009E5A94">
      <w:pPr>
        <w:widowControl w:val="0"/>
        <w:autoSpaceDE w:val="0"/>
        <w:autoSpaceDN w:val="0"/>
        <w:adjustRightInd w:val="0"/>
        <w:spacing w:line="300" w:lineRule="exact"/>
        <w:ind w:left="720" w:hanging="357"/>
        <w:jc w:val="both"/>
        <w:rPr>
          <w:rFonts w:ascii="Trebuchet MS" w:eastAsia="Times New Roman" w:hAnsi="Trebuchet MS" w:cs="Trebuchet MS"/>
          <w:sz w:val="20"/>
          <w:szCs w:val="20"/>
          <w:lang w:eastAsia="it-IT"/>
        </w:rPr>
      </w:pPr>
    </w:p>
    <w:p w:rsidR="009E5A94" w:rsidRDefault="009E5A94" w:rsidP="009E5A94">
      <w:pPr>
        <w:widowControl w:val="0"/>
        <w:autoSpaceDE w:val="0"/>
        <w:autoSpaceDN w:val="0"/>
        <w:adjustRightInd w:val="0"/>
        <w:spacing w:line="300" w:lineRule="exact"/>
        <w:ind w:left="284"/>
        <w:jc w:val="both"/>
        <w:rPr>
          <w:rFonts w:ascii="Trebuchet MS" w:eastAsia="Times New Roman" w:hAnsi="Trebuchet MS" w:cs="Trebuchet MS"/>
          <w:sz w:val="20"/>
          <w:szCs w:val="20"/>
          <w:lang w:eastAsia="it-IT"/>
        </w:rPr>
      </w:pPr>
    </w:p>
    <w:p w:rsidR="009E5A94" w:rsidRDefault="009E5A94" w:rsidP="009E5A94">
      <w:pPr>
        <w:widowControl w:val="0"/>
        <w:autoSpaceDE w:val="0"/>
        <w:autoSpaceDN w:val="0"/>
        <w:adjustRightInd w:val="0"/>
        <w:spacing w:line="300" w:lineRule="exact"/>
        <w:ind w:left="284"/>
        <w:jc w:val="both"/>
        <w:rPr>
          <w:rFonts w:ascii="Trebuchet MS" w:eastAsia="Times New Roman" w:hAnsi="Trebuchet MS" w:cs="Trebuchet MS"/>
          <w:sz w:val="20"/>
          <w:szCs w:val="20"/>
          <w:lang w:eastAsia="it-IT"/>
        </w:rPr>
      </w:pPr>
      <w:r>
        <w:rPr>
          <w:rFonts w:ascii="Trebuchet MS" w:eastAsia="Times New Roman" w:hAnsi="Trebuchet MS" w:cs="Trebuchet MS"/>
          <w:sz w:val="20"/>
          <w:szCs w:val="20"/>
          <w:lang w:eastAsia="it-IT"/>
        </w:rPr>
        <w:t xml:space="preserve">Il sottoscritto Nicola Benedetto, in qualità di legale rappresentante dell’Impresa </w:t>
      </w:r>
      <w:r w:rsidRPr="00085C02">
        <w:rPr>
          <w:rFonts w:ascii="Trebuchet MS" w:hAnsi="Trebuchet MS"/>
          <w:sz w:val="20"/>
          <w:szCs w:val="20"/>
        </w:rPr>
        <w:t>mandataria capo-gruppo del Raggruppamento Temporaneo</w:t>
      </w:r>
      <w:r>
        <w:rPr>
          <w:rFonts w:ascii="Trebuchet MS" w:eastAsia="Times New Roman" w:hAnsi="Trebuchet MS" w:cs="Trebuchet MS"/>
          <w:sz w:val="20"/>
          <w:szCs w:val="20"/>
          <w:lang w:eastAsia="it-IT"/>
        </w:rPr>
        <w:t xml:space="preserve"> dichiara di avere particolareggiata e perfetta conoscenza di tutte le clausole contrattuali e dei documenti ed atti ivi richiamati.</w:t>
      </w:r>
    </w:p>
    <w:p w:rsidR="009E5A94" w:rsidRDefault="009E5A94" w:rsidP="009E5A94">
      <w:pPr>
        <w:widowControl w:val="0"/>
        <w:autoSpaceDE w:val="0"/>
        <w:autoSpaceDN w:val="0"/>
        <w:adjustRightInd w:val="0"/>
        <w:spacing w:line="300" w:lineRule="exact"/>
        <w:ind w:left="284"/>
        <w:jc w:val="both"/>
        <w:rPr>
          <w:rFonts w:ascii="Trebuchet MS" w:eastAsia="Times New Roman" w:hAnsi="Trebuchet MS" w:cs="Trebuchet MS"/>
          <w:sz w:val="20"/>
          <w:szCs w:val="20"/>
          <w:lang w:eastAsia="it-IT"/>
        </w:rPr>
      </w:pPr>
      <w:r>
        <w:rPr>
          <w:rFonts w:ascii="Trebuchet MS" w:eastAsia="Times New Roman" w:hAnsi="Trebuchet MS" w:cs="Trebuchet MS"/>
          <w:sz w:val="20"/>
          <w:szCs w:val="20"/>
          <w:lang w:eastAsia="it-IT"/>
        </w:rPr>
        <w:t>Ai sensi e per gli effetti di cui agli artt. 1341 e 1342 cod. civ., l’Impresa dichiara di accettare tutte le condizioni e patti ivi contenuti e di avere particolarmente considerato quanto stabilito e convenuto con le relative clausole; in particolare dichiara di approvare specificamente le clausole e condizioni di seguito elencate:</w:t>
      </w:r>
    </w:p>
    <w:p w:rsidR="009E5A94" w:rsidRDefault="009E5A94" w:rsidP="009E5A94">
      <w:pPr>
        <w:widowControl w:val="0"/>
        <w:autoSpaceDE w:val="0"/>
        <w:autoSpaceDN w:val="0"/>
        <w:adjustRightInd w:val="0"/>
        <w:spacing w:line="300" w:lineRule="exact"/>
        <w:ind w:left="284"/>
        <w:jc w:val="both"/>
        <w:rPr>
          <w:rFonts w:ascii="Trebuchet MS" w:eastAsia="Times New Roman" w:hAnsi="Trebuchet MS" w:cs="Trebuchet MS"/>
          <w:sz w:val="20"/>
          <w:szCs w:val="20"/>
          <w:lang w:eastAsia="it-IT"/>
        </w:rPr>
      </w:pPr>
      <w:r>
        <w:rPr>
          <w:rFonts w:ascii="Trebuchet MS" w:eastAsia="Times New Roman" w:hAnsi="Trebuchet MS" w:cs="Trebuchet MS"/>
          <w:sz w:val="20"/>
          <w:szCs w:val="20"/>
          <w:lang w:eastAsia="it-IT"/>
        </w:rPr>
        <w:t>art. 2 “</w:t>
      </w:r>
      <w:r w:rsidRPr="00633676">
        <w:rPr>
          <w:rFonts w:ascii="Trebuchet MS" w:eastAsia="Times New Roman" w:hAnsi="Trebuchet MS" w:cs="Trebuchet MS"/>
          <w:sz w:val="20"/>
          <w:szCs w:val="20"/>
          <w:lang w:eastAsia="it-IT"/>
        </w:rPr>
        <w:t>Oggetto e luogo della prestazione</w:t>
      </w:r>
      <w:r>
        <w:rPr>
          <w:rFonts w:ascii="Trebuchet MS" w:eastAsia="Times New Roman" w:hAnsi="Trebuchet MS" w:cs="Trebuchet MS"/>
          <w:sz w:val="20"/>
          <w:szCs w:val="20"/>
          <w:lang w:eastAsia="it-IT"/>
        </w:rPr>
        <w:t xml:space="preserve">”; </w:t>
      </w:r>
      <w:r w:rsidRPr="003710CD">
        <w:rPr>
          <w:rFonts w:ascii="Trebuchet MS" w:eastAsia="Times New Roman" w:hAnsi="Trebuchet MS" w:cs="Trebuchet MS"/>
          <w:sz w:val="20"/>
          <w:szCs w:val="20"/>
          <w:lang w:eastAsia="it-IT"/>
        </w:rPr>
        <w:t xml:space="preserve">art. 3 “Varianti in aumento e in diminuzione”; </w:t>
      </w:r>
      <w:r>
        <w:rPr>
          <w:rFonts w:ascii="Trebuchet MS" w:eastAsia="Times New Roman" w:hAnsi="Trebuchet MS" w:cs="Trebuchet MS"/>
          <w:sz w:val="20"/>
          <w:szCs w:val="20"/>
          <w:lang w:eastAsia="it-IT"/>
        </w:rPr>
        <w:t>art. 4 “</w:t>
      </w:r>
      <w:r w:rsidRPr="00633676">
        <w:rPr>
          <w:rFonts w:ascii="Trebuchet MS" w:eastAsia="Times New Roman" w:hAnsi="Trebuchet MS" w:cs="Trebuchet MS"/>
          <w:sz w:val="20"/>
          <w:szCs w:val="20"/>
          <w:lang w:eastAsia="it-IT"/>
        </w:rPr>
        <w:t>Durata</w:t>
      </w:r>
      <w:r>
        <w:rPr>
          <w:rFonts w:ascii="Trebuchet MS" w:eastAsia="Times New Roman" w:hAnsi="Trebuchet MS" w:cs="Trebuchet MS"/>
          <w:sz w:val="20"/>
          <w:szCs w:val="20"/>
          <w:lang w:eastAsia="it-IT"/>
        </w:rPr>
        <w:t xml:space="preserve">”; </w:t>
      </w:r>
      <w:r w:rsidRPr="003710CD">
        <w:rPr>
          <w:rFonts w:ascii="Trebuchet MS" w:eastAsia="Times New Roman" w:hAnsi="Trebuchet MS" w:cs="Trebuchet MS"/>
          <w:sz w:val="20"/>
          <w:szCs w:val="20"/>
          <w:lang w:eastAsia="it-IT"/>
        </w:rPr>
        <w:t xml:space="preserve">art. 5 “Termini di avvio ed esecuzione dei servizi”; art. 6 “Obblighi ed adempimenti a carico dell’Impresa”; art. 7 “Personale impiegato dal Fornitore e inadempienze contributive e retributive”; </w:t>
      </w:r>
      <w:r>
        <w:rPr>
          <w:rFonts w:ascii="Trebuchet MS" w:eastAsia="Times New Roman" w:hAnsi="Trebuchet MS" w:cs="Trebuchet MS"/>
          <w:sz w:val="20"/>
          <w:szCs w:val="20"/>
          <w:lang w:eastAsia="it-IT"/>
        </w:rPr>
        <w:t>art. 8 “</w:t>
      </w:r>
      <w:r w:rsidRPr="00633676">
        <w:rPr>
          <w:rFonts w:ascii="Trebuchet MS" w:eastAsia="Times New Roman" w:hAnsi="Trebuchet MS" w:cs="Trebuchet MS"/>
          <w:sz w:val="20"/>
          <w:szCs w:val="20"/>
          <w:lang w:eastAsia="it-IT"/>
        </w:rPr>
        <w:t>Pianificazione delle attività</w:t>
      </w:r>
      <w:r>
        <w:rPr>
          <w:rFonts w:ascii="Trebuchet MS" w:eastAsia="Times New Roman" w:hAnsi="Trebuchet MS" w:cs="Trebuchet MS"/>
          <w:sz w:val="20"/>
          <w:szCs w:val="20"/>
          <w:lang w:eastAsia="it-IT"/>
        </w:rPr>
        <w:t xml:space="preserve">”; </w:t>
      </w:r>
      <w:r w:rsidRPr="003710CD">
        <w:rPr>
          <w:rFonts w:ascii="Trebuchet MS" w:eastAsia="Times New Roman" w:hAnsi="Trebuchet MS" w:cs="Trebuchet MS"/>
          <w:sz w:val="20"/>
          <w:szCs w:val="20"/>
          <w:lang w:eastAsia="it-IT"/>
        </w:rPr>
        <w:t xml:space="preserve">art. 9 “Risorse impiegate”; </w:t>
      </w:r>
      <w:r>
        <w:rPr>
          <w:rFonts w:ascii="Trebuchet MS" w:eastAsia="Times New Roman" w:hAnsi="Trebuchet MS" w:cs="Trebuchet MS"/>
          <w:sz w:val="20"/>
          <w:szCs w:val="20"/>
          <w:lang w:eastAsia="it-IT"/>
        </w:rPr>
        <w:t>art. 10 “</w:t>
      </w:r>
      <w:r w:rsidRPr="00633676">
        <w:rPr>
          <w:rFonts w:ascii="Trebuchet MS" w:eastAsia="Times New Roman" w:hAnsi="Trebuchet MS" w:cs="Trebuchet MS"/>
          <w:sz w:val="20"/>
          <w:szCs w:val="20"/>
          <w:lang w:eastAsia="it-IT"/>
        </w:rPr>
        <w:tab/>
        <w:t>Verifica di conformità</w:t>
      </w:r>
      <w:r>
        <w:rPr>
          <w:rFonts w:ascii="Trebuchet MS" w:eastAsia="Times New Roman" w:hAnsi="Trebuchet MS" w:cs="Trebuchet MS"/>
          <w:sz w:val="20"/>
          <w:szCs w:val="20"/>
          <w:lang w:eastAsia="it-IT"/>
        </w:rPr>
        <w:t xml:space="preserve">”; </w:t>
      </w:r>
      <w:r w:rsidRPr="003710CD">
        <w:rPr>
          <w:rFonts w:ascii="Trebuchet MS" w:eastAsia="Times New Roman" w:hAnsi="Trebuchet MS" w:cs="Trebuchet MS"/>
          <w:sz w:val="20"/>
          <w:szCs w:val="20"/>
          <w:lang w:eastAsia="it-IT"/>
        </w:rPr>
        <w:t xml:space="preserve">art. 11 “Penali”; art. 12 “Corrispettivo”; art. 13 “Fatturazione”; </w:t>
      </w:r>
      <w:r>
        <w:rPr>
          <w:rFonts w:ascii="Trebuchet MS" w:eastAsia="Times New Roman" w:hAnsi="Trebuchet MS" w:cs="Trebuchet MS"/>
          <w:sz w:val="20"/>
          <w:szCs w:val="20"/>
          <w:lang w:eastAsia="it-IT"/>
        </w:rPr>
        <w:t>art. 14 “</w:t>
      </w:r>
      <w:r w:rsidRPr="00633676">
        <w:rPr>
          <w:rFonts w:ascii="Trebuchet MS" w:eastAsia="Times New Roman" w:hAnsi="Trebuchet MS" w:cs="Trebuchet MS"/>
          <w:sz w:val="20"/>
          <w:szCs w:val="20"/>
          <w:lang w:eastAsia="it-IT"/>
        </w:rPr>
        <w:tab/>
        <w:t>Trasparenza</w:t>
      </w:r>
      <w:r>
        <w:rPr>
          <w:rFonts w:ascii="Trebuchet MS" w:eastAsia="Times New Roman" w:hAnsi="Trebuchet MS" w:cs="Trebuchet MS"/>
          <w:sz w:val="20"/>
          <w:szCs w:val="20"/>
          <w:lang w:eastAsia="it-IT"/>
        </w:rPr>
        <w:t xml:space="preserve"> </w:t>
      </w:r>
      <w:r w:rsidRPr="00633676">
        <w:rPr>
          <w:rFonts w:ascii="Trebuchet MS" w:eastAsia="Times New Roman" w:hAnsi="Trebuchet MS" w:cs="Trebuchet MS"/>
          <w:sz w:val="20"/>
          <w:szCs w:val="20"/>
          <w:lang w:eastAsia="it-IT"/>
        </w:rPr>
        <w:t>dei prezzi</w:t>
      </w:r>
      <w:r>
        <w:rPr>
          <w:rFonts w:ascii="Trebuchet MS" w:eastAsia="Times New Roman" w:hAnsi="Trebuchet MS" w:cs="Trebuchet MS"/>
          <w:sz w:val="20"/>
          <w:szCs w:val="20"/>
          <w:lang w:eastAsia="it-IT"/>
        </w:rPr>
        <w:t xml:space="preserve">”; </w:t>
      </w:r>
      <w:r w:rsidRPr="003710CD">
        <w:rPr>
          <w:rFonts w:ascii="Trebuchet MS" w:eastAsia="Times New Roman" w:hAnsi="Trebuchet MS" w:cs="Trebuchet MS"/>
          <w:sz w:val="20"/>
          <w:szCs w:val="20"/>
          <w:lang w:eastAsia="it-IT"/>
        </w:rPr>
        <w:t xml:space="preserve">art. 15 “Obblighi in tema di tracciabilità dei flussi finanziari”; </w:t>
      </w:r>
      <w:r>
        <w:rPr>
          <w:rFonts w:ascii="Trebuchet MS" w:eastAsia="Times New Roman" w:hAnsi="Trebuchet MS" w:cs="Trebuchet MS"/>
          <w:sz w:val="20"/>
          <w:szCs w:val="20"/>
          <w:lang w:eastAsia="it-IT"/>
        </w:rPr>
        <w:t>art. 16 “</w:t>
      </w:r>
      <w:r w:rsidRPr="00633676">
        <w:rPr>
          <w:rFonts w:ascii="Trebuchet MS" w:eastAsia="Times New Roman" w:hAnsi="Trebuchet MS" w:cs="Trebuchet MS"/>
          <w:sz w:val="20"/>
          <w:szCs w:val="20"/>
          <w:lang w:eastAsia="it-IT"/>
        </w:rPr>
        <w:t>Trattamento dei dati personali</w:t>
      </w:r>
      <w:r>
        <w:rPr>
          <w:rFonts w:ascii="Trebuchet MS" w:eastAsia="Times New Roman" w:hAnsi="Trebuchet MS" w:cs="Trebuchet MS"/>
          <w:sz w:val="20"/>
          <w:szCs w:val="20"/>
          <w:lang w:eastAsia="it-IT"/>
        </w:rPr>
        <w:t xml:space="preserve">”; </w:t>
      </w:r>
      <w:r w:rsidRPr="003710CD">
        <w:rPr>
          <w:rFonts w:ascii="Trebuchet MS" w:eastAsia="Times New Roman" w:hAnsi="Trebuchet MS" w:cs="Trebuchet MS"/>
          <w:sz w:val="20"/>
          <w:szCs w:val="20"/>
          <w:lang w:eastAsia="it-IT"/>
        </w:rPr>
        <w:t>art. 17 “Obblighi di riservatezza”; art. 18 “Danni, responsabilità civile e polizza assicurativa”; art. 19 “Cauzione”; art. 20 “Recesso”; art. 21 “Risoluzione”; art. 22 “Condizione particolare di risoluzione”; art. 23 “”Ulteriori condizioni risolutive espresse”; art. 24 “Divieto di cessione del contratto e cessione del credito”; art. 25 “Subappalto”; art. 27 “Foro esclusivo”; art. 28 “Clausola finale”.</w:t>
      </w:r>
    </w:p>
    <w:p w:rsidR="009E5A94" w:rsidRDefault="009E5A94" w:rsidP="009E5A94">
      <w:pPr>
        <w:widowControl w:val="0"/>
        <w:autoSpaceDE w:val="0"/>
        <w:autoSpaceDN w:val="0"/>
        <w:adjustRightInd w:val="0"/>
        <w:spacing w:line="300" w:lineRule="exact"/>
        <w:ind w:left="284"/>
        <w:rPr>
          <w:rFonts w:ascii="Trebuchet MS" w:eastAsia="Times New Roman" w:hAnsi="Trebuchet MS"/>
          <w:sz w:val="20"/>
          <w:szCs w:val="24"/>
          <w:lang w:eastAsia="it-IT"/>
        </w:rPr>
      </w:pPr>
      <w:r w:rsidRPr="009C6790">
        <w:rPr>
          <w:rFonts w:ascii="Trebuchet MS" w:eastAsia="Times New Roman" w:hAnsi="Trebuchet MS"/>
          <w:sz w:val="20"/>
          <w:szCs w:val="24"/>
          <w:lang w:eastAsia="it-IT"/>
        </w:rPr>
        <w:t xml:space="preserve">IL </w:t>
      </w:r>
      <w:r>
        <w:rPr>
          <w:rFonts w:ascii="Trebuchet MS" w:eastAsia="Times New Roman" w:hAnsi="Trebuchet MS"/>
          <w:sz w:val="20"/>
          <w:szCs w:val="24"/>
          <w:lang w:eastAsia="it-IT"/>
        </w:rPr>
        <w:t>FORNITORE</w:t>
      </w:r>
      <w:r w:rsidRPr="009C6790">
        <w:rPr>
          <w:rFonts w:ascii="Trebuchet MS" w:eastAsia="Times New Roman" w:hAnsi="Trebuchet MS"/>
          <w:sz w:val="20"/>
          <w:szCs w:val="24"/>
          <w:lang w:eastAsia="it-IT"/>
        </w:rPr>
        <w:t xml:space="preserve">: </w:t>
      </w:r>
      <w:r>
        <w:rPr>
          <w:rFonts w:ascii="Trebuchet MS" w:eastAsia="Times New Roman" w:hAnsi="Trebuchet MS"/>
          <w:sz w:val="20"/>
          <w:szCs w:val="24"/>
          <w:lang w:eastAsia="it-IT"/>
        </w:rPr>
        <w:t>SIG. NICOLA BENEDETTO</w:t>
      </w:r>
      <w:r w:rsidRPr="009C6790">
        <w:rPr>
          <w:rFonts w:ascii="Trebuchet MS" w:eastAsia="Times New Roman" w:hAnsi="Trebuchet MS"/>
          <w:sz w:val="20"/>
          <w:szCs w:val="24"/>
          <w:lang w:eastAsia="it-IT"/>
        </w:rPr>
        <w:t xml:space="preserve"> (firmato digitalmente) </w:t>
      </w:r>
    </w:p>
    <w:p w:rsidR="009E5A94" w:rsidRDefault="009E5A94" w:rsidP="009E5A94">
      <w:pPr>
        <w:widowControl w:val="0"/>
        <w:autoSpaceDE w:val="0"/>
        <w:autoSpaceDN w:val="0"/>
        <w:adjustRightInd w:val="0"/>
        <w:spacing w:line="300" w:lineRule="exact"/>
        <w:ind w:left="284"/>
        <w:jc w:val="both"/>
        <w:rPr>
          <w:rFonts w:ascii="Trebuchet MS" w:eastAsia="Times New Roman" w:hAnsi="Trebuchet MS"/>
          <w:sz w:val="20"/>
          <w:szCs w:val="24"/>
          <w:lang w:eastAsia="it-IT"/>
        </w:rPr>
      </w:pPr>
    </w:p>
    <w:p w:rsidR="009E5A94" w:rsidRPr="00E41061" w:rsidRDefault="009E5A94" w:rsidP="009E5A94">
      <w:pPr>
        <w:widowControl w:val="0"/>
        <w:autoSpaceDE w:val="0"/>
        <w:autoSpaceDN w:val="0"/>
        <w:adjustRightInd w:val="0"/>
        <w:spacing w:line="300" w:lineRule="exact"/>
        <w:ind w:left="284"/>
        <w:jc w:val="both"/>
        <w:rPr>
          <w:rFonts w:ascii="Trebuchet MS" w:eastAsia="Times New Roman" w:hAnsi="Trebuchet MS"/>
          <w:sz w:val="20"/>
          <w:szCs w:val="24"/>
          <w:lang w:eastAsia="it-IT"/>
        </w:rPr>
      </w:pPr>
      <w:r w:rsidRPr="009C6790">
        <w:rPr>
          <w:rFonts w:ascii="Trebuchet MS" w:eastAsia="Times New Roman" w:hAnsi="Trebuchet MS"/>
          <w:sz w:val="20"/>
          <w:szCs w:val="24"/>
          <w:lang w:eastAsia="it-IT"/>
        </w:rPr>
        <w:t>IL SEGRETARIO GENERALE ROGANTE: Dott.</w:t>
      </w:r>
      <w:r>
        <w:rPr>
          <w:rFonts w:ascii="Trebuchet MS" w:eastAsia="Times New Roman" w:hAnsi="Trebuchet MS"/>
          <w:sz w:val="20"/>
          <w:szCs w:val="24"/>
          <w:lang w:eastAsia="it-IT"/>
        </w:rPr>
        <w:t xml:space="preserve"> Francesco Paolo D’Amore</w:t>
      </w:r>
      <w:r w:rsidRPr="009C6790">
        <w:rPr>
          <w:rFonts w:ascii="Trebuchet MS" w:eastAsia="Times New Roman" w:hAnsi="Trebuchet MS"/>
          <w:sz w:val="20"/>
          <w:szCs w:val="24"/>
          <w:lang w:eastAsia="it-IT"/>
        </w:rPr>
        <w:t xml:space="preserve"> (firmato digitalmente)</w:t>
      </w:r>
    </w:p>
    <w:p w:rsidR="009C6790" w:rsidRPr="00E41061" w:rsidRDefault="009C6790" w:rsidP="00F746DE">
      <w:pPr>
        <w:widowControl w:val="0"/>
        <w:numPr>
          <w:ilvl w:val="1"/>
          <w:numId w:val="0"/>
        </w:numPr>
        <w:snapToGrid w:val="0"/>
        <w:spacing w:line="300" w:lineRule="exact"/>
        <w:ind w:left="720" w:hanging="357"/>
        <w:jc w:val="both"/>
        <w:rPr>
          <w:rFonts w:ascii="Trebuchet MS" w:eastAsia="Times New Roman" w:hAnsi="Trebuchet MS"/>
          <w:bCs/>
          <w:sz w:val="20"/>
          <w:szCs w:val="24"/>
          <w:lang w:eastAsia="it-IT"/>
        </w:rPr>
      </w:pPr>
    </w:p>
    <w:p w:rsidR="00783C81" w:rsidRPr="00E41061" w:rsidRDefault="00783C81" w:rsidP="00F746DE">
      <w:pPr>
        <w:widowControl w:val="0"/>
        <w:numPr>
          <w:ilvl w:val="1"/>
          <w:numId w:val="0"/>
        </w:numPr>
        <w:snapToGrid w:val="0"/>
        <w:spacing w:line="300" w:lineRule="exact"/>
        <w:ind w:left="720" w:hanging="357"/>
        <w:jc w:val="both"/>
        <w:rPr>
          <w:rFonts w:ascii="Trebuchet MS" w:eastAsia="Times New Roman" w:hAnsi="Trebuchet MS"/>
          <w:bCs/>
          <w:sz w:val="20"/>
          <w:szCs w:val="24"/>
          <w:lang w:eastAsia="it-IT"/>
        </w:rPr>
      </w:pPr>
    </w:p>
    <w:p w:rsidR="00783C81" w:rsidRPr="00E41061" w:rsidRDefault="00783C81" w:rsidP="00F746DE">
      <w:pPr>
        <w:widowControl w:val="0"/>
        <w:autoSpaceDE w:val="0"/>
        <w:autoSpaceDN w:val="0"/>
        <w:adjustRightInd w:val="0"/>
        <w:spacing w:line="300" w:lineRule="exact"/>
        <w:ind w:left="720" w:hanging="357"/>
        <w:jc w:val="both"/>
        <w:rPr>
          <w:rFonts w:ascii="Trebuchet MS" w:eastAsia="Times New Roman" w:hAnsi="Trebuchet MS" w:cs="Trebuchet MS"/>
          <w:sz w:val="20"/>
          <w:szCs w:val="20"/>
          <w:lang w:eastAsia="it-IT"/>
        </w:rPr>
      </w:pPr>
    </w:p>
    <w:sectPr w:rsidR="00783C81" w:rsidRPr="00E41061" w:rsidSect="002D081F">
      <w:footerReference w:type="default" r:id="rId8"/>
      <w:pgSz w:w="11906" w:h="16838"/>
      <w:pgMar w:top="1985" w:right="1985" w:bottom="851" w:left="1985"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555" w:rsidRDefault="00A16555" w:rsidP="00BC3646">
      <w:pPr>
        <w:spacing w:line="240" w:lineRule="auto"/>
      </w:pPr>
      <w:r>
        <w:separator/>
      </w:r>
    </w:p>
  </w:endnote>
  <w:endnote w:type="continuationSeparator" w:id="0">
    <w:p w:rsidR="00A16555" w:rsidRDefault="00A16555" w:rsidP="00BC36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2" w:space="0" w:color="auto"/>
      </w:tblBorders>
      <w:tblCellMar>
        <w:left w:w="70" w:type="dxa"/>
        <w:right w:w="70" w:type="dxa"/>
      </w:tblCellMar>
      <w:tblLook w:val="0000" w:firstRow="0" w:lastRow="0" w:firstColumn="0" w:lastColumn="0" w:noHBand="0" w:noVBand="0"/>
    </w:tblPr>
    <w:tblGrid>
      <w:gridCol w:w="6999"/>
      <w:gridCol w:w="1077"/>
    </w:tblGrid>
    <w:tr w:rsidR="00915E6B" w:rsidRPr="002D081F" w:rsidTr="002D081F">
      <w:trPr>
        <w:cantSplit/>
        <w:trHeight w:val="1412"/>
      </w:trPr>
      <w:tc>
        <w:tcPr>
          <w:tcW w:w="4333" w:type="pct"/>
        </w:tcPr>
        <w:p w:rsidR="00915E6B" w:rsidRPr="002D081F" w:rsidRDefault="00915E6B" w:rsidP="002D081F">
          <w:pPr>
            <w:widowControl w:val="0"/>
            <w:pBdr>
              <w:top w:val="single" w:sz="4" w:space="1" w:color="auto"/>
            </w:pBdr>
            <w:tabs>
              <w:tab w:val="right" w:pos="9638"/>
            </w:tabs>
            <w:autoSpaceDE w:val="0"/>
            <w:autoSpaceDN w:val="0"/>
            <w:adjustRightInd w:val="0"/>
            <w:spacing w:before="120" w:line="240" w:lineRule="auto"/>
            <w:jc w:val="both"/>
            <w:rPr>
              <w:rFonts w:ascii="Trebuchet MS" w:eastAsia="Times New Roman" w:hAnsi="Trebuchet MS"/>
              <w:kern w:val="2"/>
              <w:sz w:val="16"/>
              <w:szCs w:val="24"/>
              <w:lang w:eastAsia="it-IT"/>
            </w:rPr>
          </w:pPr>
        </w:p>
      </w:tc>
      <w:tc>
        <w:tcPr>
          <w:tcW w:w="667" w:type="pct"/>
        </w:tcPr>
        <w:p w:rsidR="00915E6B" w:rsidRPr="002D081F" w:rsidRDefault="00915E6B" w:rsidP="002D081F">
          <w:pPr>
            <w:widowControl w:val="0"/>
            <w:tabs>
              <w:tab w:val="right" w:pos="9638"/>
            </w:tabs>
            <w:autoSpaceDE w:val="0"/>
            <w:autoSpaceDN w:val="0"/>
            <w:adjustRightInd w:val="0"/>
            <w:spacing w:before="40" w:line="240" w:lineRule="auto"/>
            <w:ind w:right="-68"/>
            <w:jc w:val="right"/>
            <w:rPr>
              <w:rFonts w:ascii="Trebuchet MS" w:eastAsia="Times New Roman" w:hAnsi="Trebuchet MS" w:cs="Trebuchet MS"/>
              <w:sz w:val="16"/>
              <w:szCs w:val="16"/>
              <w:lang w:eastAsia="it-IT"/>
            </w:rPr>
          </w:pPr>
          <w:r w:rsidRPr="002D081F">
            <w:rPr>
              <w:rFonts w:ascii="Trebuchet MS" w:eastAsia="Times New Roman" w:hAnsi="Trebuchet MS" w:cs="Trebuchet MS"/>
              <w:sz w:val="16"/>
              <w:szCs w:val="16"/>
              <w:lang w:eastAsia="it-IT"/>
            </w:rPr>
            <w:t xml:space="preserve">Pag. </w:t>
          </w:r>
          <w:r w:rsidR="002454F4" w:rsidRPr="002D081F">
            <w:rPr>
              <w:rFonts w:ascii="Trebuchet MS" w:eastAsia="Times New Roman" w:hAnsi="Trebuchet MS" w:cs="Trebuchet MS"/>
              <w:sz w:val="16"/>
              <w:szCs w:val="20"/>
              <w:lang w:eastAsia="it-IT"/>
            </w:rPr>
            <w:fldChar w:fldCharType="begin"/>
          </w:r>
          <w:r w:rsidRPr="002D081F">
            <w:rPr>
              <w:rFonts w:ascii="Trebuchet MS" w:eastAsia="Times New Roman" w:hAnsi="Trebuchet MS" w:cs="Trebuchet MS"/>
              <w:sz w:val="16"/>
              <w:szCs w:val="20"/>
              <w:lang w:eastAsia="it-IT"/>
            </w:rPr>
            <w:instrText xml:space="preserve"> PAGE </w:instrText>
          </w:r>
          <w:r w:rsidR="002454F4" w:rsidRPr="002D081F">
            <w:rPr>
              <w:rFonts w:ascii="Trebuchet MS" w:eastAsia="Times New Roman" w:hAnsi="Trebuchet MS" w:cs="Trebuchet MS"/>
              <w:sz w:val="16"/>
              <w:szCs w:val="20"/>
              <w:lang w:eastAsia="it-IT"/>
            </w:rPr>
            <w:fldChar w:fldCharType="separate"/>
          </w:r>
          <w:r w:rsidR="00B22CB3">
            <w:rPr>
              <w:rFonts w:ascii="Trebuchet MS" w:eastAsia="Times New Roman" w:hAnsi="Trebuchet MS" w:cs="Trebuchet MS"/>
              <w:noProof/>
              <w:sz w:val="16"/>
              <w:szCs w:val="20"/>
              <w:lang w:eastAsia="it-IT"/>
            </w:rPr>
            <w:t>1</w:t>
          </w:r>
          <w:r w:rsidR="002454F4" w:rsidRPr="002D081F">
            <w:rPr>
              <w:rFonts w:ascii="Trebuchet MS" w:eastAsia="Times New Roman" w:hAnsi="Trebuchet MS" w:cs="Trebuchet MS"/>
              <w:sz w:val="16"/>
              <w:szCs w:val="20"/>
              <w:lang w:eastAsia="it-IT"/>
            </w:rPr>
            <w:fldChar w:fldCharType="end"/>
          </w:r>
          <w:r w:rsidRPr="002D081F">
            <w:rPr>
              <w:rFonts w:ascii="Trebuchet MS" w:eastAsia="Times New Roman" w:hAnsi="Trebuchet MS" w:cs="Trebuchet MS"/>
              <w:sz w:val="16"/>
              <w:szCs w:val="20"/>
              <w:lang w:eastAsia="it-IT"/>
            </w:rPr>
            <w:t xml:space="preserve"> di </w:t>
          </w:r>
          <w:r w:rsidR="002454F4" w:rsidRPr="002D081F">
            <w:rPr>
              <w:rFonts w:ascii="Trebuchet MS" w:eastAsia="Times New Roman" w:hAnsi="Trebuchet MS" w:cs="Trebuchet MS"/>
              <w:sz w:val="16"/>
              <w:szCs w:val="20"/>
              <w:lang w:eastAsia="it-IT"/>
            </w:rPr>
            <w:fldChar w:fldCharType="begin"/>
          </w:r>
          <w:r w:rsidRPr="002D081F">
            <w:rPr>
              <w:rFonts w:ascii="Trebuchet MS" w:eastAsia="Times New Roman" w:hAnsi="Trebuchet MS" w:cs="Trebuchet MS"/>
              <w:sz w:val="16"/>
              <w:szCs w:val="20"/>
              <w:lang w:eastAsia="it-IT"/>
            </w:rPr>
            <w:instrText xml:space="preserve"> NUMPAGES </w:instrText>
          </w:r>
          <w:r w:rsidR="002454F4" w:rsidRPr="002D081F">
            <w:rPr>
              <w:rFonts w:ascii="Trebuchet MS" w:eastAsia="Times New Roman" w:hAnsi="Trebuchet MS" w:cs="Trebuchet MS"/>
              <w:sz w:val="16"/>
              <w:szCs w:val="20"/>
              <w:lang w:eastAsia="it-IT"/>
            </w:rPr>
            <w:fldChar w:fldCharType="separate"/>
          </w:r>
          <w:r w:rsidR="00B22CB3">
            <w:rPr>
              <w:rFonts w:ascii="Trebuchet MS" w:eastAsia="Times New Roman" w:hAnsi="Trebuchet MS" w:cs="Trebuchet MS"/>
              <w:noProof/>
              <w:sz w:val="16"/>
              <w:szCs w:val="20"/>
              <w:lang w:eastAsia="it-IT"/>
            </w:rPr>
            <w:t>36</w:t>
          </w:r>
          <w:r w:rsidR="002454F4" w:rsidRPr="002D081F">
            <w:rPr>
              <w:rFonts w:ascii="Trebuchet MS" w:eastAsia="Times New Roman" w:hAnsi="Trebuchet MS" w:cs="Trebuchet MS"/>
              <w:sz w:val="16"/>
              <w:szCs w:val="20"/>
              <w:lang w:eastAsia="it-IT"/>
            </w:rPr>
            <w:fldChar w:fldCharType="end"/>
          </w:r>
        </w:p>
      </w:tc>
    </w:tr>
  </w:tbl>
  <w:p w:rsidR="00915E6B" w:rsidRDefault="00915E6B" w:rsidP="002D081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555" w:rsidRDefault="00A16555" w:rsidP="00BC3646">
      <w:pPr>
        <w:spacing w:line="240" w:lineRule="auto"/>
      </w:pPr>
      <w:r>
        <w:separator/>
      </w:r>
    </w:p>
  </w:footnote>
  <w:footnote w:type="continuationSeparator" w:id="0">
    <w:p w:rsidR="00A16555" w:rsidRDefault="00A16555" w:rsidP="00BC364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9526C22"/>
    <w:lvl w:ilvl="0">
      <w:numFmt w:val="none"/>
      <w:pStyle w:val="Numeroelenco"/>
      <w:lvlText w:val=""/>
      <w:lvlJc w:val="left"/>
      <w:pPr>
        <w:tabs>
          <w:tab w:val="num" w:pos="360"/>
        </w:tabs>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lowerLetter"/>
      <w:lvlText w:val="%1)"/>
      <w:lvlJc w:val="left"/>
      <w:pPr>
        <w:tabs>
          <w:tab w:val="num" w:pos="643"/>
        </w:tabs>
        <w:ind w:left="643" w:hanging="360"/>
      </w:pPr>
      <w:rPr>
        <w:b w:val="0"/>
        <w:i w:val="0"/>
        <w:color w:val="auto"/>
      </w:rPr>
    </w:lvl>
  </w:abstractNum>
  <w:abstractNum w:abstractNumId="3" w15:restartNumberingAfterBreak="0">
    <w:nsid w:val="00000003"/>
    <w:multiLevelType w:val="multilevel"/>
    <w:tmpl w:val="51F4844E"/>
    <w:name w:val="WW8Num3"/>
    <w:lvl w:ilvl="0">
      <w:start w:val="1"/>
      <w:numFmt w:val="lowerLetter"/>
      <w:lvlText w:val="%1)"/>
      <w:lvlJc w:val="left"/>
      <w:pPr>
        <w:tabs>
          <w:tab w:val="num" w:pos="720"/>
        </w:tabs>
        <w:ind w:left="720" w:hanging="360"/>
      </w:pPr>
      <w:rPr>
        <w:rFonts w:ascii="Garamond" w:hAnsi="Garamond" w:cs="Garamond"/>
      </w:rPr>
    </w:lvl>
    <w:lvl w:ilvl="1">
      <w:start w:val="3"/>
      <w:numFmt w:val="decimal"/>
      <w:lvlText w:val="%2."/>
      <w:lvlJc w:val="left"/>
      <w:pPr>
        <w:tabs>
          <w:tab w:val="num" w:pos="1440"/>
        </w:tabs>
        <w:ind w:left="1440" w:hanging="360"/>
      </w:pPr>
      <w:rPr>
        <w:rFonts w:ascii="Trebuchet MS" w:hAnsi="Trebuchet MS"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5"/>
    <w:lvl w:ilvl="0">
      <w:start w:val="2"/>
      <w:numFmt w:val="bullet"/>
      <w:lvlText w:val="-"/>
      <w:lvlJc w:val="left"/>
      <w:pPr>
        <w:tabs>
          <w:tab w:val="num" w:pos="1440"/>
        </w:tabs>
        <w:ind w:left="1440" w:hanging="360"/>
      </w:pPr>
      <w:rPr>
        <w:rFonts w:ascii="Trebuchet MS" w:hAnsi="Trebuchet MS"/>
        <w:i w:val="0"/>
      </w:rPr>
    </w:lvl>
  </w:abstractNum>
  <w:abstractNum w:abstractNumId="5" w15:restartNumberingAfterBreak="0">
    <w:nsid w:val="00000008"/>
    <w:multiLevelType w:val="singleLevel"/>
    <w:tmpl w:val="00000008"/>
    <w:name w:val="WW8Num8"/>
    <w:lvl w:ilvl="0">
      <w:start w:val="1"/>
      <w:numFmt w:val="decimal"/>
      <w:lvlText w:val="%1."/>
      <w:lvlJc w:val="left"/>
      <w:pPr>
        <w:tabs>
          <w:tab w:val="num" w:pos="360"/>
        </w:tabs>
        <w:ind w:left="360" w:hanging="360"/>
      </w:pPr>
      <w:rPr>
        <w:rFonts w:cs="Times New Roman"/>
      </w:rPr>
    </w:lvl>
  </w:abstractNum>
  <w:abstractNum w:abstractNumId="6" w15:restartNumberingAfterBreak="0">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7" w15:restartNumberingAfterBreak="0">
    <w:nsid w:val="0000000D"/>
    <w:multiLevelType w:val="singleLevel"/>
    <w:tmpl w:val="0000000D"/>
    <w:name w:val="WW8Num14"/>
    <w:lvl w:ilvl="0">
      <w:start w:val="13"/>
      <w:numFmt w:val="lowerLetter"/>
      <w:lvlText w:val="%1)"/>
      <w:lvlJc w:val="left"/>
      <w:pPr>
        <w:tabs>
          <w:tab w:val="num" w:pos="720"/>
        </w:tabs>
        <w:ind w:left="720" w:hanging="360"/>
      </w:pPr>
      <w:rPr>
        <w:b w:val="0"/>
      </w:rPr>
    </w:lvl>
  </w:abstractNum>
  <w:abstractNum w:abstractNumId="8" w15:restartNumberingAfterBreak="0">
    <w:nsid w:val="0000000E"/>
    <w:multiLevelType w:val="multilevel"/>
    <w:tmpl w:val="0000000E"/>
    <w:name w:val="WW8Num15"/>
    <w:lvl w:ilvl="0">
      <w:start w:val="50"/>
      <w:numFmt w:val="lowerRoman"/>
      <w:lvlText w:val="%1)"/>
      <w:lvlJc w:val="left"/>
      <w:pPr>
        <w:tabs>
          <w:tab w:val="num" w:pos="1080"/>
        </w:tabs>
        <w:ind w:left="1080" w:hanging="720"/>
      </w:pPr>
      <w:rPr>
        <w:b w:val="0"/>
      </w:rPr>
    </w:lvl>
    <w:lvl w:ilvl="1">
      <w:start w:val="1"/>
      <w:numFmt w:val="lowerLetter"/>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F"/>
    <w:multiLevelType w:val="singleLevel"/>
    <w:tmpl w:val="0000000F"/>
    <w:name w:val="WW8Num17"/>
    <w:lvl w:ilvl="0">
      <w:start w:val="7"/>
      <w:numFmt w:val="lowerLetter"/>
      <w:lvlText w:val="%1)"/>
      <w:lvlJc w:val="left"/>
      <w:pPr>
        <w:tabs>
          <w:tab w:val="num" w:pos="720"/>
        </w:tabs>
        <w:ind w:left="720" w:hanging="360"/>
      </w:pPr>
      <w:rPr>
        <w:b w:val="0"/>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Trebuchet MS" w:eastAsia="Times New Roman" w:hAnsi="Trebuchet MS" w:cs="Times New Roman"/>
      </w:rPr>
    </w:lvl>
  </w:abstractNum>
  <w:abstractNum w:abstractNumId="11" w15:restartNumberingAfterBreak="0">
    <w:nsid w:val="00000012"/>
    <w:multiLevelType w:val="singleLevel"/>
    <w:tmpl w:val="00000012"/>
    <w:name w:val="WW8Num18"/>
    <w:lvl w:ilvl="0">
      <w:start w:val="1"/>
      <w:numFmt w:val="decimal"/>
      <w:lvlText w:val="%1."/>
      <w:lvlJc w:val="left"/>
      <w:pPr>
        <w:tabs>
          <w:tab w:val="num" w:pos="360"/>
        </w:tabs>
        <w:ind w:left="360" w:hanging="360"/>
      </w:pPr>
      <w:rPr>
        <w:rFonts w:ascii="Trebuchet MS" w:eastAsia="Times New Roman" w:hAnsi="Trebuchet MS" w:cs="Times New Roman"/>
      </w:rPr>
    </w:lvl>
  </w:abstractNum>
  <w:abstractNum w:abstractNumId="12" w15:restartNumberingAfterBreak="0">
    <w:nsid w:val="00000013"/>
    <w:multiLevelType w:val="multilevel"/>
    <w:tmpl w:val="00000013"/>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14"/>
    <w:multiLevelType w:val="multilevel"/>
    <w:tmpl w:val="00000014"/>
    <w:name w:val="WW8Num20"/>
    <w:lvl w:ilvl="0">
      <w:start w:val="1"/>
      <w:numFmt w:val="lowerLetter"/>
      <w:lvlText w:val="%1)"/>
      <w:lvlJc w:val="left"/>
      <w:pPr>
        <w:tabs>
          <w:tab w:val="num" w:pos="643"/>
        </w:tabs>
        <w:ind w:left="643"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6"/>
    <w:multiLevelType w:val="multilevel"/>
    <w:tmpl w:val="00000016"/>
    <w:name w:val="WW8Num22"/>
    <w:lvl w:ilvl="0">
      <w:start w:val="4"/>
      <w:numFmt w:val="decimal"/>
      <w:lvlText w:val="%1."/>
      <w:lvlJc w:val="left"/>
      <w:pPr>
        <w:tabs>
          <w:tab w:val="num" w:pos="360"/>
        </w:tabs>
        <w:ind w:left="360" w:hanging="360"/>
      </w:pPr>
      <w:rPr>
        <w:b w:val="0"/>
        <w:i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7"/>
    <w:multiLevelType w:val="singleLevel"/>
    <w:tmpl w:val="00000017"/>
    <w:name w:val="WW8Num23"/>
    <w:lvl w:ilvl="0">
      <w:start w:val="1"/>
      <w:numFmt w:val="decimal"/>
      <w:lvlText w:val="%1."/>
      <w:lvlJc w:val="left"/>
      <w:pPr>
        <w:tabs>
          <w:tab w:val="num" w:pos="360"/>
        </w:tabs>
        <w:ind w:left="360" w:hanging="360"/>
      </w:pPr>
      <w:rPr>
        <w:b w:val="0"/>
        <w:i w:val="0"/>
        <w:color w:val="auto"/>
      </w:rPr>
    </w:lvl>
  </w:abstractNum>
  <w:abstractNum w:abstractNumId="16" w15:restartNumberingAfterBreak="0">
    <w:nsid w:val="0000001D"/>
    <w:multiLevelType w:val="singleLevel"/>
    <w:tmpl w:val="0000001D"/>
    <w:name w:val="WW8Num29"/>
    <w:lvl w:ilvl="0">
      <w:start w:val="1"/>
      <w:numFmt w:val="lowerLetter"/>
      <w:lvlText w:val="%1)"/>
      <w:lvlJc w:val="left"/>
      <w:pPr>
        <w:tabs>
          <w:tab w:val="num" w:pos="0"/>
        </w:tabs>
        <w:ind w:left="720" w:hanging="360"/>
      </w:pPr>
    </w:lvl>
  </w:abstractNum>
  <w:abstractNum w:abstractNumId="17" w15:restartNumberingAfterBreak="0">
    <w:nsid w:val="00000021"/>
    <w:multiLevelType w:val="multilevel"/>
    <w:tmpl w:val="C978BB12"/>
    <w:name w:val="WW8Num33"/>
    <w:lvl w:ilvl="0">
      <w:start w:val="4"/>
      <w:numFmt w:val="decimal"/>
      <w:lvlText w:val="%1."/>
      <w:lvlJc w:val="left"/>
      <w:pPr>
        <w:tabs>
          <w:tab w:val="num" w:pos="720"/>
        </w:tabs>
        <w:ind w:left="720" w:hanging="360"/>
      </w:pPr>
      <w:rPr>
        <w:rFonts w:ascii="Trebuchet MS" w:hAnsi="Trebuchet MS" w:hint="default"/>
        <w:b w:val="0"/>
        <w:i w:val="0"/>
        <w:color w:val="auto"/>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009A3F2D"/>
    <w:multiLevelType w:val="hybridMultilevel"/>
    <w:tmpl w:val="12605458"/>
    <w:lvl w:ilvl="0" w:tplc="13C6D17C">
      <w:start w:val="1"/>
      <w:numFmt w:val="lowerRoman"/>
      <w:lvlText w:val="(%1)"/>
      <w:lvlJc w:val="left"/>
      <w:rPr>
        <w:rFonts w:ascii="Trebuchet MS" w:eastAsia="Times New Roman" w:hAnsi="Trebuchet MS" w:cs="Times New Roman"/>
      </w:rPr>
    </w:lvl>
    <w:lvl w:ilvl="1" w:tplc="04100019">
      <w:numFmt w:val="decimal"/>
      <w:lvlText w:val=""/>
      <w:lvlJc w:val="left"/>
    </w:lvl>
    <w:lvl w:ilvl="2" w:tplc="0410001B">
      <w:numFmt w:val="decimal"/>
      <w:lvlText w:val=""/>
      <w:lvlJc w:val="left"/>
    </w:lvl>
    <w:lvl w:ilvl="3" w:tplc="0410000F">
      <w:numFmt w:val="decimal"/>
      <w:lvlText w:val=""/>
      <w:lvlJc w:val="left"/>
    </w:lvl>
    <w:lvl w:ilvl="4" w:tplc="04100019">
      <w:numFmt w:val="decimal"/>
      <w:lvlText w:val=""/>
      <w:lvlJc w:val="left"/>
    </w:lvl>
    <w:lvl w:ilvl="5" w:tplc="0410001B">
      <w:numFmt w:val="decimal"/>
      <w:lvlText w:val=""/>
      <w:lvlJc w:val="left"/>
    </w:lvl>
    <w:lvl w:ilvl="6" w:tplc="0410000F">
      <w:numFmt w:val="decimal"/>
      <w:lvlText w:val=""/>
      <w:lvlJc w:val="left"/>
    </w:lvl>
    <w:lvl w:ilvl="7" w:tplc="04100019">
      <w:numFmt w:val="decimal"/>
      <w:lvlText w:val=""/>
      <w:lvlJc w:val="left"/>
    </w:lvl>
    <w:lvl w:ilvl="8" w:tplc="0410001B">
      <w:numFmt w:val="decimal"/>
      <w:lvlText w:val=""/>
      <w:lvlJc w:val="left"/>
    </w:lvl>
  </w:abstractNum>
  <w:abstractNum w:abstractNumId="19" w15:restartNumberingAfterBreak="0">
    <w:nsid w:val="029F4DA1"/>
    <w:multiLevelType w:val="hybridMultilevel"/>
    <w:tmpl w:val="26085DDA"/>
    <w:lvl w:ilvl="0" w:tplc="D430B9EA">
      <w:start w:val="1"/>
      <w:numFmt w:val="decimal"/>
      <w:lvlText w:val="%1."/>
      <w:lvlJc w:val="left"/>
      <w:rPr>
        <w:rFonts w:ascii="Trebuchet MS" w:eastAsia="Times New Roman" w:hAnsi="Trebuchet MS" w:cs="Times New Roman"/>
      </w:rPr>
    </w:lvl>
    <w:lvl w:ilvl="1" w:tplc="D18CA118">
      <w:numFmt w:val="decimal"/>
      <w:lvlText w:val=""/>
      <w:lvlJc w:val="left"/>
    </w:lvl>
    <w:lvl w:ilvl="2" w:tplc="04100005">
      <w:numFmt w:val="decimal"/>
      <w:lvlText w:val=""/>
      <w:lvlJc w:val="left"/>
    </w:lvl>
    <w:lvl w:ilvl="3" w:tplc="04100001">
      <w:numFmt w:val="decimal"/>
      <w:lvlText w:val=""/>
      <w:lvlJc w:val="left"/>
    </w:lvl>
    <w:lvl w:ilvl="4" w:tplc="04100003">
      <w:numFmt w:val="decimal"/>
      <w:lvlText w:val=""/>
      <w:lvlJc w:val="left"/>
    </w:lvl>
    <w:lvl w:ilvl="5" w:tplc="04100005">
      <w:numFmt w:val="decimal"/>
      <w:lvlText w:val=""/>
      <w:lvlJc w:val="left"/>
    </w:lvl>
    <w:lvl w:ilvl="6" w:tplc="04100001">
      <w:numFmt w:val="decimal"/>
      <w:lvlText w:val=""/>
      <w:lvlJc w:val="left"/>
    </w:lvl>
    <w:lvl w:ilvl="7" w:tplc="04100003">
      <w:numFmt w:val="decimal"/>
      <w:lvlText w:val=""/>
      <w:lvlJc w:val="left"/>
    </w:lvl>
    <w:lvl w:ilvl="8" w:tplc="04100005">
      <w:numFmt w:val="decimal"/>
      <w:lvlText w:val=""/>
      <w:lvlJc w:val="left"/>
    </w:lvl>
  </w:abstractNum>
  <w:abstractNum w:abstractNumId="20" w15:restartNumberingAfterBreak="0">
    <w:nsid w:val="02BC10F7"/>
    <w:multiLevelType w:val="hybridMultilevel"/>
    <w:tmpl w:val="6F465530"/>
    <w:lvl w:ilvl="0" w:tplc="93B8998E">
      <w:start w:val="1"/>
      <w:numFmt w:val="decimal"/>
      <w:lvlText w:val="%1."/>
      <w:lvlJc w:val="left"/>
      <w:pPr>
        <w:ind w:left="723" w:hanging="360"/>
      </w:pPr>
      <w:rPr>
        <w:rFonts w:hint="default"/>
        <w:b w:val="0"/>
      </w:rPr>
    </w:lvl>
    <w:lvl w:ilvl="1" w:tplc="04100019" w:tentative="1">
      <w:start w:val="1"/>
      <w:numFmt w:val="lowerLetter"/>
      <w:lvlText w:val="%2."/>
      <w:lvlJc w:val="left"/>
      <w:pPr>
        <w:ind w:left="1443" w:hanging="360"/>
      </w:pPr>
    </w:lvl>
    <w:lvl w:ilvl="2" w:tplc="0410001B" w:tentative="1">
      <w:start w:val="1"/>
      <w:numFmt w:val="lowerRoman"/>
      <w:lvlText w:val="%3."/>
      <w:lvlJc w:val="right"/>
      <w:pPr>
        <w:ind w:left="2163" w:hanging="180"/>
      </w:pPr>
    </w:lvl>
    <w:lvl w:ilvl="3" w:tplc="0410000F" w:tentative="1">
      <w:start w:val="1"/>
      <w:numFmt w:val="decimal"/>
      <w:lvlText w:val="%4."/>
      <w:lvlJc w:val="left"/>
      <w:pPr>
        <w:ind w:left="2883" w:hanging="360"/>
      </w:pPr>
    </w:lvl>
    <w:lvl w:ilvl="4" w:tplc="04100019" w:tentative="1">
      <w:start w:val="1"/>
      <w:numFmt w:val="lowerLetter"/>
      <w:lvlText w:val="%5."/>
      <w:lvlJc w:val="left"/>
      <w:pPr>
        <w:ind w:left="3603" w:hanging="360"/>
      </w:pPr>
    </w:lvl>
    <w:lvl w:ilvl="5" w:tplc="0410001B" w:tentative="1">
      <w:start w:val="1"/>
      <w:numFmt w:val="lowerRoman"/>
      <w:lvlText w:val="%6."/>
      <w:lvlJc w:val="right"/>
      <w:pPr>
        <w:ind w:left="4323" w:hanging="180"/>
      </w:pPr>
    </w:lvl>
    <w:lvl w:ilvl="6" w:tplc="0410000F" w:tentative="1">
      <w:start w:val="1"/>
      <w:numFmt w:val="decimal"/>
      <w:lvlText w:val="%7."/>
      <w:lvlJc w:val="left"/>
      <w:pPr>
        <w:ind w:left="5043" w:hanging="360"/>
      </w:pPr>
    </w:lvl>
    <w:lvl w:ilvl="7" w:tplc="04100019" w:tentative="1">
      <w:start w:val="1"/>
      <w:numFmt w:val="lowerLetter"/>
      <w:lvlText w:val="%8."/>
      <w:lvlJc w:val="left"/>
      <w:pPr>
        <w:ind w:left="5763" w:hanging="360"/>
      </w:pPr>
    </w:lvl>
    <w:lvl w:ilvl="8" w:tplc="0410001B" w:tentative="1">
      <w:start w:val="1"/>
      <w:numFmt w:val="lowerRoman"/>
      <w:lvlText w:val="%9."/>
      <w:lvlJc w:val="right"/>
      <w:pPr>
        <w:ind w:left="6483" w:hanging="180"/>
      </w:pPr>
    </w:lvl>
  </w:abstractNum>
  <w:abstractNum w:abstractNumId="21" w15:restartNumberingAfterBreak="0">
    <w:nsid w:val="0AF21E1E"/>
    <w:multiLevelType w:val="hybridMultilevel"/>
    <w:tmpl w:val="B0C6393A"/>
    <w:lvl w:ilvl="0" w:tplc="DBD29DF6">
      <w:start w:val="1"/>
      <w:numFmt w:val="decimal"/>
      <w:lvlText w:val="%1."/>
      <w:lvlJc w:val="left"/>
      <w:pPr>
        <w:ind w:left="502"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DDF5A0B"/>
    <w:multiLevelType w:val="hybridMultilevel"/>
    <w:tmpl w:val="27F442CC"/>
    <w:lvl w:ilvl="0" w:tplc="0410000F">
      <w:start w:val="1"/>
      <w:numFmt w:val="decimal"/>
      <w:lvlText w:val="%1."/>
      <w:lvlJc w:val="left"/>
      <w:pPr>
        <w:ind w:left="1428" w:hanging="360"/>
      </w:pPr>
      <w:rPr>
        <w:rFonts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3" w15:restartNumberingAfterBreak="0">
    <w:nsid w:val="11337E00"/>
    <w:multiLevelType w:val="hybridMultilevel"/>
    <w:tmpl w:val="695094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6D82000"/>
    <w:multiLevelType w:val="hybridMultilevel"/>
    <w:tmpl w:val="BA8AE3FE"/>
    <w:lvl w:ilvl="0" w:tplc="40542264">
      <w:start w:val="1"/>
      <w:numFmt w:val="decimal"/>
      <w:lvlText w:val="%1."/>
      <w:lvlJc w:val="left"/>
      <w:rPr>
        <w:rFonts w:ascii="Trebuchet MS" w:eastAsia="Times New Roman" w:hAnsi="Trebuchet MS" w:cs="Times New Roman"/>
      </w:rPr>
    </w:lvl>
    <w:lvl w:ilvl="1" w:tplc="04100019">
      <w:numFmt w:val="decimal"/>
      <w:lvlText w:val=""/>
      <w:lvlJc w:val="left"/>
    </w:lvl>
    <w:lvl w:ilvl="2" w:tplc="0410001B">
      <w:numFmt w:val="decimal"/>
      <w:lvlText w:val=""/>
      <w:lvlJc w:val="left"/>
    </w:lvl>
    <w:lvl w:ilvl="3" w:tplc="0410000F">
      <w:numFmt w:val="decimal"/>
      <w:lvlText w:val=""/>
      <w:lvlJc w:val="left"/>
    </w:lvl>
    <w:lvl w:ilvl="4" w:tplc="04100019">
      <w:numFmt w:val="decimal"/>
      <w:lvlText w:val=""/>
      <w:lvlJc w:val="left"/>
    </w:lvl>
    <w:lvl w:ilvl="5" w:tplc="0410001B">
      <w:numFmt w:val="decimal"/>
      <w:lvlText w:val=""/>
      <w:lvlJc w:val="left"/>
    </w:lvl>
    <w:lvl w:ilvl="6" w:tplc="0410000F">
      <w:numFmt w:val="decimal"/>
      <w:lvlText w:val=""/>
      <w:lvlJc w:val="left"/>
    </w:lvl>
    <w:lvl w:ilvl="7" w:tplc="04100019">
      <w:numFmt w:val="decimal"/>
      <w:lvlText w:val=""/>
      <w:lvlJc w:val="left"/>
    </w:lvl>
    <w:lvl w:ilvl="8" w:tplc="0410001B">
      <w:numFmt w:val="decimal"/>
      <w:lvlText w:val=""/>
      <w:lvlJc w:val="left"/>
    </w:lvl>
  </w:abstractNum>
  <w:abstractNum w:abstractNumId="25" w15:restartNumberingAfterBreak="0">
    <w:nsid w:val="22B07BCD"/>
    <w:multiLevelType w:val="hybridMultilevel"/>
    <w:tmpl w:val="E654CCE0"/>
    <w:lvl w:ilvl="0" w:tplc="493C06F0">
      <w:start w:val="1"/>
      <w:numFmt w:val="decimal"/>
      <w:lvlText w:val="%1."/>
      <w:lvlJc w:val="left"/>
      <w:rPr>
        <w:rFonts w:ascii="Trebuchet MS" w:eastAsia="Times New Roman" w:hAnsi="Trebuchet MS" w:cs="Times New Roman"/>
      </w:rPr>
    </w:lvl>
    <w:lvl w:ilvl="1" w:tplc="04100019">
      <w:numFmt w:val="decimal"/>
      <w:lvlText w:val=""/>
      <w:lvlJc w:val="left"/>
    </w:lvl>
    <w:lvl w:ilvl="2" w:tplc="0410001B">
      <w:numFmt w:val="decimal"/>
      <w:lvlText w:val=""/>
      <w:lvlJc w:val="left"/>
    </w:lvl>
    <w:lvl w:ilvl="3" w:tplc="0410000F">
      <w:numFmt w:val="decimal"/>
      <w:lvlText w:val=""/>
      <w:lvlJc w:val="left"/>
    </w:lvl>
    <w:lvl w:ilvl="4" w:tplc="04100019">
      <w:numFmt w:val="decimal"/>
      <w:lvlText w:val=""/>
      <w:lvlJc w:val="left"/>
    </w:lvl>
    <w:lvl w:ilvl="5" w:tplc="0410001B">
      <w:numFmt w:val="decimal"/>
      <w:lvlText w:val=""/>
      <w:lvlJc w:val="left"/>
    </w:lvl>
    <w:lvl w:ilvl="6" w:tplc="0410000F">
      <w:numFmt w:val="decimal"/>
      <w:lvlText w:val=""/>
      <w:lvlJc w:val="left"/>
    </w:lvl>
    <w:lvl w:ilvl="7" w:tplc="04100019">
      <w:numFmt w:val="decimal"/>
      <w:lvlText w:val=""/>
      <w:lvlJc w:val="left"/>
    </w:lvl>
    <w:lvl w:ilvl="8" w:tplc="0410001B">
      <w:numFmt w:val="decimal"/>
      <w:lvlText w:val=""/>
      <w:lvlJc w:val="left"/>
    </w:lvl>
  </w:abstractNum>
  <w:abstractNum w:abstractNumId="26" w15:restartNumberingAfterBreak="0">
    <w:nsid w:val="25D107D9"/>
    <w:multiLevelType w:val="hybridMultilevel"/>
    <w:tmpl w:val="8A74E93A"/>
    <w:lvl w:ilvl="0" w:tplc="F9CCC44C">
      <w:start w:val="1"/>
      <w:numFmt w:val="decimal"/>
      <w:lvlText w:val="%1"/>
      <w:lvlJc w:val="left"/>
      <w:rPr>
        <w:rFonts w:ascii="Trebuchet MS" w:eastAsia="Times New Roman" w:hAnsi="Trebuchet MS" w:cs="Trebuchet MS"/>
      </w:rPr>
    </w:lvl>
    <w:lvl w:ilvl="1" w:tplc="04100019">
      <w:numFmt w:val="decimal"/>
      <w:lvlText w:val=""/>
      <w:lvlJc w:val="left"/>
    </w:lvl>
    <w:lvl w:ilvl="2" w:tplc="0410001B">
      <w:numFmt w:val="decimal"/>
      <w:lvlText w:val=""/>
      <w:lvlJc w:val="left"/>
    </w:lvl>
    <w:lvl w:ilvl="3" w:tplc="0410000F">
      <w:numFmt w:val="decimal"/>
      <w:lvlText w:val=""/>
      <w:lvlJc w:val="left"/>
    </w:lvl>
    <w:lvl w:ilvl="4" w:tplc="04100019">
      <w:numFmt w:val="decimal"/>
      <w:lvlText w:val=""/>
      <w:lvlJc w:val="left"/>
    </w:lvl>
    <w:lvl w:ilvl="5" w:tplc="0410001B">
      <w:numFmt w:val="decimal"/>
      <w:lvlText w:val=""/>
      <w:lvlJc w:val="left"/>
    </w:lvl>
    <w:lvl w:ilvl="6" w:tplc="0410000F">
      <w:numFmt w:val="decimal"/>
      <w:lvlText w:val=""/>
      <w:lvlJc w:val="left"/>
    </w:lvl>
    <w:lvl w:ilvl="7" w:tplc="04100019">
      <w:numFmt w:val="decimal"/>
      <w:lvlText w:val=""/>
      <w:lvlJc w:val="left"/>
    </w:lvl>
    <w:lvl w:ilvl="8" w:tplc="0410001B">
      <w:numFmt w:val="decimal"/>
      <w:lvlText w:val=""/>
      <w:lvlJc w:val="left"/>
    </w:lvl>
  </w:abstractNum>
  <w:abstractNum w:abstractNumId="27" w15:restartNumberingAfterBreak="0">
    <w:nsid w:val="2675048B"/>
    <w:multiLevelType w:val="hybridMultilevel"/>
    <w:tmpl w:val="2C006CDA"/>
    <w:lvl w:ilvl="0" w:tplc="64B4AC94">
      <w:start w:val="6"/>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15:restartNumberingAfterBreak="0">
    <w:nsid w:val="27397B63"/>
    <w:multiLevelType w:val="hybridMultilevel"/>
    <w:tmpl w:val="4238C192"/>
    <w:lvl w:ilvl="0" w:tplc="7B0CFE36">
      <w:start w:val="1"/>
      <w:numFmt w:val="decimal"/>
      <w:lvlText w:val="%1."/>
      <w:lvlJc w:val="left"/>
      <w:pPr>
        <w:ind w:left="723" w:hanging="360"/>
      </w:pPr>
      <w:rPr>
        <w:rFonts w:hint="default"/>
      </w:rPr>
    </w:lvl>
    <w:lvl w:ilvl="1" w:tplc="B81CB6CE">
      <w:numFmt w:val="bullet"/>
      <w:lvlText w:val="•"/>
      <w:lvlJc w:val="left"/>
      <w:pPr>
        <w:ind w:left="1443" w:hanging="360"/>
      </w:pPr>
      <w:rPr>
        <w:rFonts w:ascii="Trebuchet MS" w:eastAsia="Times New Roman" w:hAnsi="Trebuchet MS" w:cs="Times New Roman" w:hint="default"/>
      </w:rPr>
    </w:lvl>
    <w:lvl w:ilvl="2" w:tplc="0410001B" w:tentative="1">
      <w:start w:val="1"/>
      <w:numFmt w:val="lowerRoman"/>
      <w:lvlText w:val="%3."/>
      <w:lvlJc w:val="right"/>
      <w:pPr>
        <w:ind w:left="2163" w:hanging="180"/>
      </w:pPr>
    </w:lvl>
    <w:lvl w:ilvl="3" w:tplc="0410000F" w:tentative="1">
      <w:start w:val="1"/>
      <w:numFmt w:val="decimal"/>
      <w:lvlText w:val="%4."/>
      <w:lvlJc w:val="left"/>
      <w:pPr>
        <w:ind w:left="2883" w:hanging="360"/>
      </w:pPr>
    </w:lvl>
    <w:lvl w:ilvl="4" w:tplc="04100019" w:tentative="1">
      <w:start w:val="1"/>
      <w:numFmt w:val="lowerLetter"/>
      <w:lvlText w:val="%5."/>
      <w:lvlJc w:val="left"/>
      <w:pPr>
        <w:ind w:left="3603" w:hanging="360"/>
      </w:pPr>
    </w:lvl>
    <w:lvl w:ilvl="5" w:tplc="0410001B" w:tentative="1">
      <w:start w:val="1"/>
      <w:numFmt w:val="lowerRoman"/>
      <w:lvlText w:val="%6."/>
      <w:lvlJc w:val="right"/>
      <w:pPr>
        <w:ind w:left="4323" w:hanging="180"/>
      </w:pPr>
    </w:lvl>
    <w:lvl w:ilvl="6" w:tplc="0410000F" w:tentative="1">
      <w:start w:val="1"/>
      <w:numFmt w:val="decimal"/>
      <w:lvlText w:val="%7."/>
      <w:lvlJc w:val="left"/>
      <w:pPr>
        <w:ind w:left="5043" w:hanging="360"/>
      </w:pPr>
    </w:lvl>
    <w:lvl w:ilvl="7" w:tplc="04100019" w:tentative="1">
      <w:start w:val="1"/>
      <w:numFmt w:val="lowerLetter"/>
      <w:lvlText w:val="%8."/>
      <w:lvlJc w:val="left"/>
      <w:pPr>
        <w:ind w:left="5763" w:hanging="360"/>
      </w:pPr>
    </w:lvl>
    <w:lvl w:ilvl="8" w:tplc="0410001B" w:tentative="1">
      <w:start w:val="1"/>
      <w:numFmt w:val="lowerRoman"/>
      <w:lvlText w:val="%9."/>
      <w:lvlJc w:val="right"/>
      <w:pPr>
        <w:ind w:left="6483" w:hanging="180"/>
      </w:pPr>
    </w:lvl>
  </w:abstractNum>
  <w:abstractNum w:abstractNumId="29" w15:restartNumberingAfterBreak="0">
    <w:nsid w:val="2BA17E74"/>
    <w:multiLevelType w:val="hybridMultilevel"/>
    <w:tmpl w:val="9F9A48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0253DB3"/>
    <w:multiLevelType w:val="hybridMultilevel"/>
    <w:tmpl w:val="32E62F1C"/>
    <w:lvl w:ilvl="0" w:tplc="13248EF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E4219A9"/>
    <w:multiLevelType w:val="hybridMultilevel"/>
    <w:tmpl w:val="3D50B410"/>
    <w:lvl w:ilvl="0" w:tplc="C86A2EE0">
      <w:start w:val="2"/>
      <w:numFmt w:val="lowerLetter"/>
      <w:lvlText w:val="%1)"/>
      <w:lvlJc w:val="left"/>
      <w:pPr>
        <w:tabs>
          <w:tab w:val="num" w:pos="720"/>
        </w:tabs>
        <w:ind w:left="720" w:hanging="360"/>
      </w:pPr>
      <w:rPr>
        <w:b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2" w15:restartNumberingAfterBreak="0">
    <w:nsid w:val="42C65B07"/>
    <w:multiLevelType w:val="hybridMultilevel"/>
    <w:tmpl w:val="64301716"/>
    <w:lvl w:ilvl="0" w:tplc="0332EB4C">
      <w:start w:val="1"/>
      <w:numFmt w:val="lowerRoman"/>
      <w:lvlText w:val="%1)"/>
      <w:lvlJc w:val="left"/>
      <w:rPr>
        <w:rFonts w:ascii="Trebuchet MS" w:eastAsia="Times New Roman" w:hAnsi="Trebuchet MS" w:cs="Times New Roman"/>
      </w:rPr>
    </w:lvl>
    <w:lvl w:ilvl="1" w:tplc="04100003">
      <w:numFmt w:val="decimal"/>
      <w:lvlText w:val=""/>
      <w:lvlJc w:val="left"/>
    </w:lvl>
    <w:lvl w:ilvl="2" w:tplc="04100005">
      <w:numFmt w:val="decimal"/>
      <w:lvlText w:val=""/>
      <w:lvlJc w:val="left"/>
    </w:lvl>
    <w:lvl w:ilvl="3" w:tplc="04100001">
      <w:numFmt w:val="decimal"/>
      <w:lvlText w:val=""/>
      <w:lvlJc w:val="left"/>
    </w:lvl>
    <w:lvl w:ilvl="4" w:tplc="04100003">
      <w:numFmt w:val="decimal"/>
      <w:lvlText w:val=""/>
      <w:lvlJc w:val="left"/>
    </w:lvl>
    <w:lvl w:ilvl="5" w:tplc="04100005">
      <w:numFmt w:val="decimal"/>
      <w:lvlText w:val=""/>
      <w:lvlJc w:val="left"/>
    </w:lvl>
    <w:lvl w:ilvl="6" w:tplc="04100001">
      <w:numFmt w:val="decimal"/>
      <w:lvlText w:val=""/>
      <w:lvlJc w:val="left"/>
    </w:lvl>
    <w:lvl w:ilvl="7" w:tplc="04100003">
      <w:numFmt w:val="decimal"/>
      <w:lvlText w:val=""/>
      <w:lvlJc w:val="left"/>
    </w:lvl>
    <w:lvl w:ilvl="8" w:tplc="04100005">
      <w:numFmt w:val="decimal"/>
      <w:lvlText w:val=""/>
      <w:lvlJc w:val="left"/>
    </w:lvl>
  </w:abstractNum>
  <w:abstractNum w:abstractNumId="33" w15:restartNumberingAfterBreak="0">
    <w:nsid w:val="43096998"/>
    <w:multiLevelType w:val="hybridMultilevel"/>
    <w:tmpl w:val="0BBA5A8C"/>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57F766A5"/>
    <w:multiLevelType w:val="multilevel"/>
    <w:tmpl w:val="1D70D53E"/>
    <w:lvl w:ilvl="0">
      <w:start w:val="1"/>
      <w:numFmt w:val="upperLetter"/>
      <w:pStyle w:val="Elencolettera"/>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5B6747F8"/>
    <w:multiLevelType w:val="hybridMultilevel"/>
    <w:tmpl w:val="1AAC84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BD11BBD"/>
    <w:multiLevelType w:val="hybridMultilevel"/>
    <w:tmpl w:val="83AE13F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BDF4584"/>
    <w:multiLevelType w:val="hybridMultilevel"/>
    <w:tmpl w:val="8878D6A4"/>
    <w:lvl w:ilvl="0" w:tplc="3454F4C2">
      <w:start w:val="1"/>
      <w:numFmt w:val="decimal"/>
      <w:lvlText w:val="%1."/>
      <w:lvlJc w:val="left"/>
      <w:rPr>
        <w:rFonts w:ascii="Trebuchet MS" w:eastAsia="Times New Roman" w:hAnsi="Trebuchet MS" w:cs="Times New Roman"/>
      </w:rPr>
    </w:lvl>
    <w:lvl w:ilvl="1" w:tplc="04100003">
      <w:numFmt w:val="decimal"/>
      <w:lvlText w:val=""/>
      <w:lvlJc w:val="left"/>
    </w:lvl>
    <w:lvl w:ilvl="2" w:tplc="04100005">
      <w:numFmt w:val="decimal"/>
      <w:lvlText w:val=""/>
      <w:lvlJc w:val="left"/>
    </w:lvl>
    <w:lvl w:ilvl="3" w:tplc="04100001">
      <w:numFmt w:val="decimal"/>
      <w:lvlText w:val=""/>
      <w:lvlJc w:val="left"/>
    </w:lvl>
    <w:lvl w:ilvl="4" w:tplc="04100003">
      <w:numFmt w:val="decimal"/>
      <w:lvlText w:val=""/>
      <w:lvlJc w:val="left"/>
    </w:lvl>
    <w:lvl w:ilvl="5" w:tplc="04100005">
      <w:numFmt w:val="decimal"/>
      <w:lvlText w:val=""/>
      <w:lvlJc w:val="left"/>
    </w:lvl>
    <w:lvl w:ilvl="6" w:tplc="04100001">
      <w:numFmt w:val="decimal"/>
      <w:lvlText w:val=""/>
      <w:lvlJc w:val="left"/>
    </w:lvl>
    <w:lvl w:ilvl="7" w:tplc="04100003">
      <w:numFmt w:val="decimal"/>
      <w:lvlText w:val=""/>
      <w:lvlJc w:val="left"/>
    </w:lvl>
    <w:lvl w:ilvl="8" w:tplc="04100005">
      <w:numFmt w:val="decimal"/>
      <w:lvlText w:val=""/>
      <w:lvlJc w:val="left"/>
    </w:lvl>
  </w:abstractNum>
  <w:abstractNum w:abstractNumId="38" w15:restartNumberingAfterBreak="0">
    <w:nsid w:val="5C311984"/>
    <w:multiLevelType w:val="hybridMultilevel"/>
    <w:tmpl w:val="35F20AF2"/>
    <w:lvl w:ilvl="0" w:tplc="04100001">
      <w:start w:val="1"/>
      <w:numFmt w:val="bullet"/>
      <w:lvlText w:val=""/>
      <w:lvlJc w:val="left"/>
      <w:pPr>
        <w:ind w:left="1068" w:hanging="360"/>
      </w:pPr>
      <w:rPr>
        <w:rFonts w:ascii="Symbol" w:hAnsi="Symbol"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9" w15:restartNumberingAfterBreak="0">
    <w:nsid w:val="6A592997"/>
    <w:multiLevelType w:val="hybridMultilevel"/>
    <w:tmpl w:val="D47079BE"/>
    <w:lvl w:ilvl="0" w:tplc="30DCB47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0" w15:restartNumberingAfterBreak="0">
    <w:nsid w:val="6C635203"/>
    <w:multiLevelType w:val="hybridMultilevel"/>
    <w:tmpl w:val="979E31FC"/>
    <w:lvl w:ilvl="0" w:tplc="0410000F">
      <w:start w:val="1"/>
      <w:numFmt w:val="decimal"/>
      <w:pStyle w:val="Numeroelenco21"/>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6C64CC4"/>
    <w:multiLevelType w:val="hybridMultilevel"/>
    <w:tmpl w:val="8C0C387C"/>
    <w:lvl w:ilvl="0" w:tplc="68D2CEB8">
      <w:start w:val="1"/>
      <w:numFmt w:val="decimal"/>
      <w:lvlText w:val="%1."/>
      <w:lvlJc w:val="left"/>
      <w:pPr>
        <w:tabs>
          <w:tab w:val="num" w:pos="1080"/>
        </w:tabs>
        <w:ind w:left="1080" w:hanging="720"/>
      </w:pPr>
      <w:rPr>
        <w:rFonts w:ascii="Trebuchet MS" w:eastAsia="Times New Roman" w:hAnsi="Trebuchet MS" w:cs="Times New Roman"/>
        <w:b w:val="0"/>
      </w:rPr>
    </w:lvl>
    <w:lvl w:ilvl="1" w:tplc="29D08E9A">
      <w:start w:val="1"/>
      <w:numFmt w:val="lowerLetter"/>
      <w:lvlText w:val="%2)"/>
      <w:lvlJc w:val="left"/>
      <w:pPr>
        <w:tabs>
          <w:tab w:val="num" w:pos="1440"/>
        </w:tabs>
        <w:ind w:left="1440" w:hanging="360"/>
      </w:pPr>
      <w:rPr>
        <w:b w:val="0"/>
      </w:rPr>
    </w:lvl>
    <w:lvl w:ilvl="2" w:tplc="28C685BE">
      <w:start w:val="5"/>
      <w:numFmt w:val="decimal"/>
      <w:lvlText w:val="%3."/>
      <w:lvlJc w:val="left"/>
      <w:pPr>
        <w:ind w:left="2340" w:hanging="36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2" w15:restartNumberingAfterBreak="0">
    <w:nsid w:val="7A5F561C"/>
    <w:multiLevelType w:val="multilevel"/>
    <w:tmpl w:val="8C8EB560"/>
    <w:lvl w:ilvl="0">
      <w:start w:val="1"/>
      <w:numFmt w:val="none"/>
      <w:pStyle w:val="Titolo9"/>
      <w:lvlText w:val="%1"/>
      <w:lvlJc w:val="left"/>
      <w:pPr>
        <w:ind w:left="720" w:hanging="360"/>
      </w:pPr>
      <w:rPr>
        <w:rFonts w:hint="default"/>
      </w:rPr>
    </w:lvl>
    <w:lvl w:ilvl="1">
      <w:start w:val="1"/>
      <w:numFmt w:val="decimal"/>
      <w:pStyle w:val="Elenco02Number"/>
      <w:lvlText w:val="%2)"/>
      <w:lvlJc w:val="left"/>
      <w:pPr>
        <w:ind w:left="1440" w:hanging="360"/>
      </w:pPr>
      <w:rPr>
        <w:rFonts w:hint="default"/>
      </w:rPr>
    </w:lvl>
    <w:lvl w:ilvl="2">
      <w:start w:val="1"/>
      <w:numFmt w:val="lowerLetter"/>
      <w:pStyle w:val="Elenco03lettera"/>
      <w:lvlText w:val="%3."/>
      <w:lvlJc w:val="right"/>
      <w:pPr>
        <w:ind w:left="2160" w:hanging="180"/>
      </w:pPr>
      <w:rPr>
        <w:rFonts w:hint="default"/>
      </w:rPr>
    </w:lvl>
    <w:lvl w:ilvl="3">
      <w:start w:val="1"/>
      <w:numFmt w:val="lowerRoman"/>
      <w:pStyle w:val="Elenco04i"/>
      <w:lvlText w:val="%4)"/>
      <w:lvlJc w:val="left"/>
      <w:pPr>
        <w:ind w:left="2880" w:hanging="360"/>
      </w:pPr>
      <w:rPr>
        <w:rFonts w:hint="default"/>
      </w:rPr>
    </w:lvl>
    <w:lvl w:ilvl="4">
      <w:start w:val="1"/>
      <w:numFmt w:val="lowerLetter"/>
      <w:pStyle w:val="Elenco05Bullet"/>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C4E16D7"/>
    <w:multiLevelType w:val="hybridMultilevel"/>
    <w:tmpl w:val="F16A15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D1A33FC"/>
    <w:multiLevelType w:val="hybridMultilevel"/>
    <w:tmpl w:val="F9920DC8"/>
    <w:lvl w:ilvl="0" w:tplc="00000012">
      <w:start w:val="1"/>
      <w:numFmt w:val="decimal"/>
      <w:lvlText w:val="%1."/>
      <w:lvlJc w:val="left"/>
      <w:pPr>
        <w:ind w:left="720" w:hanging="360"/>
      </w:pPr>
      <w:rPr>
        <w:rFonts w:ascii="Trebuchet MS" w:eastAsia="Times New Roman" w:hAnsi="Trebuchet M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E3F7DA5"/>
    <w:multiLevelType w:val="hybridMultilevel"/>
    <w:tmpl w:val="0FB615D0"/>
    <w:lvl w:ilvl="0" w:tplc="47B4516C">
      <w:start w:val="3"/>
      <w:numFmt w:val="decimal"/>
      <w:pStyle w:val="Numeroelenco1"/>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E9E52D4"/>
    <w:multiLevelType w:val="hybridMultilevel"/>
    <w:tmpl w:val="1DA82EF6"/>
    <w:lvl w:ilvl="0" w:tplc="2222C1B6">
      <w:start w:val="1"/>
      <w:numFmt w:val="decimal"/>
      <w:lvlText w:val="%1."/>
      <w:lvlJc w:val="left"/>
      <w:rPr>
        <w:rFonts w:ascii="Trebuchet MS" w:eastAsia="Times New Roman" w:hAnsi="Trebuchet MS" w:cs="Times New Roman"/>
      </w:rPr>
    </w:lvl>
    <w:lvl w:ilvl="1" w:tplc="04100019">
      <w:numFmt w:val="decimal"/>
      <w:lvlText w:val=""/>
      <w:lvlJc w:val="left"/>
    </w:lvl>
    <w:lvl w:ilvl="2" w:tplc="0410001B">
      <w:numFmt w:val="decimal"/>
      <w:lvlText w:val=""/>
      <w:lvlJc w:val="left"/>
    </w:lvl>
    <w:lvl w:ilvl="3" w:tplc="0410000F">
      <w:numFmt w:val="decimal"/>
      <w:lvlText w:val=""/>
      <w:lvlJc w:val="left"/>
    </w:lvl>
    <w:lvl w:ilvl="4" w:tplc="04100019">
      <w:numFmt w:val="decimal"/>
      <w:lvlText w:val=""/>
      <w:lvlJc w:val="left"/>
    </w:lvl>
    <w:lvl w:ilvl="5" w:tplc="0410001B">
      <w:numFmt w:val="decimal"/>
      <w:lvlText w:val=""/>
      <w:lvlJc w:val="left"/>
    </w:lvl>
    <w:lvl w:ilvl="6" w:tplc="0410000F">
      <w:numFmt w:val="decimal"/>
      <w:lvlText w:val=""/>
      <w:lvlJc w:val="left"/>
    </w:lvl>
    <w:lvl w:ilvl="7" w:tplc="04100019">
      <w:numFmt w:val="decimal"/>
      <w:lvlText w:val=""/>
      <w:lvlJc w:val="left"/>
    </w:lvl>
    <w:lvl w:ilvl="8" w:tplc="0410001B">
      <w:numFmt w:val="decimal"/>
      <w:lvlText w:val=""/>
      <w:lvlJc w:val="left"/>
    </w:lvl>
  </w:abstractNum>
  <w:abstractNum w:abstractNumId="47" w15:restartNumberingAfterBreak="0">
    <w:nsid w:val="7ED9286F"/>
    <w:multiLevelType w:val="hybridMultilevel"/>
    <w:tmpl w:val="DF36C8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EF30BED"/>
    <w:multiLevelType w:val="hybridMultilevel"/>
    <w:tmpl w:val="7DC8FF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FBD5BE5"/>
    <w:multiLevelType w:val="hybridMultilevel"/>
    <w:tmpl w:val="2FC29E52"/>
    <w:lvl w:ilvl="0" w:tplc="4F8038E8">
      <w:start w:val="1"/>
      <w:numFmt w:val="lowerLetter"/>
      <w:lvlText w:val="%1."/>
      <w:lvlJc w:val="left"/>
      <w:rPr>
        <w:rFonts w:ascii="Trebuchet MS" w:eastAsia="Times New Roman" w:hAnsi="Trebuchet MS" w:cs="Times New Roman"/>
      </w:rPr>
    </w:lvl>
    <w:lvl w:ilvl="1" w:tplc="04100019">
      <w:numFmt w:val="decimal"/>
      <w:lvlText w:val=""/>
      <w:lvlJc w:val="left"/>
    </w:lvl>
    <w:lvl w:ilvl="2" w:tplc="0410001B">
      <w:numFmt w:val="decimal"/>
      <w:lvlText w:val=""/>
      <w:lvlJc w:val="left"/>
    </w:lvl>
    <w:lvl w:ilvl="3" w:tplc="0410000F">
      <w:numFmt w:val="decimal"/>
      <w:lvlText w:val=""/>
      <w:lvlJc w:val="left"/>
    </w:lvl>
    <w:lvl w:ilvl="4" w:tplc="04100019">
      <w:numFmt w:val="decimal"/>
      <w:lvlText w:val=""/>
      <w:lvlJc w:val="left"/>
    </w:lvl>
    <w:lvl w:ilvl="5" w:tplc="0410001B">
      <w:numFmt w:val="decimal"/>
      <w:lvlText w:val=""/>
      <w:lvlJc w:val="left"/>
    </w:lvl>
    <w:lvl w:ilvl="6" w:tplc="0410000F">
      <w:numFmt w:val="decimal"/>
      <w:lvlText w:val=""/>
      <w:lvlJc w:val="left"/>
    </w:lvl>
    <w:lvl w:ilvl="7" w:tplc="04100019">
      <w:numFmt w:val="decimal"/>
      <w:lvlText w:val=""/>
      <w:lvlJc w:val="left"/>
    </w:lvl>
    <w:lvl w:ilvl="8" w:tplc="0410001B">
      <w:numFmt w:val="decimal"/>
      <w:lvlText w:val=""/>
      <w:lvlJc w:val="left"/>
    </w:lvl>
  </w:abstractNum>
  <w:num w:numId="1">
    <w:abstractNumId w:val="1"/>
  </w:num>
  <w:num w:numId="2">
    <w:abstractNumId w:val="6"/>
  </w:num>
  <w:num w:numId="3">
    <w:abstractNumId w:val="42"/>
  </w:num>
  <w:num w:numId="4">
    <w:abstractNumId w:val="18"/>
  </w:num>
  <w:num w:numId="5">
    <w:abstractNumId w:val="30"/>
  </w:num>
  <w:num w:numId="6">
    <w:abstractNumId w:val="24"/>
  </w:num>
  <w:num w:numId="7">
    <w:abstractNumId w:val="3"/>
  </w:num>
  <w:num w:numId="8">
    <w:abstractNumId w:val="45"/>
  </w:num>
  <w:num w:numId="9">
    <w:abstractNumId w:val="29"/>
  </w:num>
  <w:num w:numId="10">
    <w:abstractNumId w:val="36"/>
  </w:num>
  <w:num w:numId="11">
    <w:abstractNumId w:val="40"/>
  </w:num>
  <w:num w:numId="12">
    <w:abstractNumId w:val="4"/>
  </w:num>
  <w:num w:numId="13">
    <w:abstractNumId w:val="15"/>
  </w:num>
  <w:num w:numId="14">
    <w:abstractNumId w:val="12"/>
  </w:num>
  <w:num w:numId="15">
    <w:abstractNumId w:val="0"/>
    <w:lvlOverride w:ilvl="0">
      <w:startOverride w:val="1"/>
    </w:lvlOverride>
  </w:num>
  <w:num w:numId="16">
    <w:abstractNumId w:val="44"/>
  </w:num>
  <w:num w:numId="17">
    <w:abstractNumId w:val="46"/>
  </w:num>
  <w:num w:numId="18">
    <w:abstractNumId w:val="21"/>
  </w:num>
  <w:num w:numId="19">
    <w:abstractNumId w:val="49"/>
  </w:num>
  <w:num w:numId="20">
    <w:abstractNumId w:val="48"/>
  </w:num>
  <w:num w:numId="21">
    <w:abstractNumId w:val="39"/>
  </w:num>
  <w:num w:numId="22">
    <w:abstractNumId w:val="35"/>
  </w:num>
  <w:num w:numId="23">
    <w:abstractNumId w:val="25"/>
  </w:num>
  <w:num w:numId="24">
    <w:abstractNumId w:val="32"/>
  </w:num>
  <w:num w:numId="25">
    <w:abstractNumId w:val="19"/>
    <w:lvlOverride w:ilvl="0">
      <w:startOverride w:val="1"/>
    </w:lvlOverride>
  </w:num>
  <w:num w:numId="26">
    <w:abstractNumId w:val="26"/>
  </w:num>
  <w:num w:numId="27">
    <w:abstractNumId w:val="43"/>
  </w:num>
  <w:num w:numId="28">
    <w:abstractNumId w:val="2"/>
  </w:num>
  <w:num w:numId="29">
    <w:abstractNumId w:val="28"/>
  </w:num>
  <w:num w:numId="30">
    <w:abstractNumId w:val="20"/>
  </w:num>
  <w:num w:numId="31">
    <w:abstractNumId w:val="41"/>
    <w:lvlOverride w:ilvl="0">
      <w:startOverride w:val="50"/>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23"/>
  </w:num>
  <w:num w:numId="35">
    <w:abstractNumId w:val="27"/>
  </w:num>
  <w:num w:numId="36">
    <w:abstractNumId w:val="34"/>
  </w:num>
  <w:num w:numId="37">
    <w:abstractNumId w:val="33"/>
  </w:num>
  <w:num w:numId="38">
    <w:abstractNumId w:val="22"/>
  </w:num>
  <w:num w:numId="39">
    <w:abstractNumId w:val="38"/>
  </w:num>
  <w:num w:numId="40">
    <w:abstractNumId w:val="19"/>
  </w:num>
  <w:num w:numId="41">
    <w:abstractNumId w:val="4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EBD"/>
    <w:rsid w:val="000012AA"/>
    <w:rsid w:val="00012C09"/>
    <w:rsid w:val="00021F32"/>
    <w:rsid w:val="00022E54"/>
    <w:rsid w:val="00037C71"/>
    <w:rsid w:val="00046AAC"/>
    <w:rsid w:val="00047BE6"/>
    <w:rsid w:val="00051782"/>
    <w:rsid w:val="000525BB"/>
    <w:rsid w:val="00064396"/>
    <w:rsid w:val="0006727D"/>
    <w:rsid w:val="00072823"/>
    <w:rsid w:val="00077A53"/>
    <w:rsid w:val="00084004"/>
    <w:rsid w:val="00085C02"/>
    <w:rsid w:val="00087574"/>
    <w:rsid w:val="00095686"/>
    <w:rsid w:val="000B1763"/>
    <w:rsid w:val="000B2EA5"/>
    <w:rsid w:val="000B78BB"/>
    <w:rsid w:val="000C4B51"/>
    <w:rsid w:val="000C5E2C"/>
    <w:rsid w:val="000C6CCC"/>
    <w:rsid w:val="000D1744"/>
    <w:rsid w:val="000D2F33"/>
    <w:rsid w:val="000D408C"/>
    <w:rsid w:val="000D5CE7"/>
    <w:rsid w:val="000E40D5"/>
    <w:rsid w:val="000E667B"/>
    <w:rsid w:val="000F0A8B"/>
    <w:rsid w:val="000F19A6"/>
    <w:rsid w:val="000F2F0C"/>
    <w:rsid w:val="000F3874"/>
    <w:rsid w:val="000F47AF"/>
    <w:rsid w:val="000F737C"/>
    <w:rsid w:val="001018A2"/>
    <w:rsid w:val="00104244"/>
    <w:rsid w:val="00105DC7"/>
    <w:rsid w:val="00105E18"/>
    <w:rsid w:val="00114D42"/>
    <w:rsid w:val="001207E8"/>
    <w:rsid w:val="00123DC6"/>
    <w:rsid w:val="00130ECF"/>
    <w:rsid w:val="00142559"/>
    <w:rsid w:val="00161E70"/>
    <w:rsid w:val="00165218"/>
    <w:rsid w:val="0016730F"/>
    <w:rsid w:val="0016763D"/>
    <w:rsid w:val="00172597"/>
    <w:rsid w:val="00177461"/>
    <w:rsid w:val="00183388"/>
    <w:rsid w:val="00185B16"/>
    <w:rsid w:val="00185D38"/>
    <w:rsid w:val="001873EA"/>
    <w:rsid w:val="001956D9"/>
    <w:rsid w:val="001A4AC1"/>
    <w:rsid w:val="001B51AE"/>
    <w:rsid w:val="001B5D82"/>
    <w:rsid w:val="001B7CE6"/>
    <w:rsid w:val="001C5B89"/>
    <w:rsid w:val="001D6E16"/>
    <w:rsid w:val="001E0992"/>
    <w:rsid w:val="001E1C7A"/>
    <w:rsid w:val="001E5097"/>
    <w:rsid w:val="001F3BB9"/>
    <w:rsid w:val="002021DF"/>
    <w:rsid w:val="0020252C"/>
    <w:rsid w:val="00224EC8"/>
    <w:rsid w:val="00225EE6"/>
    <w:rsid w:val="00226939"/>
    <w:rsid w:val="0023257F"/>
    <w:rsid w:val="002425E7"/>
    <w:rsid w:val="00243512"/>
    <w:rsid w:val="0024388C"/>
    <w:rsid w:val="002454F4"/>
    <w:rsid w:val="00245C8A"/>
    <w:rsid w:val="0025591A"/>
    <w:rsid w:val="00262557"/>
    <w:rsid w:val="00274A0F"/>
    <w:rsid w:val="00283494"/>
    <w:rsid w:val="002A2ADC"/>
    <w:rsid w:val="002A5613"/>
    <w:rsid w:val="002A6FC5"/>
    <w:rsid w:val="002B0011"/>
    <w:rsid w:val="002B44EA"/>
    <w:rsid w:val="002B58EA"/>
    <w:rsid w:val="002B679B"/>
    <w:rsid w:val="002B71CD"/>
    <w:rsid w:val="002C35F5"/>
    <w:rsid w:val="002C3BF8"/>
    <w:rsid w:val="002C5903"/>
    <w:rsid w:val="002D081F"/>
    <w:rsid w:val="002D1A2F"/>
    <w:rsid w:val="002D57F7"/>
    <w:rsid w:val="002D714B"/>
    <w:rsid w:val="002E1987"/>
    <w:rsid w:val="002E1EF1"/>
    <w:rsid w:val="002E3A03"/>
    <w:rsid w:val="002E5E60"/>
    <w:rsid w:val="002F2A8F"/>
    <w:rsid w:val="0030153F"/>
    <w:rsid w:val="00306839"/>
    <w:rsid w:val="00312ADE"/>
    <w:rsid w:val="00314B02"/>
    <w:rsid w:val="00317174"/>
    <w:rsid w:val="003248A8"/>
    <w:rsid w:val="00324E6D"/>
    <w:rsid w:val="00325AC9"/>
    <w:rsid w:val="00327FAA"/>
    <w:rsid w:val="0033005A"/>
    <w:rsid w:val="00332232"/>
    <w:rsid w:val="003347BF"/>
    <w:rsid w:val="003438FA"/>
    <w:rsid w:val="00343DFB"/>
    <w:rsid w:val="00347649"/>
    <w:rsid w:val="003710CD"/>
    <w:rsid w:val="003721E8"/>
    <w:rsid w:val="00376B7D"/>
    <w:rsid w:val="00381633"/>
    <w:rsid w:val="0038169E"/>
    <w:rsid w:val="00382855"/>
    <w:rsid w:val="00382EB8"/>
    <w:rsid w:val="00387DF6"/>
    <w:rsid w:val="0039367E"/>
    <w:rsid w:val="003A2FFA"/>
    <w:rsid w:val="003A4BC0"/>
    <w:rsid w:val="003A5808"/>
    <w:rsid w:val="003B31E8"/>
    <w:rsid w:val="003C1803"/>
    <w:rsid w:val="003C29BD"/>
    <w:rsid w:val="003C6DFC"/>
    <w:rsid w:val="003C75A1"/>
    <w:rsid w:val="003D1023"/>
    <w:rsid w:val="003D3E2B"/>
    <w:rsid w:val="003D4113"/>
    <w:rsid w:val="003E10D1"/>
    <w:rsid w:val="003E22BD"/>
    <w:rsid w:val="003E760C"/>
    <w:rsid w:val="003F147D"/>
    <w:rsid w:val="00405ED0"/>
    <w:rsid w:val="00413BA4"/>
    <w:rsid w:val="004147CB"/>
    <w:rsid w:val="00416C56"/>
    <w:rsid w:val="00420218"/>
    <w:rsid w:val="004226FB"/>
    <w:rsid w:val="00423011"/>
    <w:rsid w:val="004272DF"/>
    <w:rsid w:val="0043005F"/>
    <w:rsid w:val="004313A2"/>
    <w:rsid w:val="004363BF"/>
    <w:rsid w:val="0044014E"/>
    <w:rsid w:val="00442F06"/>
    <w:rsid w:val="00445313"/>
    <w:rsid w:val="00454F8E"/>
    <w:rsid w:val="00455C9A"/>
    <w:rsid w:val="00456EC1"/>
    <w:rsid w:val="0046164F"/>
    <w:rsid w:val="00463C3C"/>
    <w:rsid w:val="00463D8A"/>
    <w:rsid w:val="00470837"/>
    <w:rsid w:val="00470FA7"/>
    <w:rsid w:val="00474127"/>
    <w:rsid w:val="00485B00"/>
    <w:rsid w:val="0048696B"/>
    <w:rsid w:val="0049295B"/>
    <w:rsid w:val="00492A13"/>
    <w:rsid w:val="00493C2F"/>
    <w:rsid w:val="00497163"/>
    <w:rsid w:val="00497FC4"/>
    <w:rsid w:val="004A5881"/>
    <w:rsid w:val="004A6DA6"/>
    <w:rsid w:val="004A70C5"/>
    <w:rsid w:val="004B1311"/>
    <w:rsid w:val="004B1568"/>
    <w:rsid w:val="004B3628"/>
    <w:rsid w:val="004B7B19"/>
    <w:rsid w:val="004B7DD1"/>
    <w:rsid w:val="004C1FB5"/>
    <w:rsid w:val="004C68EF"/>
    <w:rsid w:val="004D5A8A"/>
    <w:rsid w:val="004D7FC0"/>
    <w:rsid w:val="004E31D7"/>
    <w:rsid w:val="004F1F57"/>
    <w:rsid w:val="004F2656"/>
    <w:rsid w:val="004F740E"/>
    <w:rsid w:val="004F741A"/>
    <w:rsid w:val="005050E0"/>
    <w:rsid w:val="005058F4"/>
    <w:rsid w:val="005065E1"/>
    <w:rsid w:val="005145FF"/>
    <w:rsid w:val="005167C4"/>
    <w:rsid w:val="00523C53"/>
    <w:rsid w:val="00544857"/>
    <w:rsid w:val="005610E2"/>
    <w:rsid w:val="00567924"/>
    <w:rsid w:val="00572F6D"/>
    <w:rsid w:val="005737E3"/>
    <w:rsid w:val="00580D0B"/>
    <w:rsid w:val="00582E92"/>
    <w:rsid w:val="005B12F1"/>
    <w:rsid w:val="005C085B"/>
    <w:rsid w:val="005C0D77"/>
    <w:rsid w:val="005D1250"/>
    <w:rsid w:val="005D1599"/>
    <w:rsid w:val="005E0B11"/>
    <w:rsid w:val="005F4C41"/>
    <w:rsid w:val="005F6036"/>
    <w:rsid w:val="006045F4"/>
    <w:rsid w:val="00606639"/>
    <w:rsid w:val="00606E9C"/>
    <w:rsid w:val="00610558"/>
    <w:rsid w:val="00616A9A"/>
    <w:rsid w:val="0062442A"/>
    <w:rsid w:val="0062508B"/>
    <w:rsid w:val="006303C6"/>
    <w:rsid w:val="0063324D"/>
    <w:rsid w:val="00633676"/>
    <w:rsid w:val="00633DF4"/>
    <w:rsid w:val="0063711C"/>
    <w:rsid w:val="006429B9"/>
    <w:rsid w:val="00644E41"/>
    <w:rsid w:val="00651E79"/>
    <w:rsid w:val="006544D2"/>
    <w:rsid w:val="006615BC"/>
    <w:rsid w:val="006642ED"/>
    <w:rsid w:val="006765CB"/>
    <w:rsid w:val="00680C59"/>
    <w:rsid w:val="00691AD0"/>
    <w:rsid w:val="006B5FCD"/>
    <w:rsid w:val="006B79BF"/>
    <w:rsid w:val="006C03B8"/>
    <w:rsid w:val="006D0D35"/>
    <w:rsid w:val="006E0ACA"/>
    <w:rsid w:val="006E1717"/>
    <w:rsid w:val="006E4B9D"/>
    <w:rsid w:val="006F315D"/>
    <w:rsid w:val="0070011A"/>
    <w:rsid w:val="00705614"/>
    <w:rsid w:val="007057DF"/>
    <w:rsid w:val="0071262F"/>
    <w:rsid w:val="007141F2"/>
    <w:rsid w:val="00717066"/>
    <w:rsid w:val="00722E0D"/>
    <w:rsid w:val="00723F93"/>
    <w:rsid w:val="00730FC7"/>
    <w:rsid w:val="00744798"/>
    <w:rsid w:val="007505BF"/>
    <w:rsid w:val="00752B63"/>
    <w:rsid w:val="00762A24"/>
    <w:rsid w:val="0076532F"/>
    <w:rsid w:val="00774D1A"/>
    <w:rsid w:val="00776EDF"/>
    <w:rsid w:val="0078236B"/>
    <w:rsid w:val="00783C81"/>
    <w:rsid w:val="0079377B"/>
    <w:rsid w:val="00794C3B"/>
    <w:rsid w:val="00795AEC"/>
    <w:rsid w:val="007B1DA3"/>
    <w:rsid w:val="007C243D"/>
    <w:rsid w:val="007C3C26"/>
    <w:rsid w:val="007C432F"/>
    <w:rsid w:val="007E20BA"/>
    <w:rsid w:val="007E67B8"/>
    <w:rsid w:val="007F0665"/>
    <w:rsid w:val="007F47B4"/>
    <w:rsid w:val="007F5115"/>
    <w:rsid w:val="00814582"/>
    <w:rsid w:val="00821372"/>
    <w:rsid w:val="008216E2"/>
    <w:rsid w:val="0082367A"/>
    <w:rsid w:val="008253A2"/>
    <w:rsid w:val="008365B2"/>
    <w:rsid w:val="008466D8"/>
    <w:rsid w:val="0085271E"/>
    <w:rsid w:val="00853A09"/>
    <w:rsid w:val="00863244"/>
    <w:rsid w:val="00866EFE"/>
    <w:rsid w:val="008829B1"/>
    <w:rsid w:val="00885C49"/>
    <w:rsid w:val="00887062"/>
    <w:rsid w:val="0089058A"/>
    <w:rsid w:val="0089487C"/>
    <w:rsid w:val="00897CD5"/>
    <w:rsid w:val="008A2D05"/>
    <w:rsid w:val="008A4C61"/>
    <w:rsid w:val="008A5AC5"/>
    <w:rsid w:val="008A782C"/>
    <w:rsid w:val="008B1C57"/>
    <w:rsid w:val="008B7B15"/>
    <w:rsid w:val="008C06BF"/>
    <w:rsid w:val="008D46B0"/>
    <w:rsid w:val="008D6DE0"/>
    <w:rsid w:val="008D7253"/>
    <w:rsid w:val="008E3008"/>
    <w:rsid w:val="008E32A2"/>
    <w:rsid w:val="008E5161"/>
    <w:rsid w:val="008F45F3"/>
    <w:rsid w:val="00900F57"/>
    <w:rsid w:val="00915E6B"/>
    <w:rsid w:val="00917215"/>
    <w:rsid w:val="00926962"/>
    <w:rsid w:val="00934A5B"/>
    <w:rsid w:val="009416D9"/>
    <w:rsid w:val="00944B8F"/>
    <w:rsid w:val="009472FF"/>
    <w:rsid w:val="00960741"/>
    <w:rsid w:val="009620CD"/>
    <w:rsid w:val="009631BA"/>
    <w:rsid w:val="009657C1"/>
    <w:rsid w:val="00975190"/>
    <w:rsid w:val="00976638"/>
    <w:rsid w:val="009774DB"/>
    <w:rsid w:val="00977C3C"/>
    <w:rsid w:val="0098143F"/>
    <w:rsid w:val="0099016F"/>
    <w:rsid w:val="009937D5"/>
    <w:rsid w:val="00994CCD"/>
    <w:rsid w:val="00996AD6"/>
    <w:rsid w:val="0099792C"/>
    <w:rsid w:val="009A3E09"/>
    <w:rsid w:val="009A47C8"/>
    <w:rsid w:val="009A4E19"/>
    <w:rsid w:val="009B262B"/>
    <w:rsid w:val="009B429F"/>
    <w:rsid w:val="009B5B0B"/>
    <w:rsid w:val="009C13B0"/>
    <w:rsid w:val="009C5685"/>
    <w:rsid w:val="009C6790"/>
    <w:rsid w:val="009D44A2"/>
    <w:rsid w:val="009E5A94"/>
    <w:rsid w:val="009F0F7A"/>
    <w:rsid w:val="009F2A22"/>
    <w:rsid w:val="009F40F5"/>
    <w:rsid w:val="00A01BB5"/>
    <w:rsid w:val="00A03FE8"/>
    <w:rsid w:val="00A058A5"/>
    <w:rsid w:val="00A05D03"/>
    <w:rsid w:val="00A102DC"/>
    <w:rsid w:val="00A11C86"/>
    <w:rsid w:val="00A136B0"/>
    <w:rsid w:val="00A1621B"/>
    <w:rsid w:val="00A16555"/>
    <w:rsid w:val="00A25687"/>
    <w:rsid w:val="00A30167"/>
    <w:rsid w:val="00A30ABF"/>
    <w:rsid w:val="00A33A50"/>
    <w:rsid w:val="00A40A37"/>
    <w:rsid w:val="00A418A7"/>
    <w:rsid w:val="00A458B2"/>
    <w:rsid w:val="00A53326"/>
    <w:rsid w:val="00A67030"/>
    <w:rsid w:val="00A71915"/>
    <w:rsid w:val="00A85D5D"/>
    <w:rsid w:val="00A91D55"/>
    <w:rsid w:val="00AA0A35"/>
    <w:rsid w:val="00AA2A5F"/>
    <w:rsid w:val="00AB364A"/>
    <w:rsid w:val="00AC1305"/>
    <w:rsid w:val="00AC7308"/>
    <w:rsid w:val="00AD12A3"/>
    <w:rsid w:val="00AD2C0F"/>
    <w:rsid w:val="00AD79CB"/>
    <w:rsid w:val="00AE2E83"/>
    <w:rsid w:val="00AF239C"/>
    <w:rsid w:val="00AF35AC"/>
    <w:rsid w:val="00AF3A32"/>
    <w:rsid w:val="00AF7FC0"/>
    <w:rsid w:val="00B003C1"/>
    <w:rsid w:val="00B00629"/>
    <w:rsid w:val="00B00A4D"/>
    <w:rsid w:val="00B2003F"/>
    <w:rsid w:val="00B20A77"/>
    <w:rsid w:val="00B22CB3"/>
    <w:rsid w:val="00B25501"/>
    <w:rsid w:val="00B30121"/>
    <w:rsid w:val="00B30AE7"/>
    <w:rsid w:val="00B33755"/>
    <w:rsid w:val="00B338E2"/>
    <w:rsid w:val="00B35C13"/>
    <w:rsid w:val="00B378F0"/>
    <w:rsid w:val="00B40512"/>
    <w:rsid w:val="00B41B99"/>
    <w:rsid w:val="00B45418"/>
    <w:rsid w:val="00B46853"/>
    <w:rsid w:val="00B55160"/>
    <w:rsid w:val="00B576FD"/>
    <w:rsid w:val="00B60298"/>
    <w:rsid w:val="00B60A76"/>
    <w:rsid w:val="00B64740"/>
    <w:rsid w:val="00B71C9A"/>
    <w:rsid w:val="00B8417F"/>
    <w:rsid w:val="00B93E6E"/>
    <w:rsid w:val="00BA5AB0"/>
    <w:rsid w:val="00BB25D7"/>
    <w:rsid w:val="00BB3B67"/>
    <w:rsid w:val="00BC3646"/>
    <w:rsid w:val="00BC4C3D"/>
    <w:rsid w:val="00BD124D"/>
    <w:rsid w:val="00BE2052"/>
    <w:rsid w:val="00BE2286"/>
    <w:rsid w:val="00BE6C08"/>
    <w:rsid w:val="00BF038B"/>
    <w:rsid w:val="00BF05C1"/>
    <w:rsid w:val="00BF4E58"/>
    <w:rsid w:val="00C00CEE"/>
    <w:rsid w:val="00C01476"/>
    <w:rsid w:val="00C01AB8"/>
    <w:rsid w:val="00C033C0"/>
    <w:rsid w:val="00C052CE"/>
    <w:rsid w:val="00C05904"/>
    <w:rsid w:val="00C11EBD"/>
    <w:rsid w:val="00C13E46"/>
    <w:rsid w:val="00C26C46"/>
    <w:rsid w:val="00C301E9"/>
    <w:rsid w:val="00C4081A"/>
    <w:rsid w:val="00C4103E"/>
    <w:rsid w:val="00C43669"/>
    <w:rsid w:val="00C6077A"/>
    <w:rsid w:val="00C6113C"/>
    <w:rsid w:val="00C65C26"/>
    <w:rsid w:val="00C8132E"/>
    <w:rsid w:val="00C84046"/>
    <w:rsid w:val="00C8439F"/>
    <w:rsid w:val="00C85CC0"/>
    <w:rsid w:val="00C87379"/>
    <w:rsid w:val="00C929FE"/>
    <w:rsid w:val="00C9774A"/>
    <w:rsid w:val="00CA18B0"/>
    <w:rsid w:val="00CA553F"/>
    <w:rsid w:val="00CB0B0E"/>
    <w:rsid w:val="00CB3067"/>
    <w:rsid w:val="00CB324A"/>
    <w:rsid w:val="00CB342B"/>
    <w:rsid w:val="00CC0AB5"/>
    <w:rsid w:val="00CC7783"/>
    <w:rsid w:val="00CD37AE"/>
    <w:rsid w:val="00CD432B"/>
    <w:rsid w:val="00CD47A9"/>
    <w:rsid w:val="00CE0669"/>
    <w:rsid w:val="00CE0E9A"/>
    <w:rsid w:val="00D05FE3"/>
    <w:rsid w:val="00D06341"/>
    <w:rsid w:val="00D150B2"/>
    <w:rsid w:val="00D155A1"/>
    <w:rsid w:val="00D170B5"/>
    <w:rsid w:val="00D2143B"/>
    <w:rsid w:val="00D221C9"/>
    <w:rsid w:val="00D22DAE"/>
    <w:rsid w:val="00D26FA1"/>
    <w:rsid w:val="00D54306"/>
    <w:rsid w:val="00D56BB5"/>
    <w:rsid w:val="00D624E2"/>
    <w:rsid w:val="00D63A6F"/>
    <w:rsid w:val="00D7055B"/>
    <w:rsid w:val="00D71682"/>
    <w:rsid w:val="00D82F45"/>
    <w:rsid w:val="00D84B41"/>
    <w:rsid w:val="00D91EF8"/>
    <w:rsid w:val="00D92854"/>
    <w:rsid w:val="00DA239D"/>
    <w:rsid w:val="00DA3DA6"/>
    <w:rsid w:val="00DA4D11"/>
    <w:rsid w:val="00DB7968"/>
    <w:rsid w:val="00DB7A70"/>
    <w:rsid w:val="00DC1BA8"/>
    <w:rsid w:val="00DC2E69"/>
    <w:rsid w:val="00DC4813"/>
    <w:rsid w:val="00DC652B"/>
    <w:rsid w:val="00DD2A39"/>
    <w:rsid w:val="00DD5827"/>
    <w:rsid w:val="00DF00EC"/>
    <w:rsid w:val="00DF31A5"/>
    <w:rsid w:val="00E000E5"/>
    <w:rsid w:val="00E06138"/>
    <w:rsid w:val="00E121D7"/>
    <w:rsid w:val="00E1362C"/>
    <w:rsid w:val="00E27C62"/>
    <w:rsid w:val="00E31434"/>
    <w:rsid w:val="00E31F17"/>
    <w:rsid w:val="00E3283E"/>
    <w:rsid w:val="00E5690C"/>
    <w:rsid w:val="00E62AB9"/>
    <w:rsid w:val="00E7559D"/>
    <w:rsid w:val="00E835EB"/>
    <w:rsid w:val="00E83DE8"/>
    <w:rsid w:val="00E865B3"/>
    <w:rsid w:val="00E86D2F"/>
    <w:rsid w:val="00E96087"/>
    <w:rsid w:val="00EA3FDA"/>
    <w:rsid w:val="00EA4ADF"/>
    <w:rsid w:val="00EC29E1"/>
    <w:rsid w:val="00EC4494"/>
    <w:rsid w:val="00EC4D2F"/>
    <w:rsid w:val="00EC7C75"/>
    <w:rsid w:val="00ED0FEE"/>
    <w:rsid w:val="00ED3388"/>
    <w:rsid w:val="00ED67BF"/>
    <w:rsid w:val="00ED781E"/>
    <w:rsid w:val="00EE2F9B"/>
    <w:rsid w:val="00EE52BF"/>
    <w:rsid w:val="00EF07EA"/>
    <w:rsid w:val="00EF74A6"/>
    <w:rsid w:val="00F00947"/>
    <w:rsid w:val="00F31B37"/>
    <w:rsid w:val="00F3233F"/>
    <w:rsid w:val="00F32EA1"/>
    <w:rsid w:val="00F40AA4"/>
    <w:rsid w:val="00F4324B"/>
    <w:rsid w:val="00F504E8"/>
    <w:rsid w:val="00F630C0"/>
    <w:rsid w:val="00F63D91"/>
    <w:rsid w:val="00F746DE"/>
    <w:rsid w:val="00F7515F"/>
    <w:rsid w:val="00F817FC"/>
    <w:rsid w:val="00F85CB5"/>
    <w:rsid w:val="00F860B8"/>
    <w:rsid w:val="00F9079B"/>
    <w:rsid w:val="00FA5396"/>
    <w:rsid w:val="00FA55F4"/>
    <w:rsid w:val="00FB5DF8"/>
    <w:rsid w:val="00FB68DA"/>
    <w:rsid w:val="00FC0DF3"/>
    <w:rsid w:val="00FD27EB"/>
    <w:rsid w:val="00FD7C7F"/>
    <w:rsid w:val="00FE7517"/>
    <w:rsid w:val="00FF2710"/>
    <w:rsid w:val="00FF4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it-IT" w:eastAsia="en-US" w:bidi="ar-SA"/>
      </w:rPr>
    </w:rPrDefault>
    <w:pPrDefault>
      <w:pPr>
        <w:spacing w:line="2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1EBD"/>
  </w:style>
  <w:style w:type="paragraph" w:styleId="Titolo1">
    <w:name w:val="heading 1"/>
    <w:basedOn w:val="Normale"/>
    <w:next w:val="Normale"/>
    <w:link w:val="Titolo1Carattere"/>
    <w:uiPriority w:val="9"/>
    <w:qFormat/>
    <w:rsid w:val="00C11E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Titolo1"/>
    <w:next w:val="Normale"/>
    <w:link w:val="Titolo2Carattere"/>
    <w:qFormat/>
    <w:rsid w:val="00C11EBD"/>
    <w:pPr>
      <w:keepNext w:val="0"/>
      <w:keepLines w:val="0"/>
      <w:widowControl w:val="0"/>
      <w:numPr>
        <w:ilvl w:val="1"/>
        <w:numId w:val="1"/>
      </w:numPr>
      <w:suppressAutoHyphens/>
      <w:autoSpaceDE w:val="0"/>
      <w:spacing w:before="0" w:line="300" w:lineRule="exact"/>
      <w:ind w:left="0" w:firstLine="0"/>
      <w:jc w:val="both"/>
      <w:outlineLvl w:val="1"/>
    </w:pPr>
    <w:rPr>
      <w:rFonts w:ascii="Trebuchet MS" w:eastAsia="Times New Roman" w:hAnsi="Trebuchet MS" w:cs="Trebuchet MS"/>
      <w:iCs/>
      <w:color w:val="auto"/>
      <w:kern w:val="1"/>
      <w:sz w:val="20"/>
      <w:szCs w:val="20"/>
      <w:lang w:eastAsia="ar-SA"/>
    </w:rPr>
  </w:style>
  <w:style w:type="paragraph" w:styleId="Titolo3">
    <w:name w:val="heading 3"/>
    <w:basedOn w:val="Normale"/>
    <w:next w:val="Normale"/>
    <w:link w:val="Titolo3Carattere"/>
    <w:uiPriority w:val="9"/>
    <w:semiHidden/>
    <w:unhideWhenUsed/>
    <w:qFormat/>
    <w:rsid w:val="00AA0A35"/>
    <w:pPr>
      <w:keepNext/>
      <w:keepLines/>
      <w:spacing w:before="200"/>
      <w:outlineLvl w:val="2"/>
    </w:pPr>
    <w:rPr>
      <w:rFonts w:asciiTheme="majorHAnsi" w:eastAsiaTheme="majorEastAsia" w:hAnsiTheme="majorHAnsi" w:cstheme="majorBidi"/>
      <w:b/>
      <w:bCs/>
      <w:color w:val="4F81BD" w:themeColor="accent1"/>
    </w:rPr>
  </w:style>
  <w:style w:type="paragraph" w:styleId="Titolo9">
    <w:name w:val="heading 9"/>
    <w:aliases w:val="Elenco01.Titolo 9"/>
    <w:basedOn w:val="Normale"/>
    <w:next w:val="Normale"/>
    <w:link w:val="Titolo9Carattere"/>
    <w:qFormat/>
    <w:rsid w:val="006F315D"/>
    <w:pPr>
      <w:keepNext/>
      <w:numPr>
        <w:numId w:val="3"/>
      </w:numPr>
      <w:spacing w:before="240" w:line="480" w:lineRule="auto"/>
      <w:contextualSpacing/>
      <w:jc w:val="center"/>
      <w:outlineLvl w:val="8"/>
    </w:pPr>
    <w:rPr>
      <w:rFonts w:ascii="Trebuchet MS" w:eastAsia="Times New Roman" w:hAnsi="Trebuchet MS"/>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C364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C3646"/>
  </w:style>
  <w:style w:type="paragraph" w:styleId="Pidipagina">
    <w:name w:val="footer"/>
    <w:basedOn w:val="Normale"/>
    <w:link w:val="PidipaginaCarattere"/>
    <w:unhideWhenUsed/>
    <w:rsid w:val="00BC364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C3646"/>
  </w:style>
  <w:style w:type="character" w:customStyle="1" w:styleId="Titolo2Carattere">
    <w:name w:val="Titolo 2 Carattere"/>
    <w:basedOn w:val="Carpredefinitoparagrafo"/>
    <w:link w:val="Titolo2"/>
    <w:rsid w:val="00C11EBD"/>
    <w:rPr>
      <w:rFonts w:ascii="Trebuchet MS" w:eastAsia="Times New Roman" w:hAnsi="Trebuchet MS" w:cs="Trebuchet MS"/>
      <w:b/>
      <w:bCs/>
      <w:iCs/>
      <w:kern w:val="1"/>
      <w:sz w:val="20"/>
      <w:szCs w:val="20"/>
      <w:lang w:eastAsia="ar-SA"/>
    </w:rPr>
  </w:style>
  <w:style w:type="character" w:customStyle="1" w:styleId="Grassetto">
    <w:name w:val="Grassetto"/>
    <w:rsid w:val="00C11EBD"/>
    <w:rPr>
      <w:rFonts w:ascii="Trebuchet MS" w:hAnsi="Trebuchet MS" w:cs="Trebuchet MS"/>
      <w:b/>
      <w:bCs/>
      <w:sz w:val="20"/>
    </w:rPr>
  </w:style>
  <w:style w:type="character" w:customStyle="1" w:styleId="Corsivo">
    <w:name w:val="Corsivo"/>
    <w:rsid w:val="00C11EBD"/>
    <w:rPr>
      <w:rFonts w:ascii="Trebuchet MS" w:hAnsi="Trebuchet MS" w:cs="Trebuchet MS"/>
      <w:i/>
      <w:iCs/>
      <w:sz w:val="20"/>
    </w:rPr>
  </w:style>
  <w:style w:type="paragraph" w:customStyle="1" w:styleId="StileTitolo1Sinistro0cmInterlineaesatta15pt">
    <w:name w:val="Stile Titolo 1 + Sinistro:  0 cm Interlinea esatta 15 pt"/>
    <w:basedOn w:val="Titolo1"/>
    <w:rsid w:val="00C11EBD"/>
    <w:pPr>
      <w:keepNext w:val="0"/>
      <w:keepLines w:val="0"/>
      <w:widowControl w:val="0"/>
      <w:suppressAutoHyphens/>
      <w:autoSpaceDE w:val="0"/>
      <w:spacing w:before="0" w:line="300" w:lineRule="exact"/>
      <w:jc w:val="both"/>
    </w:pPr>
    <w:rPr>
      <w:rFonts w:ascii="Trebuchet MS" w:eastAsia="Times New Roman" w:hAnsi="Trebuchet MS" w:cs="Times New Roman"/>
      <w:caps/>
      <w:color w:val="auto"/>
      <w:kern w:val="1"/>
      <w:sz w:val="20"/>
      <w:szCs w:val="20"/>
      <w:lang w:eastAsia="ar-SA"/>
    </w:rPr>
  </w:style>
  <w:style w:type="paragraph" w:customStyle="1" w:styleId="StileTitolocopertinaSinistro0cm">
    <w:name w:val="Stile Titolo copertina + Sinistro:  0 cm"/>
    <w:basedOn w:val="Normale"/>
    <w:rsid w:val="00C11EBD"/>
    <w:pPr>
      <w:widowControl w:val="0"/>
      <w:suppressAutoHyphens/>
      <w:autoSpaceDE w:val="0"/>
      <w:spacing w:line="360" w:lineRule="auto"/>
      <w:jc w:val="both"/>
    </w:pPr>
    <w:rPr>
      <w:rFonts w:ascii="Trebuchet MS" w:eastAsia="Times New Roman" w:hAnsi="Trebuchet MS" w:cs="Trebuchet MS"/>
      <w:caps/>
      <w:sz w:val="28"/>
      <w:szCs w:val="20"/>
      <w:lang w:eastAsia="ar-SA"/>
    </w:rPr>
  </w:style>
  <w:style w:type="character" w:customStyle="1" w:styleId="Titolo1Carattere">
    <w:name w:val="Titolo 1 Carattere"/>
    <w:basedOn w:val="Carpredefinitoparagrafo"/>
    <w:link w:val="Titolo1"/>
    <w:uiPriority w:val="9"/>
    <w:rsid w:val="00C11EBD"/>
    <w:rPr>
      <w:rFonts w:asciiTheme="majorHAnsi" w:eastAsiaTheme="majorEastAsia" w:hAnsiTheme="majorHAnsi" w:cstheme="majorBidi"/>
      <w:b/>
      <w:bCs/>
      <w:color w:val="365F91" w:themeColor="accent1" w:themeShade="BF"/>
      <w:sz w:val="28"/>
      <w:szCs w:val="28"/>
    </w:rPr>
  </w:style>
  <w:style w:type="character" w:customStyle="1" w:styleId="Grassettocorsivo">
    <w:name w:val="Grassetto corsivo"/>
    <w:rsid w:val="00D56BB5"/>
    <w:rPr>
      <w:rFonts w:ascii="Trebuchet MS" w:hAnsi="Trebuchet MS" w:cs="Trebuchet MS"/>
      <w:b/>
      <w:i/>
      <w:sz w:val="20"/>
    </w:rPr>
  </w:style>
  <w:style w:type="paragraph" w:customStyle="1" w:styleId="Numeroelenco2">
    <w:name w:val="Numero elenco2"/>
    <w:basedOn w:val="Normale"/>
    <w:rsid w:val="00D56BB5"/>
    <w:pPr>
      <w:widowControl w:val="0"/>
      <w:tabs>
        <w:tab w:val="num" w:pos="360"/>
      </w:tabs>
      <w:suppressAutoHyphens/>
      <w:autoSpaceDE w:val="0"/>
      <w:spacing w:line="520" w:lineRule="exact"/>
      <w:jc w:val="both"/>
    </w:pPr>
    <w:rPr>
      <w:rFonts w:ascii="Trebuchet MS" w:eastAsia="Times New Roman" w:hAnsi="Trebuchet MS" w:cs="Trebuchet MS"/>
      <w:sz w:val="20"/>
      <w:szCs w:val="24"/>
      <w:lang w:eastAsia="ar-SA"/>
    </w:rPr>
  </w:style>
  <w:style w:type="paragraph" w:customStyle="1" w:styleId="StileGiustificatoInterlineaesatta15pt">
    <w:name w:val="Stile Giustificato Interlinea esatta 15 pt"/>
    <w:basedOn w:val="Normale"/>
    <w:rsid w:val="0043005F"/>
    <w:pPr>
      <w:widowControl w:val="0"/>
      <w:suppressAutoHyphens/>
      <w:autoSpaceDE w:val="0"/>
      <w:spacing w:line="300" w:lineRule="exact"/>
      <w:jc w:val="both"/>
    </w:pPr>
    <w:rPr>
      <w:rFonts w:ascii="Trebuchet MS" w:eastAsia="Times New Roman" w:hAnsi="Trebuchet MS" w:cs="Trebuchet MS"/>
      <w:sz w:val="20"/>
      <w:szCs w:val="20"/>
      <w:lang w:eastAsia="ar-SA"/>
    </w:rPr>
  </w:style>
  <w:style w:type="character" w:customStyle="1" w:styleId="Titolo3Carattere">
    <w:name w:val="Titolo 3 Carattere"/>
    <w:basedOn w:val="Carpredefinitoparagrafo"/>
    <w:link w:val="Titolo3"/>
    <w:uiPriority w:val="9"/>
    <w:semiHidden/>
    <w:rsid w:val="00AA0A35"/>
    <w:rPr>
      <w:rFonts w:asciiTheme="majorHAnsi" w:eastAsiaTheme="majorEastAsia" w:hAnsiTheme="majorHAnsi" w:cstheme="majorBidi"/>
      <w:b/>
      <w:bCs/>
      <w:color w:val="4F81BD" w:themeColor="accent1"/>
    </w:rPr>
  </w:style>
  <w:style w:type="character" w:customStyle="1" w:styleId="Titolo9Carattere">
    <w:name w:val="Titolo 9 Carattere"/>
    <w:aliases w:val="Elenco01.Titolo 9 Carattere"/>
    <w:basedOn w:val="Carpredefinitoparagrafo"/>
    <w:link w:val="Titolo9"/>
    <w:rsid w:val="006F315D"/>
    <w:rPr>
      <w:rFonts w:ascii="Trebuchet MS" w:eastAsia="Times New Roman" w:hAnsi="Trebuchet MS"/>
      <w:b/>
      <w:bCs/>
      <w:lang w:eastAsia="it-IT"/>
    </w:rPr>
  </w:style>
  <w:style w:type="paragraph" w:styleId="Paragrafoelenco">
    <w:name w:val="List Paragraph"/>
    <w:basedOn w:val="Normale"/>
    <w:uiPriority w:val="34"/>
    <w:qFormat/>
    <w:rsid w:val="006F315D"/>
    <w:pPr>
      <w:ind w:left="720"/>
      <w:contextualSpacing/>
    </w:pPr>
  </w:style>
  <w:style w:type="paragraph" w:customStyle="1" w:styleId="Elenco03lettera">
    <w:name w:val="Elenco03.lettera"/>
    <w:basedOn w:val="Corpotesto"/>
    <w:qFormat/>
    <w:rsid w:val="006F315D"/>
    <w:pPr>
      <w:widowControl w:val="0"/>
      <w:numPr>
        <w:ilvl w:val="2"/>
        <w:numId w:val="3"/>
      </w:numPr>
      <w:tabs>
        <w:tab w:val="num" w:pos="360"/>
      </w:tabs>
      <w:snapToGrid w:val="0"/>
      <w:spacing w:after="0" w:line="360" w:lineRule="auto"/>
      <w:ind w:left="0" w:right="438" w:firstLine="0"/>
      <w:jc w:val="both"/>
    </w:pPr>
    <w:rPr>
      <w:rFonts w:ascii="Trebuchet MS" w:eastAsia="Times New Roman" w:hAnsi="Trebuchet MS"/>
      <w:bCs/>
      <w:sz w:val="20"/>
      <w:szCs w:val="24"/>
      <w:lang w:eastAsia="it-IT"/>
    </w:rPr>
  </w:style>
  <w:style w:type="paragraph" w:customStyle="1" w:styleId="Elenco02Number">
    <w:name w:val="Elenco02.Number"/>
    <w:basedOn w:val="Elenco03lettera"/>
    <w:qFormat/>
    <w:rsid w:val="006F315D"/>
    <w:pPr>
      <w:numPr>
        <w:ilvl w:val="1"/>
      </w:numPr>
      <w:tabs>
        <w:tab w:val="num" w:pos="360"/>
      </w:tabs>
      <w:ind w:left="0" w:firstLine="0"/>
    </w:pPr>
  </w:style>
  <w:style w:type="paragraph" w:customStyle="1" w:styleId="Elenco04i">
    <w:name w:val="Elenco04.i"/>
    <w:basedOn w:val="Normale"/>
    <w:qFormat/>
    <w:rsid w:val="006F315D"/>
    <w:pPr>
      <w:widowControl w:val="0"/>
      <w:numPr>
        <w:ilvl w:val="3"/>
        <w:numId w:val="3"/>
      </w:numPr>
      <w:snapToGrid w:val="0"/>
      <w:spacing w:line="360" w:lineRule="auto"/>
      <w:ind w:right="438"/>
      <w:jc w:val="both"/>
    </w:pPr>
    <w:rPr>
      <w:rFonts w:ascii="Trebuchet MS" w:eastAsia="Times New Roman" w:hAnsi="Trebuchet MS"/>
      <w:sz w:val="20"/>
      <w:szCs w:val="20"/>
      <w:lang w:eastAsia="it-IT"/>
    </w:rPr>
  </w:style>
  <w:style w:type="paragraph" w:customStyle="1" w:styleId="Elenco05Bullet">
    <w:name w:val="Elenco05.Bullet"/>
    <w:basedOn w:val="Normale"/>
    <w:qFormat/>
    <w:rsid w:val="006F315D"/>
    <w:pPr>
      <w:widowControl w:val="0"/>
      <w:numPr>
        <w:ilvl w:val="4"/>
        <w:numId w:val="3"/>
      </w:numPr>
      <w:spacing w:line="360" w:lineRule="auto"/>
      <w:ind w:right="438"/>
      <w:jc w:val="both"/>
    </w:pPr>
    <w:rPr>
      <w:rFonts w:ascii="Trebuchet MS" w:eastAsia="Times New Roman" w:hAnsi="Trebuchet MS" w:cs="Arial"/>
      <w:sz w:val="20"/>
      <w:szCs w:val="20"/>
      <w:lang w:eastAsia="it-IT"/>
    </w:rPr>
  </w:style>
  <w:style w:type="paragraph" w:styleId="Corpotesto">
    <w:name w:val="Body Text"/>
    <w:basedOn w:val="Normale"/>
    <w:link w:val="CorpotestoCarattere"/>
    <w:uiPriority w:val="99"/>
    <w:unhideWhenUsed/>
    <w:rsid w:val="006F315D"/>
    <w:pPr>
      <w:spacing w:after="120"/>
    </w:pPr>
  </w:style>
  <w:style w:type="character" w:customStyle="1" w:styleId="CorpotestoCarattere">
    <w:name w:val="Corpo testo Carattere"/>
    <w:basedOn w:val="Carpredefinitoparagrafo"/>
    <w:link w:val="Corpotesto"/>
    <w:uiPriority w:val="99"/>
    <w:rsid w:val="006F315D"/>
  </w:style>
  <w:style w:type="character" w:customStyle="1" w:styleId="GrassettobluCarattere">
    <w:name w:val="Grassetto blu Carattere"/>
    <w:rsid w:val="006B5FCD"/>
    <w:rPr>
      <w:rFonts w:ascii="Trebuchet MS" w:hAnsi="Trebuchet MS" w:cs="Trebuchet MS"/>
      <w:b/>
      <w:color w:val="0000FF"/>
      <w:szCs w:val="24"/>
      <w:lang w:val="it-IT" w:eastAsia="ar-SA" w:bidi="ar-SA"/>
    </w:rPr>
  </w:style>
  <w:style w:type="paragraph" w:customStyle="1" w:styleId="Numeroelenco1">
    <w:name w:val="Numero elenco1"/>
    <w:basedOn w:val="Normale"/>
    <w:rsid w:val="00AC1305"/>
    <w:pPr>
      <w:widowControl w:val="0"/>
      <w:numPr>
        <w:numId w:val="8"/>
      </w:numPr>
      <w:suppressAutoHyphens/>
      <w:autoSpaceDE w:val="0"/>
      <w:spacing w:line="520" w:lineRule="exact"/>
      <w:jc w:val="both"/>
    </w:pPr>
    <w:rPr>
      <w:rFonts w:ascii="Trebuchet MS" w:eastAsia="Times New Roman" w:hAnsi="Trebuchet MS" w:cs="Trebuchet MS"/>
      <w:sz w:val="20"/>
      <w:szCs w:val="24"/>
      <w:lang w:eastAsia="ar-SA"/>
    </w:rPr>
  </w:style>
  <w:style w:type="paragraph" w:styleId="Numeroelenco">
    <w:name w:val="List Number"/>
    <w:basedOn w:val="Normale"/>
    <w:link w:val="NumeroelencoCarattere"/>
    <w:rsid w:val="009F40F5"/>
    <w:pPr>
      <w:numPr>
        <w:numId w:val="15"/>
      </w:numPr>
      <w:autoSpaceDE w:val="0"/>
      <w:autoSpaceDN w:val="0"/>
      <w:adjustRightInd w:val="0"/>
      <w:spacing w:line="300" w:lineRule="exact"/>
      <w:jc w:val="both"/>
    </w:pPr>
    <w:rPr>
      <w:rFonts w:ascii="Trebuchet MS" w:eastAsia="Times New Roman" w:hAnsi="Trebuchet MS"/>
      <w:sz w:val="20"/>
      <w:szCs w:val="24"/>
      <w:lang w:eastAsia="it-IT"/>
    </w:rPr>
  </w:style>
  <w:style w:type="character" w:customStyle="1" w:styleId="NumeroelencoCarattere">
    <w:name w:val="Numero elenco Carattere"/>
    <w:link w:val="Numeroelenco"/>
    <w:rsid w:val="009F40F5"/>
    <w:rPr>
      <w:rFonts w:ascii="Trebuchet MS" w:eastAsia="Times New Roman" w:hAnsi="Trebuchet MS"/>
      <w:sz w:val="20"/>
      <w:szCs w:val="24"/>
      <w:lang w:eastAsia="it-IT"/>
    </w:rPr>
  </w:style>
  <w:style w:type="paragraph" w:customStyle="1" w:styleId="StileGiustificatoSinistro063cmInterlineaesatta15pt">
    <w:name w:val="Stile Giustificato Sinistro:  063 cm Interlinea esatta 15 pt"/>
    <w:basedOn w:val="Normale"/>
    <w:rsid w:val="004A70C5"/>
    <w:pPr>
      <w:widowControl w:val="0"/>
      <w:suppressAutoHyphens/>
      <w:autoSpaceDE w:val="0"/>
      <w:spacing w:line="300" w:lineRule="exact"/>
      <w:ind w:left="360"/>
      <w:jc w:val="both"/>
    </w:pPr>
    <w:rPr>
      <w:rFonts w:ascii="Trebuchet MS" w:eastAsia="Times New Roman" w:hAnsi="Trebuchet MS" w:cs="Trebuchet MS"/>
      <w:sz w:val="20"/>
      <w:szCs w:val="20"/>
      <w:lang w:eastAsia="ar-SA"/>
    </w:rPr>
  </w:style>
  <w:style w:type="paragraph" w:customStyle="1" w:styleId="StileGiustificatoSinistro0cmSporgente063cmInterlinea">
    <w:name w:val="Stile Giustificato Sinistro:  0 cm Sporgente  063 cm Interlinea..."/>
    <w:basedOn w:val="Normale"/>
    <w:rsid w:val="00994CCD"/>
    <w:pPr>
      <w:widowControl w:val="0"/>
      <w:suppressAutoHyphens/>
      <w:autoSpaceDE w:val="0"/>
      <w:spacing w:line="300" w:lineRule="exact"/>
      <w:ind w:left="360" w:hanging="360"/>
      <w:jc w:val="both"/>
    </w:pPr>
    <w:rPr>
      <w:rFonts w:ascii="Trebuchet MS" w:eastAsia="Times New Roman" w:hAnsi="Trebuchet MS" w:cs="Trebuchet MS"/>
      <w:sz w:val="20"/>
      <w:szCs w:val="20"/>
      <w:lang w:eastAsia="ar-SA"/>
    </w:rPr>
  </w:style>
  <w:style w:type="paragraph" w:styleId="Corpodeltesto2">
    <w:name w:val="Body Text 2"/>
    <w:basedOn w:val="Normale"/>
    <w:link w:val="Corpodeltesto2Carattere"/>
    <w:uiPriority w:val="99"/>
    <w:semiHidden/>
    <w:unhideWhenUsed/>
    <w:rsid w:val="009620CD"/>
    <w:pPr>
      <w:spacing w:after="120" w:line="480" w:lineRule="auto"/>
    </w:pPr>
  </w:style>
  <w:style w:type="character" w:customStyle="1" w:styleId="Corpodeltesto2Carattere">
    <w:name w:val="Corpo del testo 2 Carattere"/>
    <w:basedOn w:val="Carpredefinitoparagrafo"/>
    <w:link w:val="Corpodeltesto2"/>
    <w:uiPriority w:val="99"/>
    <w:semiHidden/>
    <w:rsid w:val="009620CD"/>
  </w:style>
  <w:style w:type="paragraph" w:styleId="Testonotaapidipagina">
    <w:name w:val="footnote text"/>
    <w:basedOn w:val="Normale"/>
    <w:link w:val="TestonotaapidipaginaCarattere"/>
    <w:semiHidden/>
    <w:rsid w:val="00047BE6"/>
    <w:pPr>
      <w:widowControl w:val="0"/>
      <w:tabs>
        <w:tab w:val="left" w:pos="360"/>
      </w:tabs>
      <w:autoSpaceDE w:val="0"/>
      <w:autoSpaceDN w:val="0"/>
      <w:adjustRightInd w:val="0"/>
      <w:spacing w:line="500" w:lineRule="exact"/>
      <w:jc w:val="both"/>
    </w:pPr>
    <w:rPr>
      <w:rFonts w:ascii="Trebuchet MS" w:eastAsia="Times New Roman" w:hAnsi="Trebuchet MS"/>
      <w:sz w:val="20"/>
      <w:szCs w:val="20"/>
      <w:lang w:eastAsia="it-IT"/>
    </w:rPr>
  </w:style>
  <w:style w:type="character" w:customStyle="1" w:styleId="TestonotaapidipaginaCarattere">
    <w:name w:val="Testo nota a piè di pagina Carattere"/>
    <w:basedOn w:val="Carpredefinitoparagrafo"/>
    <w:link w:val="Testonotaapidipagina"/>
    <w:semiHidden/>
    <w:rsid w:val="00047BE6"/>
    <w:rPr>
      <w:rFonts w:ascii="Trebuchet MS" w:eastAsia="Times New Roman" w:hAnsi="Trebuchet MS"/>
      <w:sz w:val="20"/>
      <w:szCs w:val="20"/>
      <w:lang w:eastAsia="it-IT"/>
    </w:rPr>
  </w:style>
  <w:style w:type="character" w:customStyle="1" w:styleId="StileNumeroelenco2BluCarattere">
    <w:name w:val="Stile Numero elenco 2 + Blu Carattere"/>
    <w:rsid w:val="00142559"/>
    <w:rPr>
      <w:rFonts w:ascii="Trebuchet MS" w:hAnsi="Trebuchet MS" w:cs="Trebuchet MS"/>
      <w:color w:val="0000FF"/>
      <w:szCs w:val="24"/>
      <w:lang w:val="it-IT" w:eastAsia="ar-SA" w:bidi="ar-SA"/>
    </w:rPr>
  </w:style>
  <w:style w:type="paragraph" w:customStyle="1" w:styleId="Numeroelenco21">
    <w:name w:val="Numero elenco 21"/>
    <w:basedOn w:val="Normale"/>
    <w:rsid w:val="00142559"/>
    <w:pPr>
      <w:widowControl w:val="0"/>
      <w:numPr>
        <w:numId w:val="11"/>
      </w:numPr>
      <w:suppressAutoHyphens/>
      <w:autoSpaceDE w:val="0"/>
      <w:spacing w:line="520" w:lineRule="exact"/>
      <w:ind w:left="641" w:hanging="357"/>
      <w:jc w:val="both"/>
    </w:pPr>
    <w:rPr>
      <w:rFonts w:ascii="Trebuchet MS" w:eastAsia="Times New Roman" w:hAnsi="Trebuchet MS" w:cs="Trebuchet MS"/>
      <w:sz w:val="20"/>
      <w:szCs w:val="24"/>
      <w:lang w:eastAsia="ar-SA"/>
    </w:rPr>
  </w:style>
  <w:style w:type="paragraph" w:styleId="Testofumetto">
    <w:name w:val="Balloon Text"/>
    <w:basedOn w:val="Normale"/>
    <w:link w:val="TestofumettoCarattere"/>
    <w:uiPriority w:val="99"/>
    <w:semiHidden/>
    <w:unhideWhenUsed/>
    <w:rsid w:val="00A458B2"/>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58B2"/>
    <w:rPr>
      <w:rFonts w:ascii="Tahoma" w:hAnsi="Tahoma" w:cs="Tahoma"/>
      <w:sz w:val="16"/>
      <w:szCs w:val="16"/>
    </w:rPr>
  </w:style>
  <w:style w:type="paragraph" w:styleId="Sommario1">
    <w:name w:val="toc 1"/>
    <w:basedOn w:val="Normale"/>
    <w:next w:val="Normale"/>
    <w:autoRedefine/>
    <w:uiPriority w:val="39"/>
    <w:unhideWhenUsed/>
    <w:rsid w:val="00F00947"/>
    <w:pPr>
      <w:tabs>
        <w:tab w:val="right" w:leader="dot" w:pos="9628"/>
      </w:tabs>
      <w:spacing w:after="100"/>
      <w:jc w:val="both"/>
    </w:pPr>
  </w:style>
  <w:style w:type="paragraph" w:styleId="Sommario3">
    <w:name w:val="toc 3"/>
    <w:basedOn w:val="Normale"/>
    <w:next w:val="Normale"/>
    <w:autoRedefine/>
    <w:uiPriority w:val="39"/>
    <w:unhideWhenUsed/>
    <w:rsid w:val="005F4C41"/>
    <w:pPr>
      <w:spacing w:after="100"/>
      <w:ind w:left="440"/>
    </w:pPr>
  </w:style>
  <w:style w:type="paragraph" w:styleId="Sommario2">
    <w:name w:val="toc 2"/>
    <w:basedOn w:val="Normale"/>
    <w:next w:val="Normale"/>
    <w:autoRedefine/>
    <w:uiPriority w:val="39"/>
    <w:unhideWhenUsed/>
    <w:rsid w:val="005F4C41"/>
    <w:pPr>
      <w:tabs>
        <w:tab w:val="left" w:pos="1827"/>
        <w:tab w:val="right" w:leader="dot" w:pos="9628"/>
      </w:tabs>
      <w:spacing w:after="100"/>
    </w:pPr>
    <w:rPr>
      <w:b/>
      <w:noProof/>
    </w:rPr>
  </w:style>
  <w:style w:type="character" w:styleId="Collegamentoipertestuale">
    <w:name w:val="Hyperlink"/>
    <w:basedOn w:val="Carpredefinitoparagrafo"/>
    <w:uiPriority w:val="99"/>
    <w:unhideWhenUsed/>
    <w:rsid w:val="005F4C41"/>
    <w:rPr>
      <w:color w:val="0000FF" w:themeColor="hyperlink"/>
      <w:u w:val="single"/>
    </w:rPr>
  </w:style>
  <w:style w:type="paragraph" w:customStyle="1" w:styleId="Elencolettera">
    <w:name w:val="Elenco lettera"/>
    <w:basedOn w:val="Normale"/>
    <w:semiHidden/>
    <w:rsid w:val="001E5097"/>
    <w:pPr>
      <w:widowControl w:val="0"/>
      <w:numPr>
        <w:numId w:val="36"/>
      </w:numPr>
      <w:adjustRightInd w:val="0"/>
      <w:spacing w:before="60" w:after="120" w:line="240" w:lineRule="auto"/>
      <w:jc w:val="both"/>
      <w:textAlignment w:val="baseline"/>
    </w:pPr>
    <w:rPr>
      <w:rFonts w:ascii="Trebuchet MS" w:eastAsia="Times New Roman" w:hAnsi="Trebuchet MS"/>
      <w:sz w:val="24"/>
      <w:szCs w:val="24"/>
      <w:lang w:eastAsia="it-IT"/>
    </w:rPr>
  </w:style>
  <w:style w:type="paragraph" w:customStyle="1" w:styleId="StileElencoletteraGrassettoSottolineato">
    <w:name w:val="Stile Elenco lettera + Grassetto Sottolineato"/>
    <w:basedOn w:val="Elencolettera"/>
    <w:link w:val="StileElencoletteraGrassettoSottolineatoCarattere"/>
    <w:rsid w:val="001E5097"/>
    <w:pPr>
      <w:spacing w:before="240"/>
      <w:ind w:left="357" w:hanging="357"/>
    </w:pPr>
    <w:rPr>
      <w:b/>
      <w:bCs/>
      <w:u w:val="single"/>
    </w:rPr>
  </w:style>
  <w:style w:type="character" w:customStyle="1" w:styleId="StileElencoletteraGrassettoSottolineatoCarattere">
    <w:name w:val="Stile Elenco lettera + Grassetto Sottolineato Carattere"/>
    <w:link w:val="StileElencoletteraGrassettoSottolineato"/>
    <w:rsid w:val="001E5097"/>
    <w:rPr>
      <w:rFonts w:ascii="Trebuchet MS" w:eastAsia="Times New Roman" w:hAnsi="Trebuchet MS"/>
      <w:b/>
      <w:bCs/>
      <w:sz w:val="24"/>
      <w:szCs w:val="24"/>
      <w:u w:val="single"/>
      <w:lang w:eastAsia="it-IT"/>
    </w:rPr>
  </w:style>
  <w:style w:type="paragraph" w:styleId="Rientrocorpodeltesto">
    <w:name w:val="Body Text Indent"/>
    <w:basedOn w:val="Normale"/>
    <w:link w:val="RientrocorpodeltestoCarattere"/>
    <w:uiPriority w:val="99"/>
    <w:unhideWhenUsed/>
    <w:rsid w:val="00A91D55"/>
    <w:pPr>
      <w:widowControl w:val="0"/>
      <w:suppressAutoHyphens/>
      <w:autoSpaceDE w:val="0"/>
      <w:spacing w:after="120" w:line="520" w:lineRule="exact"/>
      <w:ind w:left="283"/>
      <w:jc w:val="both"/>
    </w:pPr>
    <w:rPr>
      <w:rFonts w:ascii="Trebuchet MS" w:eastAsia="Times New Roman" w:hAnsi="Trebuchet MS" w:cs="Trebuchet MS"/>
      <w:sz w:val="20"/>
      <w:szCs w:val="24"/>
      <w:lang w:eastAsia="ar-SA"/>
    </w:rPr>
  </w:style>
  <w:style w:type="character" w:customStyle="1" w:styleId="RientrocorpodeltestoCarattere">
    <w:name w:val="Rientro corpo del testo Carattere"/>
    <w:basedOn w:val="Carpredefinitoparagrafo"/>
    <w:link w:val="Rientrocorpodeltesto"/>
    <w:uiPriority w:val="99"/>
    <w:rsid w:val="00A91D55"/>
    <w:rPr>
      <w:rFonts w:ascii="Trebuchet MS" w:eastAsia="Times New Roman" w:hAnsi="Trebuchet MS" w:cs="Trebuchet MS"/>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83224">
      <w:bodyDiv w:val="1"/>
      <w:marLeft w:val="0"/>
      <w:marRight w:val="0"/>
      <w:marTop w:val="0"/>
      <w:marBottom w:val="0"/>
      <w:divBdr>
        <w:top w:val="none" w:sz="0" w:space="0" w:color="auto"/>
        <w:left w:val="none" w:sz="0" w:space="0" w:color="auto"/>
        <w:bottom w:val="none" w:sz="0" w:space="0" w:color="auto"/>
        <w:right w:val="none" w:sz="0" w:space="0" w:color="auto"/>
      </w:divBdr>
    </w:div>
    <w:div w:id="1005017405">
      <w:bodyDiv w:val="1"/>
      <w:marLeft w:val="0"/>
      <w:marRight w:val="0"/>
      <w:marTop w:val="0"/>
      <w:marBottom w:val="0"/>
      <w:divBdr>
        <w:top w:val="none" w:sz="0" w:space="0" w:color="auto"/>
        <w:left w:val="none" w:sz="0" w:space="0" w:color="auto"/>
        <w:bottom w:val="none" w:sz="0" w:space="0" w:color="auto"/>
        <w:right w:val="none" w:sz="0" w:space="0" w:color="auto"/>
      </w:divBdr>
    </w:div>
    <w:div w:id="1055470498">
      <w:bodyDiv w:val="1"/>
      <w:marLeft w:val="0"/>
      <w:marRight w:val="0"/>
      <w:marTop w:val="0"/>
      <w:marBottom w:val="0"/>
      <w:divBdr>
        <w:top w:val="none" w:sz="0" w:space="0" w:color="auto"/>
        <w:left w:val="none" w:sz="0" w:space="0" w:color="auto"/>
        <w:bottom w:val="none" w:sz="0" w:space="0" w:color="auto"/>
        <w:right w:val="none" w:sz="0" w:space="0" w:color="auto"/>
      </w:divBdr>
    </w:div>
    <w:div w:id="1610316522">
      <w:bodyDiv w:val="1"/>
      <w:marLeft w:val="0"/>
      <w:marRight w:val="0"/>
      <w:marTop w:val="0"/>
      <w:marBottom w:val="0"/>
      <w:divBdr>
        <w:top w:val="none" w:sz="0" w:space="0" w:color="auto"/>
        <w:left w:val="none" w:sz="0" w:space="0" w:color="auto"/>
        <w:bottom w:val="none" w:sz="0" w:space="0" w:color="auto"/>
        <w:right w:val="none" w:sz="0" w:space="0" w:color="auto"/>
      </w:divBdr>
    </w:div>
    <w:div w:id="205503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7B483-AEE8-4B95-A7C9-53DB09CD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14128</Words>
  <Characters>80530</Characters>
  <Application>Microsoft Office Word</Application>
  <DocSecurity>0</DocSecurity>
  <Lines>671</Lines>
  <Paragraphs>188</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94470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2018-01-12T09:48:00Z</dcterms:created>
  <dcterms:modified xsi:type="dcterms:W3CDTF">2018-01-12T09:48:00Z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UFAAhWon0ndq8EzG00rlXJn5V37GixD855anc577cqIYscVFk6w/ypLH/emTvstR+IpgUKiunLbS9SCF
sBYUr8PDN7J/9dMS44l5tImpAqpr4/OCelOcoC5l2H7zPh54yF5qJaJnDdIJ/SY41tjHoq9igZJy
RQH/Wl3sM4clHKp0tw9L3aoSJNwW10kHvIvCzMgnEuOBjjNUzU5UpGnWRqITrfSPJSK4ueQQWAez
oOLy4AfvKTw1k/chd</vt:lpwstr>
  </property>
  <property fmtid="{D5CDD505-2E9C-101B-9397-08002B2CF9AE}" pid="3" name="MAIL_MSG_ID2">
    <vt:lpwstr>aU9e1NzGobX0QmXDfLcw3aoZq7Iet7VLy6g4kT99+XnCFX/wX09vCxEeD9J
VMXjcfHN6V0EhR/NPiGUilK2Qcw=</vt:lpwstr>
  </property>
  <property fmtid="{D5CDD505-2E9C-101B-9397-08002B2CF9AE}" pid="4" name="RESPONSE_SENDER_NAME">
    <vt:lpwstr>gAAAdya76B99d4hLGUR1rQ+8TxTv0GGEPdix</vt:lpwstr>
  </property>
  <property fmtid="{D5CDD505-2E9C-101B-9397-08002B2CF9AE}" pid="5" name="EMAIL_OWNER_ADDRESS">
    <vt:lpwstr>4AAAUmLmXdMZevR4FPq4O4gY1kCbC57VMsB72LV2Hl5D9ZQ+S5SUP36ckA==</vt:lpwstr>
  </property>
</Properties>
</file>